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0D80" w14:textId="0590B927" w:rsidR="006508E7" w:rsidRDefault="003106BB">
      <w:pPr>
        <w:rPr>
          <w:lang w:val="el-GR"/>
        </w:rPr>
      </w:pPr>
      <w:r>
        <w:rPr>
          <w:lang w:val="el-GR"/>
        </w:rPr>
        <w:t xml:space="preserve">Ονοματεπώνυμο λειτουργού: </w:t>
      </w:r>
      <w:r w:rsidR="00F055F9">
        <w:rPr>
          <w:lang w:val="el-GR"/>
        </w:rPr>
        <w:t>Κωνσταντίνος Παπαγεωργίου</w:t>
      </w:r>
    </w:p>
    <w:p w14:paraId="504490C2" w14:textId="77777777" w:rsidR="003106BB" w:rsidRDefault="003106BB">
      <w:pPr>
        <w:rPr>
          <w:lang w:val="el-GR"/>
        </w:rPr>
      </w:pPr>
      <w:r>
        <w:rPr>
          <w:lang w:val="el-GR"/>
        </w:rPr>
        <w:t xml:space="preserve">Πληροφορίες για το υλικό για </w:t>
      </w:r>
      <w:r w:rsidR="00906790">
        <w:rPr>
          <w:lang w:val="el-GR"/>
        </w:rPr>
        <w:t>ΕΚΠΑΙΔΕΥΤΙΚΟΥΣ</w:t>
      </w:r>
      <w:r>
        <w:rPr>
          <w:lang w:val="el-GR"/>
        </w:rPr>
        <w:t xml:space="preserve">: </w:t>
      </w:r>
    </w:p>
    <w:tbl>
      <w:tblPr>
        <w:tblStyle w:val="TableGrid"/>
        <w:tblW w:w="0" w:type="auto"/>
        <w:tblLook w:val="04A0" w:firstRow="1" w:lastRow="0" w:firstColumn="1" w:lastColumn="0" w:noHBand="0" w:noVBand="1"/>
      </w:tblPr>
      <w:tblGrid>
        <w:gridCol w:w="3964"/>
        <w:gridCol w:w="4332"/>
      </w:tblGrid>
      <w:tr w:rsidR="0006788E" w14:paraId="296F3DAF" w14:textId="77777777" w:rsidTr="0091683F">
        <w:tc>
          <w:tcPr>
            <w:tcW w:w="8296" w:type="dxa"/>
            <w:gridSpan w:val="2"/>
          </w:tcPr>
          <w:p w14:paraId="717252B7" w14:textId="77777777" w:rsidR="0006788E" w:rsidRDefault="0006788E" w:rsidP="0006788E">
            <w:pPr>
              <w:rPr>
                <w:lang w:val="el-GR"/>
              </w:rPr>
            </w:pPr>
            <w:r>
              <w:rPr>
                <w:lang w:val="el-GR"/>
              </w:rPr>
              <w:t xml:space="preserve">ΘΕΜΑΤΙΚΗ ΠΕΡΙΟΧΗ/ΓΝΩΣΤΙΚΟ ΑΝΤΙΚΕΙΜΕΝΟ/ΕΝΟΤΗΤΑ/ΚΕΦΑΛΑΙΟ: </w:t>
            </w:r>
          </w:p>
          <w:p w14:paraId="49DC3A6E" w14:textId="514A8956" w:rsidR="0006788E" w:rsidRDefault="00F055F9">
            <w:pPr>
              <w:rPr>
                <w:lang w:val="el-GR"/>
              </w:rPr>
            </w:pPr>
            <w:r>
              <w:rPr>
                <w:lang w:val="el-GR"/>
              </w:rPr>
              <w:t>Πρόληψη και διαχείριση συγκρούσεων</w:t>
            </w:r>
          </w:p>
          <w:p w14:paraId="20BA62DB" w14:textId="77777777" w:rsidR="0006788E" w:rsidRDefault="0006788E">
            <w:pPr>
              <w:rPr>
                <w:lang w:val="el-GR"/>
              </w:rPr>
            </w:pPr>
          </w:p>
        </w:tc>
      </w:tr>
      <w:tr w:rsidR="003106BB" w14:paraId="01A703ED" w14:textId="77777777" w:rsidTr="00EC2CA6">
        <w:tc>
          <w:tcPr>
            <w:tcW w:w="3964" w:type="dxa"/>
          </w:tcPr>
          <w:p w14:paraId="2B9E190C" w14:textId="77777777" w:rsidR="0006788E" w:rsidRPr="0006788E" w:rsidRDefault="0006788E" w:rsidP="0006788E">
            <w:pPr>
              <w:rPr>
                <w:lang w:val="el-GR"/>
              </w:rPr>
            </w:pPr>
            <w:r w:rsidRPr="0026628B">
              <w:rPr>
                <w:b/>
                <w:bCs/>
                <w:lang w:val="el-GR"/>
              </w:rPr>
              <w:t>ΒΑΘΜΙΔΑ</w:t>
            </w:r>
            <w:r>
              <w:rPr>
                <w:b/>
                <w:bCs/>
                <w:lang w:val="el-GR"/>
              </w:rPr>
              <w:t xml:space="preserve"> (επιλογή και περισσοτέρων της μίας)</w:t>
            </w:r>
            <w:r w:rsidRPr="0026628B">
              <w:rPr>
                <w:b/>
                <w:bCs/>
                <w:lang w:val="el-GR"/>
              </w:rPr>
              <w:t>:</w:t>
            </w:r>
          </w:p>
          <w:p w14:paraId="6B33BD38" w14:textId="77777777" w:rsidR="0006788E" w:rsidRPr="00F055F9" w:rsidRDefault="0006788E" w:rsidP="0006788E">
            <w:pPr>
              <w:rPr>
                <w:u w:val="single"/>
                <w:lang w:val="el-GR"/>
              </w:rPr>
            </w:pPr>
            <w:r w:rsidRPr="00F055F9">
              <w:rPr>
                <w:u w:val="single"/>
                <w:lang w:val="el-GR"/>
              </w:rPr>
              <w:t>Εκπαιδευτικοί Προσχολικής</w:t>
            </w:r>
          </w:p>
          <w:p w14:paraId="3AEF01B5" w14:textId="77777777" w:rsidR="0006788E" w:rsidRPr="00F055F9" w:rsidRDefault="0006788E" w:rsidP="0006788E">
            <w:pPr>
              <w:rPr>
                <w:u w:val="single"/>
                <w:lang w:val="el-GR"/>
              </w:rPr>
            </w:pPr>
            <w:r w:rsidRPr="00F055F9">
              <w:rPr>
                <w:u w:val="single"/>
                <w:lang w:val="el-GR"/>
              </w:rPr>
              <w:t>Εκπαιδευτικοί Δημοτικής</w:t>
            </w:r>
          </w:p>
          <w:p w14:paraId="7E215A09" w14:textId="77777777" w:rsidR="0006788E" w:rsidRPr="00F055F9" w:rsidRDefault="0006788E" w:rsidP="0006788E">
            <w:pPr>
              <w:rPr>
                <w:u w:val="single"/>
                <w:lang w:val="el-GR"/>
              </w:rPr>
            </w:pPr>
            <w:r w:rsidRPr="00F055F9">
              <w:rPr>
                <w:u w:val="single"/>
                <w:lang w:val="el-GR"/>
              </w:rPr>
              <w:t xml:space="preserve">Εκπαιδευτικοί Μέσης </w:t>
            </w:r>
          </w:p>
          <w:p w14:paraId="608810F1" w14:textId="77777777" w:rsidR="003106BB" w:rsidRDefault="003106BB" w:rsidP="0006788E">
            <w:pPr>
              <w:rPr>
                <w:lang w:val="el-GR"/>
              </w:rPr>
            </w:pPr>
          </w:p>
        </w:tc>
        <w:tc>
          <w:tcPr>
            <w:tcW w:w="4332" w:type="dxa"/>
          </w:tcPr>
          <w:p w14:paraId="5EFEC930" w14:textId="77777777" w:rsidR="003106BB" w:rsidRPr="0026628B" w:rsidRDefault="003106BB" w:rsidP="003106BB">
            <w:pPr>
              <w:rPr>
                <w:b/>
                <w:bCs/>
                <w:lang w:val="el-GR"/>
              </w:rPr>
            </w:pPr>
            <w:r w:rsidRPr="0026628B">
              <w:rPr>
                <w:b/>
                <w:bCs/>
                <w:lang w:val="el-GR"/>
              </w:rPr>
              <w:t>ΕΙΔΟΣ ΥΛΙΚΟΥ</w:t>
            </w:r>
            <w:r w:rsidR="00596D39">
              <w:rPr>
                <w:b/>
                <w:bCs/>
                <w:lang w:val="el-GR"/>
              </w:rPr>
              <w:t xml:space="preserve"> (επιλογή και περισσοτέρων του ενός)</w:t>
            </w:r>
            <w:r w:rsidRPr="0026628B">
              <w:rPr>
                <w:b/>
                <w:bCs/>
                <w:lang w:val="el-GR"/>
              </w:rPr>
              <w:t>:</w:t>
            </w:r>
          </w:p>
          <w:p w14:paraId="6F7915E5" w14:textId="77777777" w:rsidR="00A829E4" w:rsidRDefault="00A829E4" w:rsidP="00A829E4">
            <w:pPr>
              <w:rPr>
                <w:lang w:val="el-GR"/>
              </w:rPr>
            </w:pPr>
            <w:r>
              <w:rPr>
                <w:lang w:val="el-GR"/>
              </w:rPr>
              <w:t>Κείμενο</w:t>
            </w:r>
          </w:p>
          <w:p w14:paraId="1349DBC5" w14:textId="77777777" w:rsidR="003106BB" w:rsidRDefault="003106BB" w:rsidP="003106BB">
            <w:pPr>
              <w:rPr>
                <w:lang w:val="el-GR"/>
              </w:rPr>
            </w:pPr>
            <w:r>
              <w:rPr>
                <w:lang w:val="el-GR"/>
              </w:rPr>
              <w:t>Παρουσίαση</w:t>
            </w:r>
          </w:p>
          <w:p w14:paraId="1380C57F" w14:textId="77777777" w:rsidR="003106BB" w:rsidRDefault="003106BB" w:rsidP="003106BB">
            <w:pPr>
              <w:rPr>
                <w:lang w:val="el-GR"/>
              </w:rPr>
            </w:pPr>
            <w:r>
              <w:rPr>
                <w:lang w:val="el-GR"/>
              </w:rPr>
              <w:t>Πείραμα/προσομοίωση</w:t>
            </w:r>
          </w:p>
          <w:p w14:paraId="4E256411" w14:textId="77777777" w:rsidR="003106BB" w:rsidRDefault="003106BB" w:rsidP="003106BB">
            <w:pPr>
              <w:rPr>
                <w:lang w:val="el-GR"/>
              </w:rPr>
            </w:pPr>
            <w:r>
              <w:rPr>
                <w:lang w:val="el-GR"/>
              </w:rPr>
              <w:t>Βίντεο</w:t>
            </w:r>
          </w:p>
          <w:p w14:paraId="0B7CAC3B" w14:textId="77777777" w:rsidR="003106BB" w:rsidRDefault="003106BB" w:rsidP="003106BB">
            <w:pPr>
              <w:rPr>
                <w:lang w:val="el-GR"/>
              </w:rPr>
            </w:pPr>
            <w:r>
              <w:rPr>
                <w:lang w:val="el-GR"/>
              </w:rPr>
              <w:t>Ήχος</w:t>
            </w:r>
          </w:p>
          <w:p w14:paraId="48E814EC" w14:textId="77777777" w:rsidR="003106BB" w:rsidRDefault="003106BB" w:rsidP="003106BB">
            <w:pPr>
              <w:rPr>
                <w:lang w:val="el-GR"/>
              </w:rPr>
            </w:pPr>
            <w:r>
              <w:rPr>
                <w:lang w:val="el-GR"/>
              </w:rPr>
              <w:t>Εκπαιδευτικό παιχνίδι</w:t>
            </w:r>
          </w:p>
          <w:p w14:paraId="0A777223" w14:textId="77777777" w:rsidR="0026628B" w:rsidRDefault="0026628B" w:rsidP="003106BB">
            <w:pPr>
              <w:rPr>
                <w:lang w:val="el-GR"/>
              </w:rPr>
            </w:pPr>
            <w:r>
              <w:rPr>
                <w:lang w:val="el-GR"/>
              </w:rPr>
              <w:t xml:space="preserve">Ιστοσελίδα </w:t>
            </w:r>
          </w:p>
          <w:p w14:paraId="2362585F" w14:textId="77777777" w:rsidR="003106BB" w:rsidRPr="00F055F9" w:rsidRDefault="003106BB" w:rsidP="003106BB">
            <w:pPr>
              <w:rPr>
                <w:u w:val="single"/>
                <w:lang w:val="el-GR"/>
              </w:rPr>
            </w:pPr>
            <w:r w:rsidRPr="00F055F9">
              <w:rPr>
                <w:u w:val="single"/>
                <w:lang w:val="el-GR"/>
              </w:rPr>
              <w:t xml:space="preserve">Εικόνα </w:t>
            </w:r>
          </w:p>
          <w:p w14:paraId="0EE4FC12" w14:textId="77777777" w:rsidR="003106BB" w:rsidRDefault="0026628B" w:rsidP="003106BB">
            <w:pPr>
              <w:rPr>
                <w:lang w:val="el-GR"/>
              </w:rPr>
            </w:pPr>
            <w:r>
              <w:rPr>
                <w:lang w:val="el-GR"/>
              </w:rPr>
              <w:t>Άλλο (σημειώστε): ……………………..…..</w:t>
            </w:r>
          </w:p>
        </w:tc>
      </w:tr>
      <w:tr w:rsidR="00596D39" w14:paraId="79633D4F" w14:textId="77777777" w:rsidTr="00077419">
        <w:tc>
          <w:tcPr>
            <w:tcW w:w="8296" w:type="dxa"/>
            <w:gridSpan w:val="2"/>
          </w:tcPr>
          <w:p w14:paraId="7F4E5636" w14:textId="77777777" w:rsidR="00596D39" w:rsidRDefault="00596D39" w:rsidP="003106BB">
            <w:pPr>
              <w:rPr>
                <w:lang w:val="el-GR"/>
              </w:rPr>
            </w:pPr>
            <w:r>
              <w:rPr>
                <w:lang w:val="el-GR"/>
              </w:rPr>
              <w:t>ΤΙΤΛΟΣ ΠΟΥ ΘΑ ΕΜΦΑΝΊΖΕΤΑΙ ΣΤΗΝ ΙΣΤΟΣΕΛΙΔΑ:</w:t>
            </w:r>
          </w:p>
          <w:p w14:paraId="7B4E61E1" w14:textId="7C3F4A78" w:rsidR="00596D39" w:rsidRDefault="00F055F9" w:rsidP="003106BB">
            <w:pPr>
              <w:rPr>
                <w:lang w:val="el-GR"/>
              </w:rPr>
            </w:pPr>
            <w:bookmarkStart w:id="0" w:name="_GoBack"/>
            <w:r>
              <w:rPr>
                <w:lang w:val="el-GR"/>
              </w:rPr>
              <w:t>«Οι 6 τυφλοί κι ο ελέφαντας»: μια αλληγορική ιστορία για την επίλυση συγκρούσεων</w:t>
            </w:r>
            <w:bookmarkEnd w:id="0"/>
          </w:p>
          <w:p w14:paraId="090E01AF" w14:textId="77777777" w:rsidR="00596D39" w:rsidRDefault="00596D39" w:rsidP="003106BB">
            <w:pPr>
              <w:rPr>
                <w:lang w:val="el-GR"/>
              </w:rPr>
            </w:pPr>
            <w:r>
              <w:rPr>
                <w:lang w:val="el-GR"/>
              </w:rPr>
              <w:t xml:space="preserve"> </w:t>
            </w:r>
          </w:p>
        </w:tc>
      </w:tr>
      <w:tr w:rsidR="0026628B" w14:paraId="2BC796FA" w14:textId="77777777" w:rsidTr="00077419">
        <w:tc>
          <w:tcPr>
            <w:tcW w:w="8296" w:type="dxa"/>
            <w:gridSpan w:val="2"/>
          </w:tcPr>
          <w:p w14:paraId="6F33FC61" w14:textId="77777777" w:rsidR="0026628B" w:rsidRDefault="0026628B" w:rsidP="003106BB">
            <w:pPr>
              <w:rPr>
                <w:lang w:val="el-GR"/>
              </w:rPr>
            </w:pPr>
            <w:r>
              <w:rPr>
                <w:lang w:val="el-GR"/>
              </w:rPr>
              <w:t xml:space="preserve">ΤΡΟΠΟΣ </w:t>
            </w:r>
            <w:r w:rsidR="00A829E4">
              <w:rPr>
                <w:lang w:val="el-GR"/>
              </w:rPr>
              <w:t xml:space="preserve">ΠΑΙΔΑΓΩΓΙΚΗΣ </w:t>
            </w:r>
            <w:r>
              <w:rPr>
                <w:lang w:val="el-GR"/>
              </w:rPr>
              <w:t xml:space="preserve">ΑΞΙΟΠΟΙΗΣΗΣ:  </w:t>
            </w:r>
          </w:p>
          <w:p w14:paraId="5BD134EC" w14:textId="60763C6D" w:rsidR="00701AAC" w:rsidRDefault="00F055F9" w:rsidP="00F055F9">
            <w:pPr>
              <w:rPr>
                <w:lang w:val="el-GR"/>
              </w:rPr>
            </w:pPr>
            <w:r>
              <w:rPr>
                <w:lang w:val="el-GR"/>
              </w:rPr>
              <w:t xml:space="preserve">Η εικόνα αυτή παρουσιάζει την ιστορία «Οι 6 τυφλοί και ο ελέφαντας». </w:t>
            </w:r>
            <w:r w:rsidR="00701AAC">
              <w:rPr>
                <w:lang w:val="el-GR"/>
              </w:rPr>
              <w:t>(Πηγή: Εγχειρίδιο «Επίλυση συγκρούσεων στο Δημοτικό Σχολείο», Παρατηρητήριο για τη Βία στα σχολεία,</w:t>
            </w:r>
            <w:r w:rsidR="007F6E29">
              <w:rPr>
                <w:lang w:val="el-GR"/>
              </w:rPr>
              <w:t xml:space="preserve"> 2016-17,</w:t>
            </w:r>
            <w:r w:rsidR="00701AAC">
              <w:rPr>
                <w:lang w:val="el-GR"/>
              </w:rPr>
              <w:t xml:space="preserve"> σελ.76). </w:t>
            </w:r>
          </w:p>
          <w:p w14:paraId="07CEBC14" w14:textId="364DA574" w:rsidR="00F055F9" w:rsidRDefault="00F055F9" w:rsidP="00F055F9">
            <w:pPr>
              <w:rPr>
                <w:lang w:val="el-GR"/>
              </w:rPr>
            </w:pPr>
            <w:r>
              <w:rPr>
                <w:lang w:val="el-GR"/>
              </w:rPr>
              <w:t xml:space="preserve">Έστειλαν, λοιπόν, 6 τυφλούς ανθρώπους να αγγίξουν ένα ελέφαντα </w:t>
            </w:r>
            <w:r w:rsidR="001A484B">
              <w:rPr>
                <w:lang w:val="el-GR"/>
              </w:rPr>
              <w:t>ώστε</w:t>
            </w:r>
            <w:r>
              <w:rPr>
                <w:lang w:val="el-GR"/>
              </w:rPr>
              <w:t xml:space="preserve"> να περιγράψουν με τι μοιάζει. Αναλόγως του ποιο σημείο του σώματος του ελέφαντα άγγιξε ο καθένας, τον παρομοίασαν με κάτι διαφορετικό π.χ. αυτός που άγγιξε την ουρά του ανέφερε ότι ο ελέφαντας μοιάζει με σκοινί, ενώ αυτός που άγγιξε τον χαυλιόδοντά του παρομοίασε τον ελέφαντα με κοντάρι. </w:t>
            </w:r>
          </w:p>
          <w:p w14:paraId="21120590" w14:textId="2318C9A4" w:rsidR="00F055F9" w:rsidRDefault="00F055F9" w:rsidP="00F055F9">
            <w:pPr>
              <w:rPr>
                <w:lang w:val="el-GR"/>
              </w:rPr>
            </w:pPr>
            <w:r>
              <w:rPr>
                <w:lang w:val="el-GR"/>
              </w:rPr>
              <w:t xml:space="preserve">Πρόκειται για μια αλληγορική ιστορία που μπορεί να αποτελέσει την αφόρμηση για συζήτηση με τα παιδιά σχετικά με τη διαχείριση συγκρούσεων. Όταν συγκρούονται οι άνθρωποι, είναι αγκυλωμένοι πίσω από την πεποίθηση ότι αυτοί έχουν δίκαιο κι όχι οι άλλοι. Μια τέτοια πεποίθηση οδηγεί κατά κανόνα σε μη-παραγωγική και μη-εποικοδομητική επίλυση της σύγκρουσης επειδή μετατρέπει τη σύγκρουση σε ένα ανταγωνιστικό παιγνίδι του ποιος έχει δίκαιο και άρα του ποιος θα κερδίσει. Αυτό που απαιτείται εάν θέλουμε μια σύγκρουση να αποβεί ωφέλιμη, είναι η ικανότητα να αλλάζουμε θέση ώστε να βλέπουμε τα γεγονότα από μια άλλη προοπτική, αυτή των άλλων. Οφείλουμε να κατανοήσουμε ότι ο καθένας έχει τη δική του αφήγηση για τα γεγονότα κι ότι όλες οι μαρτυρίες έχουν το δικαίωμα να ακουστούν. Ενσυναίσθηση θα πει να μπορούμε να μετακινούμαστε από τη θέση μας και να αγγίζουμε τον ελέφαντα σε ένα άλλο σημείο του για να δούμε μέσα από ποιο πρίσμα οι άλλοι βλέπουν την πραγματικότητα. Με αυτό τον τρόπο μπορούμε να μετακινηθούμε από τη μονοσημία στην πολυσημία και να μεταμορφώσουμε τη σύγκρουση. </w:t>
            </w:r>
          </w:p>
          <w:p w14:paraId="08FC6FB9" w14:textId="1C520CCC" w:rsidR="00701AAC" w:rsidRPr="0000625C" w:rsidRDefault="00701AAC" w:rsidP="00F055F9">
            <w:pPr>
              <w:rPr>
                <w:lang w:val="el-GR"/>
              </w:rPr>
            </w:pPr>
            <w:r>
              <w:rPr>
                <w:lang w:val="el-GR"/>
              </w:rPr>
              <w:t>Κωνσταντίνος Παπαγεωργίου</w:t>
            </w:r>
          </w:p>
          <w:p w14:paraId="4B6C24ED" w14:textId="77777777" w:rsidR="00F055F9" w:rsidRPr="0000625C" w:rsidRDefault="00F055F9" w:rsidP="00F055F9">
            <w:pPr>
              <w:rPr>
                <w:lang w:val="el-GR"/>
              </w:rPr>
            </w:pPr>
          </w:p>
          <w:p w14:paraId="3865F8AB" w14:textId="77777777" w:rsidR="0026628B" w:rsidRDefault="0026628B" w:rsidP="003106BB">
            <w:pPr>
              <w:rPr>
                <w:lang w:val="el-GR"/>
              </w:rPr>
            </w:pPr>
          </w:p>
          <w:p w14:paraId="3B019376" w14:textId="77777777" w:rsidR="0026628B" w:rsidRDefault="0026628B" w:rsidP="003106BB">
            <w:pPr>
              <w:rPr>
                <w:lang w:val="el-GR"/>
              </w:rPr>
            </w:pPr>
          </w:p>
          <w:p w14:paraId="718C3B30" w14:textId="77777777" w:rsidR="0026628B" w:rsidRDefault="0026628B" w:rsidP="003106BB">
            <w:pPr>
              <w:rPr>
                <w:lang w:val="el-GR"/>
              </w:rPr>
            </w:pPr>
          </w:p>
        </w:tc>
      </w:tr>
    </w:tbl>
    <w:p w14:paraId="22F7B616" w14:textId="77777777" w:rsidR="003106BB" w:rsidRPr="003106BB" w:rsidRDefault="003106BB" w:rsidP="0012771B">
      <w:pPr>
        <w:rPr>
          <w:lang w:val="el-GR"/>
        </w:rPr>
      </w:pPr>
    </w:p>
    <w:sectPr w:rsidR="003106BB" w:rsidRPr="003106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6881C" w14:textId="77777777" w:rsidR="007C7C17" w:rsidRDefault="007C7C17" w:rsidP="0012771B">
      <w:pPr>
        <w:spacing w:after="0" w:line="240" w:lineRule="auto"/>
      </w:pPr>
      <w:r>
        <w:separator/>
      </w:r>
    </w:p>
  </w:endnote>
  <w:endnote w:type="continuationSeparator" w:id="0">
    <w:p w14:paraId="608FEF46" w14:textId="77777777" w:rsidR="007C7C17" w:rsidRDefault="007C7C17" w:rsidP="0012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FE30" w14:textId="77777777" w:rsidR="007C7C17" w:rsidRDefault="007C7C17" w:rsidP="0012771B">
      <w:pPr>
        <w:spacing w:after="0" w:line="240" w:lineRule="auto"/>
      </w:pPr>
      <w:r>
        <w:separator/>
      </w:r>
    </w:p>
  </w:footnote>
  <w:footnote w:type="continuationSeparator" w:id="0">
    <w:p w14:paraId="30B3E380" w14:textId="77777777" w:rsidR="007C7C17" w:rsidRDefault="007C7C17" w:rsidP="00127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BB"/>
    <w:rsid w:val="00053109"/>
    <w:rsid w:val="0006788E"/>
    <w:rsid w:val="0012771B"/>
    <w:rsid w:val="001A484B"/>
    <w:rsid w:val="002425CE"/>
    <w:rsid w:val="0026628B"/>
    <w:rsid w:val="00290942"/>
    <w:rsid w:val="003106BB"/>
    <w:rsid w:val="00596D39"/>
    <w:rsid w:val="006508E7"/>
    <w:rsid w:val="00701AAC"/>
    <w:rsid w:val="00756116"/>
    <w:rsid w:val="007C7C17"/>
    <w:rsid w:val="007F6E29"/>
    <w:rsid w:val="00906790"/>
    <w:rsid w:val="00A829E4"/>
    <w:rsid w:val="00AE4676"/>
    <w:rsid w:val="00EC2CA6"/>
    <w:rsid w:val="00EE4D4B"/>
    <w:rsid w:val="00F055F9"/>
    <w:rsid w:val="00FB30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E86D"/>
  <w15:chartTrackingRefBased/>
  <w15:docId w15:val="{20FFC631-3C0A-4C43-BA12-80DA602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BB"/>
    <w:rPr>
      <w:rFonts w:ascii="Segoe UI" w:hAnsi="Segoe UI" w:cs="Segoe UI"/>
      <w:sz w:val="18"/>
      <w:szCs w:val="18"/>
    </w:rPr>
  </w:style>
  <w:style w:type="table" w:styleId="TableGrid">
    <w:name w:val="Table Grid"/>
    <w:basedOn w:val="TableNormal"/>
    <w:uiPriority w:val="39"/>
    <w:rsid w:val="0031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5F9"/>
    <w:rPr>
      <w:color w:val="0563C1" w:themeColor="hyperlink"/>
      <w:u w:val="single"/>
    </w:rPr>
  </w:style>
  <w:style w:type="character" w:customStyle="1" w:styleId="UnresolvedMention">
    <w:name w:val="Unresolved Mention"/>
    <w:basedOn w:val="DefaultParagraphFont"/>
    <w:uiPriority w:val="99"/>
    <w:semiHidden/>
    <w:unhideWhenUsed/>
    <w:rsid w:val="00F055F9"/>
    <w:rPr>
      <w:color w:val="605E5C"/>
      <w:shd w:val="clear" w:color="auto" w:fill="E1DFDD"/>
    </w:rPr>
  </w:style>
  <w:style w:type="paragraph" w:styleId="Header">
    <w:name w:val="header"/>
    <w:basedOn w:val="Normal"/>
    <w:link w:val="HeaderChar"/>
    <w:uiPriority w:val="99"/>
    <w:unhideWhenUsed/>
    <w:rsid w:val="001277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71B"/>
  </w:style>
  <w:style w:type="paragraph" w:styleId="Footer">
    <w:name w:val="footer"/>
    <w:basedOn w:val="Normal"/>
    <w:link w:val="FooterChar"/>
    <w:uiPriority w:val="99"/>
    <w:unhideWhenUsed/>
    <w:rsid w:val="001277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771B"/>
  </w:style>
  <w:style w:type="character" w:styleId="FollowedHyperlink">
    <w:name w:val="FollowedHyperlink"/>
    <w:basedOn w:val="DefaultParagraphFont"/>
    <w:uiPriority w:val="99"/>
    <w:semiHidden/>
    <w:unhideWhenUsed/>
    <w:rsid w:val="00242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Stavrou</dc:creator>
  <cp:keywords/>
  <dc:description/>
  <cp:lastModifiedBy>User</cp:lastModifiedBy>
  <cp:revision>7</cp:revision>
  <dcterms:created xsi:type="dcterms:W3CDTF">2020-03-24T09:54:00Z</dcterms:created>
  <dcterms:modified xsi:type="dcterms:W3CDTF">2020-03-27T09:56:00Z</dcterms:modified>
</cp:coreProperties>
</file>