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E7" w:rsidRDefault="003106BB">
      <w:pPr>
        <w:rPr>
          <w:lang w:val="el-GR"/>
        </w:rPr>
      </w:pPr>
      <w:r>
        <w:rPr>
          <w:lang w:val="el-GR"/>
        </w:rPr>
        <w:t>Ονοματεπώνυμο λειτουργού: ……</w:t>
      </w:r>
      <w:r w:rsidR="005215B2">
        <w:rPr>
          <w:lang w:val="el-GR"/>
        </w:rPr>
        <w:t xml:space="preserve">Μαριλένα </w:t>
      </w:r>
      <w:proofErr w:type="spellStart"/>
      <w:r w:rsidR="005215B2">
        <w:rPr>
          <w:lang w:val="el-GR"/>
        </w:rPr>
        <w:t>Παντζιαρά</w:t>
      </w:r>
      <w:proofErr w:type="spellEnd"/>
      <w:r>
        <w:rPr>
          <w:lang w:val="el-GR"/>
        </w:rPr>
        <w:t>………………………………………………….</w:t>
      </w:r>
    </w:p>
    <w:p w:rsidR="003106BB" w:rsidRDefault="003106BB">
      <w:pPr>
        <w:rPr>
          <w:lang w:val="el-GR"/>
        </w:rPr>
      </w:pPr>
    </w:p>
    <w:p w:rsidR="003106BB" w:rsidRDefault="003106BB">
      <w:pPr>
        <w:rPr>
          <w:lang w:val="el-GR"/>
        </w:rPr>
      </w:pPr>
      <w:r>
        <w:rPr>
          <w:lang w:val="el-GR"/>
        </w:rPr>
        <w:t xml:space="preserve">Πληροφορίες για το υλικό για </w:t>
      </w:r>
      <w:r w:rsidR="00906790">
        <w:rPr>
          <w:lang w:val="el-GR"/>
        </w:rPr>
        <w:t>ΕΚΠΑΙΔΕΥΤΙΚΟΥΣ</w:t>
      </w:r>
      <w:r>
        <w:rPr>
          <w:lang w:val="el-GR"/>
        </w:rPr>
        <w:t xml:space="preserve">: </w:t>
      </w:r>
    </w:p>
    <w:tbl>
      <w:tblPr>
        <w:tblStyle w:val="TableGrid"/>
        <w:tblW w:w="0" w:type="auto"/>
        <w:tblLook w:val="04A0" w:firstRow="1" w:lastRow="0" w:firstColumn="1" w:lastColumn="0" w:noHBand="0" w:noVBand="1"/>
      </w:tblPr>
      <w:tblGrid>
        <w:gridCol w:w="3964"/>
        <w:gridCol w:w="4332"/>
      </w:tblGrid>
      <w:tr w:rsidR="0006788E" w:rsidTr="0091683F">
        <w:tc>
          <w:tcPr>
            <w:tcW w:w="8296" w:type="dxa"/>
            <w:gridSpan w:val="2"/>
          </w:tcPr>
          <w:p w:rsidR="0006788E" w:rsidRDefault="0006788E" w:rsidP="0006788E">
            <w:pPr>
              <w:rPr>
                <w:lang w:val="el-GR"/>
              </w:rPr>
            </w:pPr>
            <w:r>
              <w:rPr>
                <w:lang w:val="el-GR"/>
              </w:rPr>
              <w:t xml:space="preserve">ΘΕΜΑΤΙΚΗ ΠΕΡΙΟΧΗ/ΓΝΩΣΤΙΚΟ ΑΝΤΙΚΕΙΜΕΝΟ/ΕΝΟΤΗΤΑ/ΚΕΦΑΛΑΙΟ: </w:t>
            </w:r>
          </w:p>
          <w:p w:rsidR="0006788E" w:rsidRPr="00687081" w:rsidRDefault="00316A1D" w:rsidP="00316A1D">
            <w:pPr>
              <w:rPr>
                <w:lang w:val="el-GR"/>
              </w:rPr>
            </w:pPr>
            <w:r w:rsidRPr="00316A1D">
              <w:rPr>
                <w:color w:val="4472C4" w:themeColor="accent1"/>
                <w:lang w:val="el-GR"/>
              </w:rPr>
              <w:t>Οριζόντιο θέμα</w:t>
            </w:r>
          </w:p>
        </w:tc>
      </w:tr>
      <w:tr w:rsidR="003106BB" w:rsidTr="00EC2CA6">
        <w:tc>
          <w:tcPr>
            <w:tcW w:w="3964" w:type="dxa"/>
          </w:tcPr>
          <w:p w:rsidR="0006788E" w:rsidRPr="0006788E" w:rsidRDefault="0006788E" w:rsidP="0006788E">
            <w:pPr>
              <w:rPr>
                <w:lang w:val="el-GR"/>
              </w:rPr>
            </w:pPr>
            <w:r w:rsidRPr="0026628B">
              <w:rPr>
                <w:b/>
                <w:bCs/>
                <w:lang w:val="el-GR"/>
              </w:rPr>
              <w:t>ΒΑΘΜΙΔΑ</w:t>
            </w:r>
            <w:r>
              <w:rPr>
                <w:b/>
                <w:bCs/>
                <w:lang w:val="el-GR"/>
              </w:rPr>
              <w:t xml:space="preserve"> (επιλογή και περισσοτέρων της μίας)</w:t>
            </w:r>
            <w:r w:rsidRPr="0026628B">
              <w:rPr>
                <w:b/>
                <w:bCs/>
                <w:lang w:val="el-GR"/>
              </w:rPr>
              <w:t>:</w:t>
            </w:r>
          </w:p>
          <w:p w:rsidR="0006788E" w:rsidRPr="001173EA" w:rsidRDefault="0006788E" w:rsidP="0006788E">
            <w:pPr>
              <w:rPr>
                <w:color w:val="4472C4" w:themeColor="accent1"/>
                <w:lang w:val="el-GR"/>
              </w:rPr>
            </w:pPr>
            <w:r w:rsidRPr="001173EA">
              <w:rPr>
                <w:color w:val="4472C4" w:themeColor="accent1"/>
                <w:lang w:val="el-GR"/>
              </w:rPr>
              <w:t>Εκπαιδευτικοί Προσχολικής</w:t>
            </w:r>
          </w:p>
          <w:p w:rsidR="0006788E" w:rsidRPr="001173EA" w:rsidRDefault="0006788E" w:rsidP="0006788E">
            <w:pPr>
              <w:rPr>
                <w:color w:val="4472C4" w:themeColor="accent1"/>
                <w:lang w:val="el-GR"/>
              </w:rPr>
            </w:pPr>
            <w:r w:rsidRPr="001173EA">
              <w:rPr>
                <w:color w:val="4472C4" w:themeColor="accent1"/>
                <w:lang w:val="el-GR"/>
              </w:rPr>
              <w:t>Εκπαιδευτικοί Δημοτικής</w:t>
            </w:r>
          </w:p>
          <w:p w:rsidR="0006788E" w:rsidRPr="001173EA" w:rsidRDefault="0006788E" w:rsidP="0006788E">
            <w:pPr>
              <w:rPr>
                <w:color w:val="4472C4" w:themeColor="accent1"/>
                <w:lang w:val="el-GR"/>
              </w:rPr>
            </w:pPr>
            <w:r w:rsidRPr="001173EA">
              <w:rPr>
                <w:color w:val="4472C4" w:themeColor="accent1"/>
                <w:lang w:val="el-GR"/>
              </w:rPr>
              <w:t xml:space="preserve">Εκπαιδευτικοί Μέσης </w:t>
            </w:r>
          </w:p>
          <w:p w:rsidR="003106BB" w:rsidRDefault="003106BB" w:rsidP="0006788E">
            <w:pPr>
              <w:rPr>
                <w:lang w:val="el-GR"/>
              </w:rPr>
            </w:pPr>
          </w:p>
        </w:tc>
        <w:tc>
          <w:tcPr>
            <w:tcW w:w="4332" w:type="dxa"/>
          </w:tcPr>
          <w:p w:rsidR="003106BB" w:rsidRPr="0026628B" w:rsidRDefault="003106BB" w:rsidP="003106BB">
            <w:pPr>
              <w:rPr>
                <w:b/>
                <w:bCs/>
                <w:lang w:val="el-GR"/>
              </w:rPr>
            </w:pPr>
            <w:r w:rsidRPr="0026628B">
              <w:rPr>
                <w:b/>
                <w:bCs/>
                <w:lang w:val="el-GR"/>
              </w:rPr>
              <w:t>ΕΙΔΟΣ ΥΛΙΚΟΥ</w:t>
            </w:r>
            <w:r w:rsidR="00596D39">
              <w:rPr>
                <w:b/>
                <w:bCs/>
                <w:lang w:val="el-GR"/>
              </w:rPr>
              <w:t xml:space="preserve"> (επιλογή και περισσοτέρων του ενός)</w:t>
            </w:r>
            <w:r w:rsidRPr="0026628B">
              <w:rPr>
                <w:b/>
                <w:bCs/>
                <w:lang w:val="el-GR"/>
              </w:rPr>
              <w:t>:</w:t>
            </w:r>
          </w:p>
          <w:p w:rsidR="00A829E4" w:rsidRDefault="00A829E4" w:rsidP="00A829E4">
            <w:pPr>
              <w:rPr>
                <w:lang w:val="el-GR"/>
              </w:rPr>
            </w:pPr>
            <w:r>
              <w:rPr>
                <w:lang w:val="el-GR"/>
              </w:rPr>
              <w:t>Κείμενο</w:t>
            </w:r>
          </w:p>
          <w:p w:rsidR="003106BB" w:rsidRPr="001173EA" w:rsidRDefault="003106BB" w:rsidP="003106BB">
            <w:pPr>
              <w:rPr>
                <w:color w:val="4472C4" w:themeColor="accent1"/>
                <w:lang w:val="el-GR"/>
              </w:rPr>
            </w:pPr>
            <w:r w:rsidRPr="001173EA">
              <w:rPr>
                <w:color w:val="4472C4" w:themeColor="accent1"/>
                <w:lang w:val="el-GR"/>
              </w:rPr>
              <w:t>Παρουσίαση</w:t>
            </w:r>
          </w:p>
          <w:p w:rsidR="003106BB" w:rsidRPr="001173EA" w:rsidRDefault="003106BB" w:rsidP="003106BB">
            <w:pPr>
              <w:rPr>
                <w:color w:val="4472C4" w:themeColor="accent1"/>
                <w:lang w:val="el-GR"/>
              </w:rPr>
            </w:pPr>
            <w:r w:rsidRPr="001173EA">
              <w:rPr>
                <w:color w:val="4472C4" w:themeColor="accent1"/>
                <w:lang w:val="el-GR"/>
              </w:rPr>
              <w:t>Πείραμα/προσομοίωση</w:t>
            </w:r>
          </w:p>
          <w:p w:rsidR="003106BB" w:rsidRPr="001173EA" w:rsidRDefault="003106BB" w:rsidP="003106BB">
            <w:pPr>
              <w:rPr>
                <w:color w:val="4472C4" w:themeColor="accent1"/>
                <w:lang w:val="el-GR"/>
              </w:rPr>
            </w:pPr>
            <w:r w:rsidRPr="001173EA">
              <w:rPr>
                <w:color w:val="4472C4" w:themeColor="accent1"/>
                <w:lang w:val="el-GR"/>
              </w:rPr>
              <w:t>Βίντεο</w:t>
            </w:r>
          </w:p>
          <w:p w:rsidR="003106BB" w:rsidRPr="001173EA" w:rsidRDefault="003106BB" w:rsidP="003106BB">
            <w:pPr>
              <w:rPr>
                <w:color w:val="4472C4" w:themeColor="accent1"/>
                <w:lang w:val="el-GR"/>
              </w:rPr>
            </w:pPr>
            <w:r w:rsidRPr="001173EA">
              <w:rPr>
                <w:color w:val="4472C4" w:themeColor="accent1"/>
                <w:lang w:val="el-GR"/>
              </w:rPr>
              <w:t>Ήχος</w:t>
            </w:r>
          </w:p>
          <w:p w:rsidR="003106BB" w:rsidRPr="001173EA" w:rsidRDefault="003106BB" w:rsidP="003106BB">
            <w:pPr>
              <w:rPr>
                <w:color w:val="4472C4" w:themeColor="accent1"/>
                <w:lang w:val="el-GR"/>
              </w:rPr>
            </w:pPr>
            <w:r w:rsidRPr="001173EA">
              <w:rPr>
                <w:color w:val="4472C4" w:themeColor="accent1"/>
                <w:lang w:val="el-GR"/>
              </w:rPr>
              <w:t>Εκπαιδευτικό παιχνίδι</w:t>
            </w:r>
          </w:p>
          <w:p w:rsidR="0026628B" w:rsidRPr="001173EA" w:rsidRDefault="0026628B" w:rsidP="003106BB">
            <w:pPr>
              <w:rPr>
                <w:color w:val="4472C4" w:themeColor="accent1"/>
                <w:lang w:val="el-GR"/>
              </w:rPr>
            </w:pPr>
            <w:r w:rsidRPr="001173EA">
              <w:rPr>
                <w:color w:val="4472C4" w:themeColor="accent1"/>
                <w:lang w:val="el-GR"/>
              </w:rPr>
              <w:t xml:space="preserve">Ιστοσελίδα </w:t>
            </w:r>
          </w:p>
          <w:p w:rsidR="003106BB" w:rsidRDefault="003106BB" w:rsidP="003106BB">
            <w:pPr>
              <w:rPr>
                <w:lang w:val="el-GR"/>
              </w:rPr>
            </w:pPr>
            <w:r>
              <w:rPr>
                <w:lang w:val="el-GR"/>
              </w:rPr>
              <w:t xml:space="preserve">Εικόνα </w:t>
            </w:r>
          </w:p>
          <w:p w:rsidR="003106BB" w:rsidRDefault="0026628B" w:rsidP="003106BB">
            <w:pPr>
              <w:rPr>
                <w:lang w:val="el-GR"/>
              </w:rPr>
            </w:pPr>
            <w:r>
              <w:rPr>
                <w:lang w:val="el-GR"/>
              </w:rPr>
              <w:t>Άλλο (σημειώστε): ……………………..…..</w:t>
            </w:r>
          </w:p>
        </w:tc>
      </w:tr>
      <w:tr w:rsidR="00596D39" w:rsidTr="00077419">
        <w:tc>
          <w:tcPr>
            <w:tcW w:w="8296" w:type="dxa"/>
            <w:gridSpan w:val="2"/>
          </w:tcPr>
          <w:p w:rsidR="00596D39" w:rsidRDefault="00596D39" w:rsidP="003106BB">
            <w:pPr>
              <w:rPr>
                <w:lang w:val="el-GR"/>
              </w:rPr>
            </w:pPr>
            <w:r>
              <w:rPr>
                <w:lang w:val="el-GR"/>
              </w:rPr>
              <w:t>ΤΙΤΛΟΣ ΠΟΥ ΘΑ ΕΜΦΑΝΊΖΕΤΑΙ ΣΤΗΝ ΙΣΤΟΣΕΛΙΔΑ:</w:t>
            </w:r>
          </w:p>
          <w:p w:rsidR="00316A1D" w:rsidRPr="00687081" w:rsidRDefault="00316A1D" w:rsidP="00316A1D">
            <w:pPr>
              <w:rPr>
                <w:lang w:val="el-GR"/>
              </w:rPr>
            </w:pPr>
            <w:r w:rsidRPr="00687081">
              <w:rPr>
                <w:color w:val="4472C4" w:themeColor="accent1"/>
                <w:lang w:val="el-GR"/>
              </w:rPr>
              <w:t xml:space="preserve">Συλλογή από διαδικτυακές πηγές και εργαλεία για μαθητές, εκπαιδευτικούς και εκπαιδευτές εκπαιδευτικών </w:t>
            </w:r>
            <w:r>
              <w:rPr>
                <w:color w:val="4472C4" w:themeColor="accent1"/>
                <w:lang w:val="el-GR"/>
              </w:rPr>
              <w:t xml:space="preserve">μέσα από τα διάφορα </w:t>
            </w:r>
            <w:r w:rsidR="005215B2">
              <w:rPr>
                <w:color w:val="4472C4" w:themeColor="accent1"/>
                <w:lang w:val="el-GR"/>
              </w:rPr>
              <w:t>χρηματοδοτούμενα Προγράμματα της Ευρωπαϊκής Ένωσης.</w:t>
            </w:r>
          </w:p>
          <w:p w:rsidR="00596D39" w:rsidRDefault="00596D39" w:rsidP="003106BB">
            <w:pPr>
              <w:rPr>
                <w:lang w:val="el-GR"/>
              </w:rPr>
            </w:pPr>
          </w:p>
          <w:p w:rsidR="00596D39" w:rsidRDefault="00596D39" w:rsidP="003106BB">
            <w:pPr>
              <w:rPr>
                <w:lang w:val="el-GR"/>
              </w:rPr>
            </w:pPr>
            <w:r>
              <w:rPr>
                <w:lang w:val="el-GR"/>
              </w:rPr>
              <w:t xml:space="preserve"> </w:t>
            </w:r>
          </w:p>
        </w:tc>
      </w:tr>
      <w:tr w:rsidR="0026628B" w:rsidTr="00077419">
        <w:tc>
          <w:tcPr>
            <w:tcW w:w="8296" w:type="dxa"/>
            <w:gridSpan w:val="2"/>
          </w:tcPr>
          <w:p w:rsidR="0026628B" w:rsidRDefault="0026628B" w:rsidP="00824D05">
            <w:pPr>
              <w:jc w:val="both"/>
              <w:rPr>
                <w:lang w:val="el-GR"/>
              </w:rPr>
            </w:pPr>
            <w:r>
              <w:rPr>
                <w:lang w:val="el-GR"/>
              </w:rPr>
              <w:t xml:space="preserve">ΤΡΟΠΟΣ </w:t>
            </w:r>
            <w:r w:rsidR="00A829E4">
              <w:rPr>
                <w:lang w:val="el-GR"/>
              </w:rPr>
              <w:t xml:space="preserve">ΠΑΙΔΑΓΩΓΙΚΗΣ </w:t>
            </w:r>
            <w:r>
              <w:rPr>
                <w:lang w:val="el-GR"/>
              </w:rPr>
              <w:t xml:space="preserve">ΑΞΙΟΠΟΙΗΣΗΣ:  </w:t>
            </w:r>
          </w:p>
          <w:p w:rsidR="00687081" w:rsidRDefault="00687081" w:rsidP="00687081">
            <w:pPr>
              <w:pStyle w:val="mcntmcntmcntmsonormal11"/>
              <w:spacing w:before="269" w:beforeAutospacing="0" w:after="269" w:afterAutospacing="0"/>
              <w:rPr>
                <w:rFonts w:ascii="Calibri" w:hAnsi="Calibri" w:cs="Calibri"/>
                <w:color w:val="222222"/>
                <w:sz w:val="22"/>
                <w:szCs w:val="22"/>
                <w:lang w:val="el-GR"/>
              </w:rPr>
            </w:pPr>
            <w:r>
              <w:rPr>
                <w:rFonts w:ascii="Calibri" w:hAnsi="Calibri" w:cs="Calibri"/>
                <w:color w:val="222222"/>
                <w:sz w:val="22"/>
                <w:szCs w:val="22"/>
                <w:lang w:val="el-GR"/>
              </w:rPr>
              <w:t>Στην πιο κάτω ιστοσελίδα</w:t>
            </w:r>
            <w:r w:rsidRPr="00687081">
              <w:rPr>
                <w:rFonts w:ascii="Calibri" w:hAnsi="Calibri" w:cs="Calibri"/>
                <w:color w:val="222222"/>
                <w:sz w:val="22"/>
                <w:szCs w:val="22"/>
                <w:lang w:val="el-GR"/>
              </w:rPr>
              <w:t xml:space="preserve"> υπάρχουν συγκεντρωμένοι σύνδεσμοι που παραπέμπουν σε μια μεγάλη ποικιλία από εκπαιδευτικό υλικό. </w:t>
            </w:r>
            <w:r w:rsidR="006F7FB6">
              <w:rPr>
                <w:rFonts w:ascii="Calibri" w:hAnsi="Calibri" w:cs="Calibri"/>
                <w:color w:val="222222"/>
                <w:sz w:val="22"/>
                <w:szCs w:val="22"/>
                <w:lang w:val="el-GR"/>
              </w:rPr>
              <w:t xml:space="preserve"> Το περισσότερο εκπαιδευτικό υλικό είναι στην αγγλική.</w:t>
            </w:r>
          </w:p>
          <w:p w:rsidR="0026628B" w:rsidRPr="00497C34" w:rsidRDefault="001D190B" w:rsidP="00687081">
            <w:pPr>
              <w:pStyle w:val="mcntmcntmcntmsonormal11"/>
              <w:spacing w:before="269" w:beforeAutospacing="0" w:after="269" w:afterAutospacing="0"/>
              <w:rPr>
                <w:rFonts w:asciiTheme="minorHAnsi" w:eastAsiaTheme="minorHAnsi" w:hAnsiTheme="minorHAnsi" w:cstheme="minorBidi"/>
                <w:color w:val="4472C4" w:themeColor="accent1"/>
                <w:sz w:val="22"/>
                <w:szCs w:val="22"/>
                <w:lang w:val="el-GR"/>
              </w:rPr>
            </w:pPr>
            <w:hyperlink r:id="rId5" w:history="1">
              <w:r w:rsidR="007C34B0" w:rsidRPr="00497C34">
                <w:rPr>
                  <w:rFonts w:asciiTheme="minorHAnsi" w:eastAsiaTheme="minorHAnsi" w:hAnsiTheme="minorHAnsi" w:cstheme="minorBidi"/>
                  <w:color w:val="4472C4" w:themeColor="accent1"/>
                  <w:sz w:val="22"/>
                  <w:szCs w:val="22"/>
                  <w:lang w:val="el-GR"/>
                </w:rPr>
                <w:t>https://ec.europa.eu/education/resources-and-tools/coronavirus-online-learning-resources/eu-funded-projects_en</w:t>
              </w:r>
            </w:hyperlink>
          </w:p>
          <w:p w:rsidR="002D6D12" w:rsidRDefault="00687081" w:rsidP="00824D05">
            <w:pPr>
              <w:jc w:val="both"/>
              <w:rPr>
                <w:lang w:val="el-GR"/>
              </w:rPr>
            </w:pPr>
            <w:r>
              <w:rPr>
                <w:lang w:val="el-GR"/>
              </w:rPr>
              <w:t>Συγκεκριμένα στην</w:t>
            </w:r>
            <w:r w:rsidR="007C34B0">
              <w:rPr>
                <w:lang w:val="el-GR"/>
              </w:rPr>
              <w:t xml:space="preserve"> ιστοσελίδα</w:t>
            </w:r>
            <w:r w:rsidR="00497C34">
              <w:rPr>
                <w:lang w:val="el-GR"/>
              </w:rPr>
              <w:t>,</w:t>
            </w:r>
            <w:r w:rsidR="007C34B0">
              <w:rPr>
                <w:lang w:val="el-GR"/>
              </w:rPr>
              <w:t xml:space="preserve"> οι εκπαιδευτικοί μπορούν να </w:t>
            </w:r>
            <w:r w:rsidR="002D6D12">
              <w:rPr>
                <w:lang w:val="el-GR"/>
              </w:rPr>
              <w:t xml:space="preserve">βρουν μια μεγάλη </w:t>
            </w:r>
            <w:r w:rsidR="001173EA">
              <w:rPr>
                <w:lang w:val="el-GR"/>
              </w:rPr>
              <w:t xml:space="preserve">ποικιλία από εκπαιδευτικό  που απευθύνεται σε διάφορες ηλικιακές ομάδες, </w:t>
            </w:r>
            <w:r w:rsidR="002D6D12">
              <w:rPr>
                <w:lang w:val="el-GR"/>
              </w:rPr>
              <w:t xml:space="preserve">μέσα </w:t>
            </w:r>
            <w:r w:rsidR="00497C34">
              <w:rPr>
                <w:lang w:val="el-GR"/>
              </w:rPr>
              <w:t xml:space="preserve">από </w:t>
            </w:r>
            <w:r>
              <w:rPr>
                <w:lang w:val="el-GR"/>
              </w:rPr>
              <w:t>διάφορα</w:t>
            </w:r>
            <w:r w:rsidR="002D6D12">
              <w:rPr>
                <w:lang w:val="el-GR"/>
              </w:rPr>
              <w:t xml:space="preserve"> Ευρωπαϊκά χρηματοδοτούμενα προγράμματα. Το υλικό μπορεί να εξυπηρετήσει διάφορους εκπαιδευτικούς σκοπούς όπως:</w:t>
            </w:r>
          </w:p>
          <w:p w:rsidR="002D6D12" w:rsidRDefault="002D6D12" w:rsidP="00824D05">
            <w:pPr>
              <w:pStyle w:val="ListParagraph"/>
              <w:numPr>
                <w:ilvl w:val="0"/>
                <w:numId w:val="2"/>
              </w:numPr>
              <w:jc w:val="both"/>
              <w:rPr>
                <w:lang w:val="el-GR"/>
              </w:rPr>
            </w:pPr>
            <w:r>
              <w:rPr>
                <w:lang w:val="el-GR"/>
              </w:rPr>
              <w:t xml:space="preserve">Να </w:t>
            </w:r>
            <w:r w:rsidR="00686606">
              <w:rPr>
                <w:lang w:val="el-GR"/>
              </w:rPr>
              <w:t>παρέχει επικοινωνία μεταξύ εκπαιδευτικών και μαθητών</w:t>
            </w:r>
            <w:r>
              <w:rPr>
                <w:lang w:val="el-GR"/>
              </w:rPr>
              <w:t xml:space="preserve"> όταν βρίσκονται σε διαφορετική τοποθεσία.</w:t>
            </w:r>
          </w:p>
          <w:p w:rsidR="002D6D12" w:rsidRDefault="002D6D12" w:rsidP="00824D05">
            <w:pPr>
              <w:pStyle w:val="ListParagraph"/>
              <w:numPr>
                <w:ilvl w:val="0"/>
                <w:numId w:val="2"/>
              </w:numPr>
              <w:jc w:val="both"/>
              <w:rPr>
                <w:lang w:val="el-GR"/>
              </w:rPr>
            </w:pPr>
            <w:r>
              <w:rPr>
                <w:lang w:val="el-GR"/>
              </w:rPr>
              <w:t xml:space="preserve">Να παρέχει πληροφορίες και περιβάλλοντα που </w:t>
            </w:r>
            <w:r w:rsidR="00EA3FA3">
              <w:rPr>
                <w:lang w:val="el-GR"/>
              </w:rPr>
              <w:t xml:space="preserve">συνήθως </w:t>
            </w:r>
            <w:r>
              <w:rPr>
                <w:lang w:val="el-GR"/>
              </w:rPr>
              <w:t xml:space="preserve">δεν είναι διαθέσιμα σε κάθε σπίτι και </w:t>
            </w:r>
            <w:r w:rsidR="00686606">
              <w:rPr>
                <w:lang w:val="el-GR"/>
              </w:rPr>
              <w:t>σε κάθε ίδρυμα.</w:t>
            </w:r>
          </w:p>
          <w:p w:rsidR="002D6D12" w:rsidRDefault="002D6D12" w:rsidP="00824D05">
            <w:pPr>
              <w:pStyle w:val="ListParagraph"/>
              <w:numPr>
                <w:ilvl w:val="0"/>
                <w:numId w:val="2"/>
              </w:numPr>
              <w:jc w:val="both"/>
              <w:rPr>
                <w:lang w:val="el-GR"/>
              </w:rPr>
            </w:pPr>
            <w:r>
              <w:rPr>
                <w:lang w:val="el-GR"/>
              </w:rPr>
              <w:t>Να υποστηρίξει την συνεχιζόμενη επαγγελματική μάθηση των εκπαιδευτικών με ευέλικτο τρόπο.</w:t>
            </w:r>
          </w:p>
          <w:p w:rsidR="00C23A5B" w:rsidRPr="002D6D12" w:rsidRDefault="00C23A5B" w:rsidP="00824D05">
            <w:pPr>
              <w:pStyle w:val="ListParagraph"/>
              <w:ind w:left="768"/>
              <w:jc w:val="both"/>
              <w:rPr>
                <w:lang w:val="el-GR"/>
              </w:rPr>
            </w:pPr>
          </w:p>
          <w:p w:rsidR="00686606" w:rsidRPr="00643997" w:rsidRDefault="00C23A5B" w:rsidP="00643997">
            <w:pPr>
              <w:jc w:val="both"/>
              <w:rPr>
                <w:lang w:val="el-GR"/>
              </w:rPr>
            </w:pPr>
            <w:r>
              <w:rPr>
                <w:lang w:val="el-GR"/>
              </w:rPr>
              <w:t xml:space="preserve">Κάποια από τα Ευρωπαϊκά Προγράμματα </w:t>
            </w:r>
            <w:r w:rsidR="001173EA">
              <w:rPr>
                <w:lang w:val="el-GR"/>
              </w:rPr>
              <w:t xml:space="preserve">που παρουσιάζονται στην ιστοσελίδα είναι τα πιο κάτω. </w:t>
            </w:r>
          </w:p>
          <w:p w:rsidR="00290942" w:rsidRPr="00AF5641" w:rsidRDefault="00290942" w:rsidP="00824D05">
            <w:pPr>
              <w:jc w:val="both"/>
              <w:rPr>
                <w:lang w:val="el-GR"/>
              </w:rPr>
            </w:pPr>
          </w:p>
          <w:p w:rsidR="00914B0E" w:rsidRPr="00B4256D" w:rsidRDefault="00914B0E" w:rsidP="00824D05">
            <w:pPr>
              <w:pStyle w:val="Heading3"/>
              <w:shd w:val="clear" w:color="auto" w:fill="FFFFFF"/>
              <w:spacing w:before="0" w:beforeAutospacing="0" w:after="0" w:afterAutospacing="0"/>
              <w:jc w:val="both"/>
              <w:outlineLvl w:val="2"/>
              <w:rPr>
                <w:rFonts w:asciiTheme="minorHAnsi" w:eastAsiaTheme="minorHAnsi" w:hAnsiTheme="minorHAnsi" w:cstheme="minorBidi"/>
                <w:b w:val="0"/>
                <w:bCs w:val="0"/>
                <w:color w:val="4472C4" w:themeColor="accent1"/>
                <w:sz w:val="24"/>
                <w:szCs w:val="24"/>
                <w:lang w:val="el-GR"/>
              </w:rPr>
            </w:pPr>
            <w:r w:rsidRPr="00B4256D">
              <w:rPr>
                <w:rFonts w:asciiTheme="minorHAnsi" w:eastAsiaTheme="minorHAnsi" w:hAnsiTheme="minorHAnsi" w:cstheme="minorBidi"/>
                <w:b w:val="0"/>
                <w:bCs w:val="0"/>
                <w:color w:val="4472C4" w:themeColor="accent1"/>
                <w:sz w:val="24"/>
                <w:szCs w:val="24"/>
                <w:lang w:val="el-GR"/>
              </w:rPr>
              <w:t>'</w:t>
            </w:r>
            <w:proofErr w:type="spellStart"/>
            <w:r w:rsidRPr="00B4256D">
              <w:rPr>
                <w:rFonts w:asciiTheme="minorHAnsi" w:eastAsiaTheme="minorHAnsi" w:hAnsiTheme="minorHAnsi" w:cstheme="minorBidi"/>
                <w:b w:val="0"/>
                <w:bCs w:val="0"/>
                <w:color w:val="4472C4" w:themeColor="accent1"/>
                <w:sz w:val="24"/>
                <w:szCs w:val="24"/>
                <w:lang w:val="el-GR"/>
              </w:rPr>
              <w:t>Moby</w:t>
            </w:r>
            <w:proofErr w:type="spellEnd"/>
            <w:r w:rsidRPr="00B4256D">
              <w:rPr>
                <w:rFonts w:asciiTheme="minorHAnsi" w:eastAsiaTheme="minorHAnsi" w:hAnsiTheme="minorHAnsi" w:cstheme="minorBidi"/>
                <w:b w:val="0"/>
                <w:bCs w:val="0"/>
                <w:color w:val="4472C4" w:themeColor="accent1"/>
                <w:sz w:val="24"/>
                <w:szCs w:val="24"/>
                <w:lang w:val="el-GR"/>
              </w:rPr>
              <w:t xml:space="preserve"> </w:t>
            </w:r>
            <w:proofErr w:type="spellStart"/>
            <w:r w:rsidRPr="00B4256D">
              <w:rPr>
                <w:rFonts w:asciiTheme="minorHAnsi" w:eastAsiaTheme="minorHAnsi" w:hAnsiTheme="minorHAnsi" w:cstheme="minorBidi"/>
                <w:b w:val="0"/>
                <w:bCs w:val="0"/>
                <w:color w:val="4472C4" w:themeColor="accent1"/>
                <w:sz w:val="24"/>
                <w:szCs w:val="24"/>
                <w:lang w:val="el-GR"/>
              </w:rPr>
              <w:t>Click</w:t>
            </w:r>
            <w:proofErr w:type="spellEnd"/>
            <w:r w:rsidRPr="00B4256D">
              <w:rPr>
                <w:rFonts w:asciiTheme="minorHAnsi" w:eastAsiaTheme="minorHAnsi" w:hAnsiTheme="minorHAnsi" w:cstheme="minorBidi"/>
                <w:b w:val="0"/>
                <w:bCs w:val="0"/>
                <w:color w:val="4472C4" w:themeColor="accent1"/>
                <w:sz w:val="24"/>
                <w:szCs w:val="24"/>
                <w:lang w:val="el-GR"/>
              </w:rPr>
              <w:t>'</w:t>
            </w:r>
          </w:p>
          <w:p w:rsidR="00013F40" w:rsidRPr="0090596B" w:rsidRDefault="00013F40" w:rsidP="00824D05">
            <w:pPr>
              <w:pStyle w:val="Heading3"/>
              <w:shd w:val="clear" w:color="auto" w:fill="FFFFFF"/>
              <w:spacing w:before="0" w:beforeAutospacing="0" w:after="0" w:afterAutospacing="0"/>
              <w:jc w:val="both"/>
              <w:outlineLvl w:val="2"/>
              <w:rPr>
                <w:rFonts w:asciiTheme="minorHAnsi" w:eastAsiaTheme="minorHAnsi" w:hAnsiTheme="minorHAnsi" w:cstheme="minorBidi"/>
                <w:b w:val="0"/>
                <w:bCs w:val="0"/>
                <w:sz w:val="22"/>
                <w:szCs w:val="22"/>
                <w:lang w:val="el-GR"/>
              </w:rPr>
            </w:pPr>
            <w:r w:rsidRPr="0090596B">
              <w:rPr>
                <w:rFonts w:asciiTheme="minorHAnsi" w:eastAsiaTheme="minorHAnsi" w:hAnsiTheme="minorHAnsi" w:cstheme="minorBidi"/>
                <w:b w:val="0"/>
                <w:bCs w:val="0"/>
                <w:sz w:val="22"/>
                <w:szCs w:val="22"/>
                <w:lang w:val="el-GR"/>
              </w:rPr>
              <w:t xml:space="preserve">To Πρόγραμμα εισαγάγει, ελέγχει και εφαρμόζει χρήσιμο ψηφιακό υλικό και διαδικασίες για </w:t>
            </w:r>
            <w:r w:rsidR="0090596B" w:rsidRPr="0090596B">
              <w:rPr>
                <w:rFonts w:asciiTheme="minorHAnsi" w:eastAsiaTheme="minorHAnsi" w:hAnsiTheme="minorHAnsi" w:cstheme="minorBidi"/>
                <w:b w:val="0"/>
                <w:bCs w:val="0"/>
                <w:sz w:val="22"/>
                <w:szCs w:val="22"/>
                <w:lang w:val="el-GR"/>
              </w:rPr>
              <w:t xml:space="preserve">τα σχολεία της Μέσης Εκπαίδευσης. </w:t>
            </w:r>
            <w:r w:rsidR="00A40C5A">
              <w:rPr>
                <w:rFonts w:asciiTheme="minorHAnsi" w:eastAsiaTheme="minorHAnsi" w:hAnsiTheme="minorHAnsi" w:cstheme="minorBidi"/>
                <w:b w:val="0"/>
                <w:bCs w:val="0"/>
                <w:sz w:val="22"/>
                <w:szCs w:val="22"/>
                <w:lang w:val="el-GR"/>
              </w:rPr>
              <w:t>Μεταξύ άλλων</w:t>
            </w:r>
            <w:r w:rsidR="00A40C5A" w:rsidRPr="00A40C5A">
              <w:rPr>
                <w:rFonts w:asciiTheme="minorHAnsi" w:eastAsiaTheme="minorHAnsi" w:hAnsiTheme="minorHAnsi" w:cstheme="minorBidi"/>
                <w:b w:val="0"/>
                <w:bCs w:val="0"/>
                <w:sz w:val="22"/>
                <w:szCs w:val="22"/>
                <w:lang w:val="el-GR"/>
              </w:rPr>
              <w:t xml:space="preserve"> περιλαμβάνει διδακτικό υλικό </w:t>
            </w:r>
            <w:r w:rsidR="00A40C5A" w:rsidRPr="00A40C5A">
              <w:rPr>
                <w:rFonts w:asciiTheme="minorHAnsi" w:eastAsiaTheme="minorHAnsi" w:hAnsiTheme="minorHAnsi" w:cstheme="minorBidi"/>
                <w:b w:val="0"/>
                <w:bCs w:val="0"/>
                <w:sz w:val="22"/>
                <w:szCs w:val="22"/>
                <w:lang w:val="el-GR"/>
              </w:rPr>
              <w:lastRenderedPageBreak/>
              <w:t xml:space="preserve">(Οδηγό και Παρουσίαση) για ψηφιακές εφαρμογές όπως το </w:t>
            </w:r>
            <w:proofErr w:type="spellStart"/>
            <w:r w:rsidR="00A40C5A" w:rsidRPr="00A40C5A">
              <w:rPr>
                <w:rFonts w:asciiTheme="minorHAnsi" w:eastAsiaTheme="minorHAnsi" w:hAnsiTheme="minorHAnsi" w:cstheme="minorBidi"/>
                <w:b w:val="0"/>
                <w:bCs w:val="0"/>
                <w:sz w:val="22"/>
                <w:szCs w:val="22"/>
                <w:lang w:val="el-GR"/>
              </w:rPr>
              <w:t>Kahoot</w:t>
            </w:r>
            <w:proofErr w:type="spellEnd"/>
            <w:r w:rsidR="00A40C5A" w:rsidRPr="00A40C5A">
              <w:rPr>
                <w:rFonts w:asciiTheme="minorHAnsi" w:eastAsiaTheme="minorHAnsi" w:hAnsiTheme="minorHAnsi" w:cstheme="minorBidi"/>
                <w:b w:val="0"/>
                <w:bCs w:val="0"/>
                <w:sz w:val="22"/>
                <w:szCs w:val="22"/>
                <w:lang w:val="el-GR"/>
              </w:rPr>
              <w:t xml:space="preserve">, το </w:t>
            </w:r>
            <w:proofErr w:type="spellStart"/>
            <w:r w:rsidR="00A40C5A" w:rsidRPr="00A40C5A">
              <w:rPr>
                <w:rFonts w:asciiTheme="minorHAnsi" w:eastAsiaTheme="minorHAnsi" w:hAnsiTheme="minorHAnsi" w:cstheme="minorBidi"/>
                <w:b w:val="0"/>
                <w:bCs w:val="0"/>
                <w:sz w:val="22"/>
                <w:szCs w:val="22"/>
                <w:lang w:val="el-GR"/>
              </w:rPr>
              <w:t>Google</w:t>
            </w:r>
            <w:proofErr w:type="spellEnd"/>
            <w:r w:rsidR="00A40C5A" w:rsidRPr="00A40C5A">
              <w:rPr>
                <w:rFonts w:asciiTheme="minorHAnsi" w:eastAsiaTheme="minorHAnsi" w:hAnsiTheme="minorHAnsi" w:cstheme="minorBidi"/>
                <w:b w:val="0"/>
                <w:bCs w:val="0"/>
                <w:sz w:val="22"/>
                <w:szCs w:val="22"/>
                <w:lang w:val="el-GR"/>
              </w:rPr>
              <w:t xml:space="preserve"> </w:t>
            </w:r>
            <w:proofErr w:type="spellStart"/>
            <w:r w:rsidR="00A40C5A" w:rsidRPr="00A40C5A">
              <w:rPr>
                <w:rFonts w:asciiTheme="minorHAnsi" w:eastAsiaTheme="minorHAnsi" w:hAnsiTheme="minorHAnsi" w:cstheme="minorBidi"/>
                <w:b w:val="0"/>
                <w:bCs w:val="0"/>
                <w:sz w:val="22"/>
                <w:szCs w:val="22"/>
                <w:lang w:val="el-GR"/>
              </w:rPr>
              <w:t>Classroom</w:t>
            </w:r>
            <w:proofErr w:type="spellEnd"/>
            <w:r w:rsidR="00A40C5A" w:rsidRPr="00A40C5A">
              <w:rPr>
                <w:rFonts w:asciiTheme="minorHAnsi" w:eastAsiaTheme="minorHAnsi" w:hAnsiTheme="minorHAnsi" w:cstheme="minorBidi"/>
                <w:b w:val="0"/>
                <w:bCs w:val="0"/>
                <w:sz w:val="22"/>
                <w:szCs w:val="22"/>
                <w:lang w:val="el-GR"/>
              </w:rPr>
              <w:t xml:space="preserve"> κλπ.</w:t>
            </w:r>
          </w:p>
          <w:p w:rsidR="00517C4A" w:rsidRPr="00A40C5A" w:rsidRDefault="00517C4A" w:rsidP="00824D05">
            <w:pPr>
              <w:jc w:val="both"/>
              <w:rPr>
                <w:lang w:val="el-GR"/>
              </w:rPr>
            </w:pPr>
          </w:p>
          <w:p w:rsidR="00517C4A" w:rsidRPr="00B4256D" w:rsidRDefault="00517C4A" w:rsidP="00824D05">
            <w:pPr>
              <w:pStyle w:val="Heading3"/>
              <w:shd w:val="clear" w:color="auto" w:fill="FFFFFF"/>
              <w:spacing w:before="0" w:beforeAutospacing="0" w:after="0" w:afterAutospacing="0"/>
              <w:jc w:val="both"/>
              <w:outlineLvl w:val="2"/>
              <w:rPr>
                <w:rFonts w:asciiTheme="minorHAnsi" w:eastAsiaTheme="minorHAnsi" w:hAnsiTheme="minorHAnsi" w:cstheme="minorBidi"/>
                <w:b w:val="0"/>
                <w:bCs w:val="0"/>
                <w:color w:val="4472C4" w:themeColor="accent1"/>
                <w:sz w:val="24"/>
                <w:szCs w:val="24"/>
                <w:lang w:val="el-GR"/>
              </w:rPr>
            </w:pPr>
            <w:r w:rsidRPr="00B4256D">
              <w:rPr>
                <w:rFonts w:asciiTheme="minorHAnsi" w:eastAsiaTheme="minorHAnsi" w:hAnsiTheme="minorHAnsi" w:cstheme="minorBidi"/>
                <w:b w:val="0"/>
                <w:bCs w:val="0"/>
                <w:color w:val="4472C4" w:themeColor="accent1"/>
                <w:sz w:val="24"/>
                <w:szCs w:val="24"/>
                <w:lang w:val="el-GR"/>
              </w:rPr>
              <w:t>'</w:t>
            </w:r>
            <w:proofErr w:type="spellStart"/>
            <w:r w:rsidRPr="00B4256D">
              <w:rPr>
                <w:rFonts w:asciiTheme="minorHAnsi" w:eastAsiaTheme="minorHAnsi" w:hAnsiTheme="minorHAnsi" w:cstheme="minorBidi"/>
                <w:b w:val="0"/>
                <w:bCs w:val="0"/>
                <w:color w:val="4472C4" w:themeColor="accent1"/>
                <w:sz w:val="24"/>
                <w:szCs w:val="24"/>
                <w:lang w:val="el-GR"/>
              </w:rPr>
              <w:t>Code</w:t>
            </w:r>
            <w:proofErr w:type="spellEnd"/>
            <w:r w:rsidRPr="00B4256D">
              <w:rPr>
                <w:rFonts w:asciiTheme="minorHAnsi" w:eastAsiaTheme="minorHAnsi" w:hAnsiTheme="minorHAnsi" w:cstheme="minorBidi"/>
                <w:b w:val="0"/>
                <w:bCs w:val="0"/>
                <w:color w:val="4472C4" w:themeColor="accent1"/>
                <w:sz w:val="24"/>
                <w:szCs w:val="24"/>
                <w:lang w:val="el-GR"/>
              </w:rPr>
              <w:t xml:space="preserve"> n’ Social'</w:t>
            </w:r>
          </w:p>
          <w:p w:rsidR="00517C4A" w:rsidRDefault="0087425A" w:rsidP="00824D05">
            <w:pPr>
              <w:jc w:val="both"/>
              <w:rPr>
                <w:lang w:val="el-GR"/>
              </w:rPr>
            </w:pPr>
            <w:r>
              <w:rPr>
                <w:rFonts w:ascii="Arial" w:hAnsi="Arial" w:cs="Arial"/>
                <w:color w:val="404040"/>
                <w:shd w:val="clear" w:color="auto" w:fill="FFFFFF"/>
                <w:lang w:val="el-GR"/>
              </w:rPr>
              <w:t xml:space="preserve">Το </w:t>
            </w:r>
            <w:r w:rsidR="00517C4A">
              <w:rPr>
                <w:lang w:val="el-GR"/>
              </w:rPr>
              <w:t>Πρόγραμμα</w:t>
            </w:r>
            <w:r w:rsidR="00517C4A" w:rsidRPr="0087425A">
              <w:rPr>
                <w:lang w:val="el-GR"/>
              </w:rPr>
              <w:t xml:space="preserve"> </w:t>
            </w:r>
            <w:r w:rsidR="00373A4D">
              <w:rPr>
                <w:lang w:val="el-GR"/>
              </w:rPr>
              <w:t>στοχεύει στην εξοικείωση των συμμετεχόντων με βασικές ψηφιακές ικανότητες. Π</w:t>
            </w:r>
            <w:r w:rsidR="00517C4A">
              <w:rPr>
                <w:lang w:val="el-GR"/>
              </w:rPr>
              <w:t>εριλαμβάνει</w:t>
            </w:r>
            <w:r w:rsidR="00517C4A" w:rsidRPr="0087425A">
              <w:rPr>
                <w:lang w:val="el-GR"/>
              </w:rPr>
              <w:t xml:space="preserve"> </w:t>
            </w:r>
            <w:r w:rsidR="001D190B">
              <w:rPr>
                <w:lang w:val="el-GR"/>
              </w:rPr>
              <w:t xml:space="preserve">δια </w:t>
            </w:r>
            <w:bookmarkStart w:id="0" w:name="_GoBack"/>
            <w:bookmarkEnd w:id="0"/>
            <w:r w:rsidR="001A463E">
              <w:rPr>
                <w:lang w:val="el-GR"/>
              </w:rPr>
              <w:t>δραστική</w:t>
            </w:r>
            <w:r w:rsidR="0077235F" w:rsidRPr="0087425A">
              <w:rPr>
                <w:lang w:val="el-GR"/>
              </w:rPr>
              <w:t xml:space="preserve"> </w:t>
            </w:r>
            <w:r w:rsidR="0077235F">
              <w:rPr>
                <w:lang w:val="el-GR"/>
              </w:rPr>
              <w:t>πλατφόρμα</w:t>
            </w:r>
            <w:r w:rsidR="0077235F" w:rsidRPr="0087425A">
              <w:rPr>
                <w:lang w:val="el-GR"/>
              </w:rPr>
              <w:t xml:space="preserve"> </w:t>
            </w:r>
            <w:r w:rsidR="0077235F">
              <w:rPr>
                <w:lang w:val="el-GR"/>
              </w:rPr>
              <w:t>με</w:t>
            </w:r>
            <w:r w:rsidR="0077235F" w:rsidRPr="0087425A">
              <w:rPr>
                <w:lang w:val="el-GR"/>
              </w:rPr>
              <w:t xml:space="preserve"> </w:t>
            </w:r>
            <w:r w:rsidR="00517C4A">
              <w:rPr>
                <w:lang w:val="el-GR"/>
              </w:rPr>
              <w:t>ηλεκτρονικό</w:t>
            </w:r>
            <w:r w:rsidR="00517C4A" w:rsidRPr="0087425A">
              <w:rPr>
                <w:lang w:val="el-GR"/>
              </w:rPr>
              <w:t xml:space="preserve"> </w:t>
            </w:r>
            <w:r w:rsidR="00517C4A">
              <w:rPr>
                <w:lang w:val="el-GR"/>
              </w:rPr>
              <w:t>υλικό</w:t>
            </w:r>
            <w:r w:rsidR="00517C4A" w:rsidRPr="0087425A">
              <w:rPr>
                <w:lang w:val="el-GR"/>
              </w:rPr>
              <w:t xml:space="preserve"> </w:t>
            </w:r>
            <w:r w:rsidR="00517C4A">
              <w:rPr>
                <w:lang w:val="el-GR"/>
              </w:rPr>
              <w:t>για</w:t>
            </w:r>
            <w:r w:rsidR="00517C4A" w:rsidRPr="0087425A">
              <w:rPr>
                <w:lang w:val="el-GR"/>
              </w:rPr>
              <w:t xml:space="preserve"> </w:t>
            </w:r>
            <w:r w:rsidR="00517C4A">
              <w:rPr>
                <w:lang w:val="el-GR"/>
              </w:rPr>
              <w:t>υποστήριξη</w:t>
            </w:r>
            <w:r w:rsidR="00517C4A" w:rsidRPr="0087425A">
              <w:rPr>
                <w:lang w:val="el-GR"/>
              </w:rPr>
              <w:t xml:space="preserve"> </w:t>
            </w:r>
            <w:r w:rsidR="00517C4A">
              <w:rPr>
                <w:lang w:val="el-GR"/>
              </w:rPr>
              <w:t>της</w:t>
            </w:r>
            <w:r w:rsidR="00517C4A" w:rsidRPr="0087425A">
              <w:rPr>
                <w:lang w:val="el-GR"/>
              </w:rPr>
              <w:t xml:space="preserve"> </w:t>
            </w:r>
            <w:r w:rsidR="00517C4A">
              <w:rPr>
                <w:lang w:val="el-GR"/>
              </w:rPr>
              <w:t>ψηφιακής</w:t>
            </w:r>
            <w:r w:rsidR="00517C4A" w:rsidRPr="0087425A">
              <w:rPr>
                <w:lang w:val="el-GR"/>
              </w:rPr>
              <w:t xml:space="preserve"> </w:t>
            </w:r>
            <w:r w:rsidR="00517C4A">
              <w:rPr>
                <w:lang w:val="el-GR"/>
              </w:rPr>
              <w:t>τεχνολογίας</w:t>
            </w:r>
            <w:r w:rsidR="00517C4A" w:rsidRPr="0087425A">
              <w:rPr>
                <w:lang w:val="el-GR"/>
              </w:rPr>
              <w:t xml:space="preserve"> </w:t>
            </w:r>
            <w:r w:rsidR="00517C4A">
              <w:rPr>
                <w:lang w:val="el-GR"/>
              </w:rPr>
              <w:t>στη</w:t>
            </w:r>
            <w:r w:rsidR="00517C4A" w:rsidRPr="0087425A">
              <w:rPr>
                <w:lang w:val="el-GR"/>
              </w:rPr>
              <w:t xml:space="preserve"> </w:t>
            </w:r>
            <w:r w:rsidR="00517C4A">
              <w:rPr>
                <w:lang w:val="el-GR"/>
              </w:rPr>
              <w:t>μάθηση</w:t>
            </w:r>
            <w:r w:rsidR="00373A4D">
              <w:rPr>
                <w:lang w:val="el-GR"/>
              </w:rPr>
              <w:t xml:space="preserve">. </w:t>
            </w:r>
            <w:r w:rsidR="001A463E">
              <w:rPr>
                <w:lang w:val="el-GR"/>
              </w:rPr>
              <w:t>Στο Πρόγραμμα περιλαμβάνονται κεφάλαια που</w:t>
            </w:r>
            <w:r w:rsidR="00373A4D">
              <w:rPr>
                <w:lang w:val="el-GR"/>
              </w:rPr>
              <w:t xml:space="preserve"> διαδέχονται</w:t>
            </w:r>
            <w:r w:rsidR="00F53552">
              <w:rPr>
                <w:lang w:val="el-GR"/>
              </w:rPr>
              <w:t xml:space="preserve"> εργασίες, ερωτηματολόγια για αξιολόγηση και </w:t>
            </w:r>
            <w:r w:rsidR="001A463E">
              <w:rPr>
                <w:lang w:val="el-GR"/>
              </w:rPr>
              <w:t>σύνδεσμοι</w:t>
            </w:r>
            <w:r w:rsidR="005215B2">
              <w:rPr>
                <w:lang w:val="el-GR"/>
              </w:rPr>
              <w:t xml:space="preserve"> </w:t>
            </w:r>
            <w:r w:rsidR="00F53552">
              <w:rPr>
                <w:lang w:val="el-GR"/>
              </w:rPr>
              <w:t>σε επιπλέον υποστηρικτικές πληροφορίες. Στο Κεφάλαιο 3 δίνεται πιστοποιητικό για τη μαθησιακή διαδικασία.</w:t>
            </w:r>
            <w:r w:rsidR="00517C4A">
              <w:rPr>
                <w:lang w:val="el-GR"/>
              </w:rPr>
              <w:t xml:space="preserve"> </w:t>
            </w:r>
          </w:p>
          <w:p w:rsidR="0087425A" w:rsidRDefault="0087425A" w:rsidP="00824D05">
            <w:pPr>
              <w:pStyle w:val="Heading3"/>
              <w:shd w:val="clear" w:color="auto" w:fill="FFFFFF"/>
              <w:spacing w:before="0" w:beforeAutospacing="0" w:after="0" w:afterAutospacing="0"/>
              <w:jc w:val="both"/>
              <w:outlineLvl w:val="2"/>
              <w:rPr>
                <w:rFonts w:ascii="Arial" w:eastAsiaTheme="minorHAnsi" w:hAnsi="Arial" w:cs="Arial"/>
                <w:b w:val="0"/>
                <w:bCs w:val="0"/>
                <w:color w:val="404040"/>
                <w:sz w:val="22"/>
                <w:szCs w:val="22"/>
                <w:shd w:val="clear" w:color="auto" w:fill="FFFFFF"/>
                <w:lang w:val="aa-ET"/>
              </w:rPr>
            </w:pPr>
          </w:p>
          <w:p w:rsidR="0087425A" w:rsidRDefault="0087425A" w:rsidP="00824D05">
            <w:pPr>
              <w:pStyle w:val="Heading3"/>
              <w:shd w:val="clear" w:color="auto" w:fill="FFFFFF"/>
              <w:spacing w:before="0" w:beforeAutospacing="0" w:after="0" w:afterAutospacing="0"/>
              <w:jc w:val="both"/>
              <w:outlineLvl w:val="2"/>
              <w:rPr>
                <w:rFonts w:ascii="Arial" w:eastAsiaTheme="minorHAnsi" w:hAnsi="Arial" w:cs="Arial"/>
                <w:b w:val="0"/>
                <w:bCs w:val="0"/>
                <w:color w:val="404040"/>
                <w:sz w:val="22"/>
                <w:szCs w:val="22"/>
                <w:shd w:val="clear" w:color="auto" w:fill="FFFFFF"/>
                <w:lang w:val="aa-ET"/>
              </w:rPr>
            </w:pPr>
          </w:p>
          <w:p w:rsidR="0087425A" w:rsidRPr="00B4256D" w:rsidRDefault="0087425A" w:rsidP="00824D05">
            <w:pPr>
              <w:pStyle w:val="Heading3"/>
              <w:shd w:val="clear" w:color="auto" w:fill="FFFFFF"/>
              <w:spacing w:before="0" w:beforeAutospacing="0" w:after="0" w:afterAutospacing="0"/>
              <w:jc w:val="both"/>
              <w:outlineLvl w:val="2"/>
              <w:rPr>
                <w:rFonts w:asciiTheme="minorHAnsi" w:eastAsiaTheme="minorHAnsi" w:hAnsiTheme="minorHAnsi" w:cstheme="minorBidi"/>
                <w:b w:val="0"/>
                <w:bCs w:val="0"/>
                <w:color w:val="4472C4" w:themeColor="accent1"/>
                <w:sz w:val="24"/>
                <w:szCs w:val="24"/>
                <w:lang w:val="el-GR"/>
              </w:rPr>
            </w:pPr>
            <w:r w:rsidRPr="00B4256D">
              <w:rPr>
                <w:rFonts w:asciiTheme="minorHAnsi" w:eastAsiaTheme="minorHAnsi" w:hAnsiTheme="minorHAnsi" w:cstheme="minorBidi"/>
                <w:b w:val="0"/>
                <w:bCs w:val="0"/>
                <w:color w:val="4472C4" w:themeColor="accent1"/>
                <w:sz w:val="24"/>
                <w:szCs w:val="24"/>
                <w:lang w:val="el-GR"/>
              </w:rPr>
              <w:t xml:space="preserve">'CREATIONS </w:t>
            </w:r>
            <w:proofErr w:type="spellStart"/>
            <w:r w:rsidRPr="00B4256D">
              <w:rPr>
                <w:rFonts w:asciiTheme="minorHAnsi" w:eastAsiaTheme="minorHAnsi" w:hAnsiTheme="minorHAnsi" w:cstheme="minorBidi"/>
                <w:b w:val="0"/>
                <w:bCs w:val="0"/>
                <w:color w:val="4472C4" w:themeColor="accent1"/>
                <w:sz w:val="24"/>
                <w:szCs w:val="24"/>
                <w:lang w:val="el-GR"/>
              </w:rPr>
              <w:t>project</w:t>
            </w:r>
            <w:proofErr w:type="spellEnd"/>
            <w:r w:rsidRPr="00B4256D">
              <w:rPr>
                <w:rFonts w:asciiTheme="minorHAnsi" w:eastAsiaTheme="minorHAnsi" w:hAnsiTheme="minorHAnsi" w:cstheme="minorBidi"/>
                <w:b w:val="0"/>
                <w:bCs w:val="0"/>
                <w:color w:val="4472C4" w:themeColor="accent1"/>
                <w:sz w:val="24"/>
                <w:szCs w:val="24"/>
                <w:lang w:val="el-GR"/>
              </w:rPr>
              <w:t>'</w:t>
            </w:r>
          </w:p>
          <w:p w:rsidR="0087425A" w:rsidRPr="0087425A" w:rsidRDefault="0087425A" w:rsidP="00824D05">
            <w:pPr>
              <w:pStyle w:val="Heading3"/>
              <w:shd w:val="clear" w:color="auto" w:fill="FFFFFF"/>
              <w:spacing w:before="0" w:beforeAutospacing="0" w:after="0" w:afterAutospacing="0"/>
              <w:jc w:val="both"/>
              <w:outlineLvl w:val="2"/>
              <w:rPr>
                <w:rFonts w:asciiTheme="minorHAnsi" w:eastAsiaTheme="minorHAnsi" w:hAnsiTheme="minorHAnsi" w:cstheme="minorBidi"/>
                <w:b w:val="0"/>
                <w:bCs w:val="0"/>
                <w:sz w:val="22"/>
                <w:szCs w:val="22"/>
                <w:lang w:val="el-GR"/>
              </w:rPr>
            </w:pPr>
            <w:r>
              <w:rPr>
                <w:rFonts w:asciiTheme="minorHAnsi" w:eastAsiaTheme="minorHAnsi" w:hAnsiTheme="minorHAnsi" w:cstheme="minorBidi"/>
                <w:b w:val="0"/>
                <w:bCs w:val="0"/>
                <w:sz w:val="22"/>
                <w:szCs w:val="22"/>
                <w:lang w:val="el-GR"/>
              </w:rPr>
              <w:t>Το Π</w:t>
            </w:r>
            <w:r w:rsidRPr="0087425A">
              <w:rPr>
                <w:rFonts w:asciiTheme="minorHAnsi" w:eastAsiaTheme="minorHAnsi" w:hAnsiTheme="minorHAnsi" w:cstheme="minorBidi"/>
                <w:b w:val="0"/>
                <w:bCs w:val="0"/>
                <w:sz w:val="22"/>
                <w:szCs w:val="22"/>
                <w:lang w:val="el-GR"/>
              </w:rPr>
              <w:t xml:space="preserve">ρόγραμμα στοχεύει στην </w:t>
            </w:r>
            <w:r>
              <w:rPr>
                <w:rFonts w:asciiTheme="minorHAnsi" w:eastAsiaTheme="minorHAnsi" w:hAnsiTheme="minorHAnsi" w:cstheme="minorBidi"/>
                <w:b w:val="0"/>
                <w:bCs w:val="0"/>
                <w:sz w:val="22"/>
                <w:szCs w:val="22"/>
                <w:lang w:val="el-GR"/>
              </w:rPr>
              <w:t xml:space="preserve">ανάπτυξη του ενδιαφέροντος των μαθητών για τις Φυσικές Επιστήμες. </w:t>
            </w:r>
            <w:r w:rsidR="00CC4F97">
              <w:rPr>
                <w:rFonts w:asciiTheme="minorHAnsi" w:eastAsiaTheme="minorHAnsi" w:hAnsiTheme="minorHAnsi" w:cstheme="minorBidi"/>
                <w:b w:val="0"/>
                <w:bCs w:val="0"/>
                <w:sz w:val="22"/>
                <w:szCs w:val="22"/>
                <w:lang w:val="el-GR"/>
              </w:rPr>
              <w:t>Με ανάμειξη της καλλιτεχνικής δημιουργίας και της διερευνητικής προσέγγισης διδασκαλίας, π</w:t>
            </w:r>
            <w:r>
              <w:rPr>
                <w:rFonts w:asciiTheme="minorHAnsi" w:eastAsiaTheme="minorHAnsi" w:hAnsiTheme="minorHAnsi" w:cstheme="minorBidi"/>
                <w:b w:val="0"/>
                <w:bCs w:val="0"/>
                <w:sz w:val="22"/>
                <w:szCs w:val="22"/>
                <w:lang w:val="el-GR"/>
              </w:rPr>
              <w:t xml:space="preserve">εριλαμβάνει δημιουργικές προσεγγίσεις (εργαλεία και συνδέσμους) για τις Φυσικές Επιστήμες μέσω της τέχνης. </w:t>
            </w:r>
          </w:p>
          <w:p w:rsidR="00290942" w:rsidRPr="00CC4F97" w:rsidRDefault="00290942" w:rsidP="00824D05">
            <w:pPr>
              <w:pStyle w:val="Heading3"/>
              <w:shd w:val="clear" w:color="auto" w:fill="FFFFFF"/>
              <w:spacing w:before="0" w:beforeAutospacing="0" w:after="0" w:afterAutospacing="0"/>
              <w:jc w:val="both"/>
              <w:outlineLvl w:val="2"/>
              <w:rPr>
                <w:rFonts w:asciiTheme="minorHAnsi" w:eastAsiaTheme="minorHAnsi" w:hAnsiTheme="minorHAnsi" w:cstheme="minorBidi"/>
                <w:b w:val="0"/>
                <w:bCs w:val="0"/>
                <w:color w:val="4472C4" w:themeColor="accent1"/>
                <w:sz w:val="22"/>
                <w:szCs w:val="22"/>
                <w:lang w:val="el-GR"/>
              </w:rPr>
            </w:pPr>
          </w:p>
          <w:p w:rsidR="006F7FB6" w:rsidRDefault="006F7FB6" w:rsidP="006F7FB6">
            <w:pPr>
              <w:pStyle w:val="Heading3"/>
              <w:shd w:val="clear" w:color="auto" w:fill="FFFFFF"/>
              <w:spacing w:before="0" w:beforeAutospacing="0" w:after="0" w:afterAutospacing="0"/>
              <w:jc w:val="both"/>
              <w:rPr>
                <w:rFonts w:asciiTheme="minorHAnsi" w:eastAsiaTheme="minorHAnsi" w:hAnsiTheme="minorHAnsi" w:cstheme="minorBidi"/>
                <w:b w:val="0"/>
                <w:bCs w:val="0"/>
                <w:color w:val="4472C4" w:themeColor="accent1"/>
                <w:sz w:val="24"/>
                <w:szCs w:val="24"/>
                <w:lang w:val="el-GR"/>
              </w:rPr>
            </w:pPr>
            <w:r>
              <w:rPr>
                <w:rFonts w:asciiTheme="minorHAnsi" w:eastAsiaTheme="minorHAnsi" w:hAnsiTheme="minorHAnsi" w:cstheme="minorBidi"/>
                <w:b w:val="0"/>
                <w:bCs w:val="0"/>
                <w:color w:val="4472C4" w:themeColor="accent1"/>
                <w:sz w:val="24"/>
                <w:szCs w:val="24"/>
                <w:lang w:val="el-GR"/>
              </w:rPr>
              <w:t>‘</w:t>
            </w:r>
            <w:proofErr w:type="spellStart"/>
            <w:r>
              <w:rPr>
                <w:rFonts w:asciiTheme="minorHAnsi" w:eastAsiaTheme="minorHAnsi" w:hAnsiTheme="minorHAnsi" w:cstheme="minorBidi"/>
                <w:b w:val="0"/>
                <w:bCs w:val="0"/>
                <w:color w:val="4472C4" w:themeColor="accent1"/>
                <w:sz w:val="24"/>
                <w:szCs w:val="24"/>
              </w:rPr>
              <w:t>TrainLead</w:t>
            </w:r>
            <w:proofErr w:type="spellEnd"/>
            <w:r>
              <w:rPr>
                <w:rFonts w:asciiTheme="minorHAnsi" w:eastAsiaTheme="minorHAnsi" w:hAnsiTheme="minorHAnsi" w:cstheme="minorBidi"/>
                <w:b w:val="0"/>
                <w:bCs w:val="0"/>
                <w:color w:val="4472C4" w:themeColor="accent1"/>
                <w:sz w:val="24"/>
                <w:szCs w:val="24"/>
                <w:lang w:val="el-GR"/>
              </w:rPr>
              <w:t>’</w:t>
            </w:r>
          </w:p>
          <w:p w:rsidR="006F7FB6" w:rsidRDefault="006F7FB6" w:rsidP="006F7FB6">
            <w:pPr>
              <w:jc w:val="both"/>
              <w:rPr>
                <w:lang w:val="el-GR"/>
              </w:rPr>
            </w:pPr>
            <w:r>
              <w:rPr>
                <w:lang w:val="el-GR"/>
              </w:rPr>
              <w:t>Το Πρόγραμμα περιλαμβάνει υλικό με στόχο την επαγγελματική μάθηση  των εκπαιδευτικών σε θέματα εκπαιδευτικής διοίκησης. Το υλικό είναι διαθέσιμο σε διάφορες γλώσσες. Τα κεφάλαια του Προγράμματος αναφέρονται (α) στο επαγγελματικό προφίλ του αποτελεσματικού σχολικού ηγέτη, (β) στην ανάπτυξη αποτελεσματικών σχολικών ομάδων, (γ) στις επικοινωνιακές στρατηγικές για σχολικούς ηγέτες, (δ) στην ανάπτυξη της επιχειρηματικότητας και της καινοτομίας στη σχολική κουλτούρα.</w:t>
            </w:r>
          </w:p>
          <w:p w:rsidR="006F7FB6" w:rsidRDefault="006F7FB6" w:rsidP="006F7FB6">
            <w:pPr>
              <w:jc w:val="both"/>
              <w:rPr>
                <w:lang w:val="el-GR"/>
              </w:rPr>
            </w:pPr>
            <w:r>
              <w:rPr>
                <w:lang w:val="el-GR"/>
              </w:rPr>
              <w:t>Το Πρόγραμμα προσφέρεται και στην ελληνική.</w:t>
            </w:r>
          </w:p>
          <w:p w:rsidR="00B4256D" w:rsidRDefault="00B4256D" w:rsidP="00824D05">
            <w:pPr>
              <w:jc w:val="both"/>
              <w:rPr>
                <w:lang w:val="el-GR"/>
              </w:rPr>
            </w:pPr>
          </w:p>
          <w:p w:rsidR="00B4256D" w:rsidRPr="005215B2" w:rsidRDefault="00B4256D" w:rsidP="00B4256D">
            <w:pPr>
              <w:pStyle w:val="Heading3"/>
              <w:shd w:val="clear" w:color="auto" w:fill="FFFFFF"/>
              <w:spacing w:before="0" w:beforeAutospacing="0" w:after="0" w:afterAutospacing="0"/>
              <w:jc w:val="both"/>
              <w:outlineLvl w:val="2"/>
              <w:rPr>
                <w:rFonts w:asciiTheme="minorHAnsi" w:eastAsiaTheme="minorHAnsi" w:hAnsiTheme="minorHAnsi" w:cstheme="minorBidi"/>
                <w:b w:val="0"/>
                <w:bCs w:val="0"/>
                <w:color w:val="4472C4" w:themeColor="accent1"/>
                <w:sz w:val="24"/>
                <w:szCs w:val="24"/>
                <w:lang w:val="el-GR"/>
              </w:rPr>
            </w:pPr>
            <w:r w:rsidRPr="005215B2">
              <w:rPr>
                <w:rFonts w:asciiTheme="minorHAnsi" w:eastAsiaTheme="minorHAnsi" w:hAnsiTheme="minorHAnsi" w:cstheme="minorBidi"/>
                <w:b w:val="0"/>
                <w:bCs w:val="0"/>
                <w:color w:val="4472C4" w:themeColor="accent1"/>
                <w:sz w:val="24"/>
                <w:szCs w:val="24"/>
                <w:lang w:val="el-GR"/>
              </w:rPr>
              <w:t>‘</w:t>
            </w:r>
            <w:r w:rsidRPr="00B4256D">
              <w:rPr>
                <w:rFonts w:asciiTheme="minorHAnsi" w:eastAsiaTheme="minorHAnsi" w:hAnsiTheme="minorHAnsi" w:cstheme="minorBidi"/>
                <w:b w:val="0"/>
                <w:bCs w:val="0"/>
                <w:color w:val="4472C4" w:themeColor="accent1"/>
                <w:sz w:val="24"/>
                <w:szCs w:val="24"/>
              </w:rPr>
              <w:t>Toy</w:t>
            </w:r>
            <w:r w:rsidRPr="005215B2">
              <w:rPr>
                <w:rFonts w:asciiTheme="minorHAnsi" w:eastAsiaTheme="minorHAnsi" w:hAnsiTheme="minorHAnsi" w:cstheme="minorBidi"/>
                <w:b w:val="0"/>
                <w:bCs w:val="0"/>
                <w:color w:val="4472C4" w:themeColor="accent1"/>
                <w:sz w:val="24"/>
                <w:szCs w:val="24"/>
                <w:lang w:val="el-GR"/>
              </w:rPr>
              <w:t xml:space="preserve"> </w:t>
            </w:r>
            <w:r w:rsidRPr="00B4256D">
              <w:rPr>
                <w:rFonts w:asciiTheme="minorHAnsi" w:eastAsiaTheme="minorHAnsi" w:hAnsiTheme="minorHAnsi" w:cstheme="minorBidi"/>
                <w:b w:val="0"/>
                <w:bCs w:val="0"/>
                <w:color w:val="4472C4" w:themeColor="accent1"/>
                <w:sz w:val="24"/>
                <w:szCs w:val="24"/>
              </w:rPr>
              <w:t>project</w:t>
            </w:r>
            <w:r w:rsidRPr="005215B2">
              <w:rPr>
                <w:rFonts w:asciiTheme="minorHAnsi" w:eastAsiaTheme="minorHAnsi" w:hAnsiTheme="minorHAnsi" w:cstheme="minorBidi"/>
                <w:b w:val="0"/>
                <w:bCs w:val="0"/>
                <w:color w:val="4472C4" w:themeColor="accent1"/>
                <w:sz w:val="24"/>
                <w:szCs w:val="24"/>
                <w:lang w:val="el-GR"/>
              </w:rPr>
              <w:t>’</w:t>
            </w:r>
          </w:p>
          <w:p w:rsidR="0026628B" w:rsidRDefault="00B4256D" w:rsidP="00B4256D">
            <w:pPr>
              <w:pStyle w:val="Heading3"/>
              <w:shd w:val="clear" w:color="auto" w:fill="FFFFFF"/>
              <w:spacing w:before="0" w:beforeAutospacing="0" w:after="0" w:afterAutospacing="0"/>
              <w:jc w:val="both"/>
              <w:outlineLvl w:val="2"/>
              <w:rPr>
                <w:rFonts w:ascii="Arial" w:hAnsi="Arial" w:cs="Arial"/>
                <w:color w:val="404040"/>
                <w:sz w:val="24"/>
                <w:szCs w:val="24"/>
                <w:lang w:val="el-GR"/>
              </w:rPr>
            </w:pPr>
            <w:r w:rsidRPr="00B4256D">
              <w:rPr>
                <w:rFonts w:asciiTheme="minorHAnsi" w:eastAsiaTheme="minorHAnsi" w:hAnsiTheme="minorHAnsi" w:cstheme="minorBidi"/>
                <w:b w:val="0"/>
                <w:bCs w:val="0"/>
                <w:sz w:val="22"/>
                <w:szCs w:val="22"/>
              </w:rPr>
              <w:t>H</w:t>
            </w:r>
            <w:r w:rsidRPr="00F248FC">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lang w:val="el-GR"/>
              </w:rPr>
              <w:t>σειρά</w:t>
            </w:r>
            <w:r w:rsidRPr="00F248FC">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lang w:val="el-GR"/>
              </w:rPr>
              <w:t>μαθημάτων</w:t>
            </w:r>
            <w:r w:rsidRPr="00F248FC">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lang w:val="el-GR"/>
              </w:rPr>
              <w:t>‘</w:t>
            </w:r>
            <w:r w:rsidRPr="00B4256D">
              <w:rPr>
                <w:rFonts w:asciiTheme="minorHAnsi" w:eastAsiaTheme="minorHAnsi" w:hAnsiTheme="minorHAnsi" w:cstheme="minorBidi"/>
                <w:b w:val="0"/>
                <w:bCs w:val="0"/>
                <w:sz w:val="22"/>
                <w:szCs w:val="22"/>
              </w:rPr>
              <w:t>Together</w:t>
            </w:r>
            <w:r w:rsidRPr="00B4256D">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rPr>
              <w:t>Old</w:t>
            </w:r>
            <w:r w:rsidRPr="00B4256D">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rPr>
              <w:t>and</w:t>
            </w:r>
            <w:r w:rsidRPr="00B4256D">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rPr>
              <w:t>Young</w:t>
            </w:r>
            <w:r w:rsidRPr="00B4256D">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rPr>
              <w:t>An</w:t>
            </w:r>
            <w:r w:rsidRPr="00B4256D">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rPr>
              <w:t>Intergenerational</w:t>
            </w:r>
            <w:r w:rsidRPr="00B4256D">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rPr>
              <w:t>Approach</w:t>
            </w:r>
            <w:r w:rsidRPr="00B4256D">
              <w:rPr>
                <w:rFonts w:asciiTheme="minorHAnsi" w:eastAsiaTheme="minorHAnsi" w:hAnsiTheme="minorHAnsi" w:cstheme="minorBidi"/>
                <w:b w:val="0"/>
                <w:bCs w:val="0"/>
                <w:sz w:val="22"/>
                <w:szCs w:val="22"/>
                <w:lang w:val="el-GR"/>
              </w:rPr>
              <w:t>’ στοχεύει</w:t>
            </w:r>
            <w:r w:rsidRPr="00F248FC">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lang w:val="el-GR"/>
              </w:rPr>
              <w:t>στην</w:t>
            </w:r>
            <w:r w:rsidRPr="00F248FC">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lang w:val="el-GR"/>
              </w:rPr>
              <w:t>επικοινωνία</w:t>
            </w:r>
            <w:r w:rsidRPr="00F248FC">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lang w:val="el-GR"/>
              </w:rPr>
              <w:t>ηλικιωμένων</w:t>
            </w:r>
            <w:r w:rsidRPr="00F248FC">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lang w:val="el-GR"/>
              </w:rPr>
              <w:t>με</w:t>
            </w:r>
            <w:r w:rsidRPr="00F248FC">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lang w:val="el-GR"/>
              </w:rPr>
              <w:t>παιδιά</w:t>
            </w:r>
            <w:r w:rsidRPr="00F248FC">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lang w:val="el-GR"/>
              </w:rPr>
              <w:t>ηλικίας</w:t>
            </w:r>
            <w:r w:rsidRPr="00F248FC">
              <w:rPr>
                <w:rFonts w:asciiTheme="minorHAnsi" w:eastAsiaTheme="minorHAnsi" w:hAnsiTheme="minorHAnsi" w:cstheme="minorBidi"/>
                <w:b w:val="0"/>
                <w:bCs w:val="0"/>
                <w:sz w:val="22"/>
                <w:szCs w:val="22"/>
                <w:lang w:val="el-GR"/>
              </w:rPr>
              <w:t xml:space="preserve"> 4-8 </w:t>
            </w:r>
            <w:r w:rsidRPr="00B4256D">
              <w:rPr>
                <w:rFonts w:asciiTheme="minorHAnsi" w:eastAsiaTheme="minorHAnsi" w:hAnsiTheme="minorHAnsi" w:cstheme="minorBidi"/>
                <w:b w:val="0"/>
                <w:bCs w:val="0"/>
                <w:sz w:val="22"/>
                <w:szCs w:val="22"/>
                <w:lang w:val="el-GR"/>
              </w:rPr>
              <w:t>χρόνων</w:t>
            </w:r>
            <w:r w:rsidRPr="00F248FC">
              <w:rPr>
                <w:rFonts w:asciiTheme="minorHAnsi" w:eastAsiaTheme="minorHAnsi" w:hAnsiTheme="minorHAnsi" w:cstheme="minorBidi"/>
                <w:b w:val="0"/>
                <w:bCs w:val="0"/>
                <w:sz w:val="22"/>
                <w:szCs w:val="22"/>
                <w:lang w:val="el-GR"/>
              </w:rPr>
              <w:t>)</w:t>
            </w:r>
            <w:r w:rsidR="00F248FC" w:rsidRPr="00F248FC">
              <w:rPr>
                <w:rFonts w:asciiTheme="minorHAnsi" w:eastAsiaTheme="minorHAnsi" w:hAnsiTheme="minorHAnsi" w:cstheme="minorBidi"/>
                <w:b w:val="0"/>
                <w:bCs w:val="0"/>
                <w:sz w:val="22"/>
                <w:szCs w:val="22"/>
                <w:lang w:val="el-GR"/>
              </w:rPr>
              <w:t>-</w:t>
            </w:r>
            <w:r w:rsidR="00F248FC">
              <w:rPr>
                <w:rFonts w:asciiTheme="minorHAnsi" w:eastAsiaTheme="minorHAnsi" w:hAnsiTheme="minorHAnsi" w:cstheme="minorBidi"/>
                <w:b w:val="0"/>
                <w:bCs w:val="0"/>
                <w:sz w:val="22"/>
                <w:szCs w:val="22"/>
                <w:lang w:val="el-GR"/>
              </w:rPr>
              <w:t>αλληλεγγύη</w:t>
            </w:r>
            <w:r w:rsidR="00F248FC" w:rsidRPr="00F248FC">
              <w:rPr>
                <w:rFonts w:asciiTheme="minorHAnsi" w:eastAsiaTheme="minorHAnsi" w:hAnsiTheme="minorHAnsi" w:cstheme="minorBidi"/>
                <w:b w:val="0"/>
                <w:bCs w:val="0"/>
                <w:sz w:val="22"/>
                <w:szCs w:val="22"/>
                <w:lang w:val="el-GR"/>
              </w:rPr>
              <w:t xml:space="preserve"> </w:t>
            </w:r>
            <w:r w:rsidR="00F248FC">
              <w:rPr>
                <w:rFonts w:asciiTheme="minorHAnsi" w:eastAsiaTheme="minorHAnsi" w:hAnsiTheme="minorHAnsi" w:cstheme="minorBidi"/>
                <w:b w:val="0"/>
                <w:bCs w:val="0"/>
                <w:sz w:val="22"/>
                <w:szCs w:val="22"/>
                <w:lang w:val="el-GR"/>
              </w:rPr>
              <w:t>μεταξύ</w:t>
            </w:r>
            <w:r w:rsidR="00F248FC" w:rsidRPr="00F248FC">
              <w:rPr>
                <w:rFonts w:asciiTheme="minorHAnsi" w:eastAsiaTheme="minorHAnsi" w:hAnsiTheme="minorHAnsi" w:cstheme="minorBidi"/>
                <w:b w:val="0"/>
                <w:bCs w:val="0"/>
                <w:sz w:val="22"/>
                <w:szCs w:val="22"/>
                <w:lang w:val="el-GR"/>
              </w:rPr>
              <w:t xml:space="preserve"> </w:t>
            </w:r>
            <w:r w:rsidR="00F248FC">
              <w:rPr>
                <w:rFonts w:asciiTheme="minorHAnsi" w:eastAsiaTheme="minorHAnsi" w:hAnsiTheme="minorHAnsi" w:cstheme="minorBidi"/>
                <w:b w:val="0"/>
                <w:bCs w:val="0"/>
                <w:sz w:val="22"/>
                <w:szCs w:val="22"/>
                <w:lang w:val="el-GR"/>
              </w:rPr>
              <w:t>των γενεών</w:t>
            </w:r>
            <w:r w:rsidRPr="00F248FC">
              <w:rPr>
                <w:rFonts w:asciiTheme="minorHAnsi" w:eastAsiaTheme="minorHAnsi" w:hAnsiTheme="minorHAnsi" w:cstheme="minorBidi"/>
                <w:b w:val="0"/>
                <w:bCs w:val="0"/>
                <w:sz w:val="22"/>
                <w:szCs w:val="22"/>
                <w:lang w:val="el-GR"/>
              </w:rPr>
              <w:t xml:space="preserve">. </w:t>
            </w:r>
            <w:r w:rsidRPr="00B4256D">
              <w:rPr>
                <w:rFonts w:asciiTheme="minorHAnsi" w:eastAsiaTheme="minorHAnsi" w:hAnsiTheme="minorHAnsi" w:cstheme="minorBidi"/>
                <w:b w:val="0"/>
                <w:bCs w:val="0"/>
                <w:sz w:val="22"/>
                <w:szCs w:val="22"/>
                <w:lang w:val="el-GR"/>
              </w:rPr>
              <w:t>Μαζί</w:t>
            </w:r>
            <w:r>
              <w:rPr>
                <w:rFonts w:asciiTheme="minorHAnsi" w:eastAsiaTheme="minorHAnsi" w:hAnsiTheme="minorHAnsi" w:cstheme="minorBidi"/>
                <w:b w:val="0"/>
                <w:bCs w:val="0"/>
                <w:sz w:val="22"/>
                <w:szCs w:val="22"/>
                <w:lang w:val="el-GR"/>
              </w:rPr>
              <w:t>,</w:t>
            </w:r>
            <w:r w:rsidRPr="00B4256D">
              <w:rPr>
                <w:rFonts w:asciiTheme="minorHAnsi" w:eastAsiaTheme="minorHAnsi" w:hAnsiTheme="minorHAnsi" w:cstheme="minorBidi"/>
                <w:b w:val="0"/>
                <w:bCs w:val="0"/>
                <w:sz w:val="22"/>
                <w:szCs w:val="22"/>
                <w:lang w:val="el-GR"/>
              </w:rPr>
              <w:t xml:space="preserve"> ηλικιωμένοι και παιδιά</w:t>
            </w:r>
            <w:r>
              <w:rPr>
                <w:rFonts w:asciiTheme="minorHAnsi" w:eastAsiaTheme="minorHAnsi" w:hAnsiTheme="minorHAnsi" w:cstheme="minorBidi"/>
                <w:b w:val="0"/>
                <w:bCs w:val="0"/>
                <w:sz w:val="22"/>
                <w:szCs w:val="22"/>
                <w:lang w:val="el-GR"/>
              </w:rPr>
              <w:t>,</w:t>
            </w:r>
            <w:r w:rsidRPr="00B4256D">
              <w:rPr>
                <w:rFonts w:asciiTheme="minorHAnsi" w:eastAsiaTheme="minorHAnsi" w:hAnsiTheme="minorHAnsi" w:cstheme="minorBidi"/>
                <w:b w:val="0"/>
                <w:bCs w:val="0"/>
                <w:sz w:val="22"/>
                <w:szCs w:val="22"/>
                <w:lang w:val="el-GR"/>
              </w:rPr>
              <w:t xml:space="preserve"> ανταλλάζουν πληροφορίες, δεξιότητες και αξίες </w:t>
            </w:r>
            <w:r>
              <w:rPr>
                <w:rFonts w:asciiTheme="minorHAnsi" w:eastAsiaTheme="minorHAnsi" w:hAnsiTheme="minorHAnsi" w:cstheme="minorBidi"/>
                <w:b w:val="0"/>
                <w:bCs w:val="0"/>
                <w:sz w:val="22"/>
                <w:szCs w:val="22"/>
                <w:lang w:val="el-GR"/>
              </w:rPr>
              <w:t>με</w:t>
            </w:r>
            <w:r w:rsidRPr="00B4256D">
              <w:rPr>
                <w:rFonts w:asciiTheme="minorHAnsi" w:eastAsiaTheme="minorHAnsi" w:hAnsiTheme="minorHAnsi" w:cstheme="minorBidi"/>
                <w:b w:val="0"/>
                <w:bCs w:val="0"/>
                <w:sz w:val="22"/>
                <w:szCs w:val="22"/>
                <w:lang w:val="el-GR"/>
              </w:rPr>
              <w:t xml:space="preserve"> ευχάριστο τρόπο.</w:t>
            </w:r>
            <w:r w:rsidRPr="00B4256D">
              <w:rPr>
                <w:rFonts w:ascii="Arial" w:hAnsi="Arial" w:cs="Arial"/>
                <w:color w:val="404040"/>
                <w:sz w:val="24"/>
                <w:szCs w:val="24"/>
                <w:lang w:val="el-GR"/>
              </w:rPr>
              <w:t xml:space="preserve"> </w:t>
            </w:r>
          </w:p>
          <w:p w:rsidR="009C6623" w:rsidRDefault="009C6623" w:rsidP="00B4256D">
            <w:pPr>
              <w:pStyle w:val="Heading3"/>
              <w:shd w:val="clear" w:color="auto" w:fill="FFFFFF"/>
              <w:spacing w:before="0" w:beforeAutospacing="0" w:after="0" w:afterAutospacing="0"/>
              <w:jc w:val="both"/>
              <w:outlineLvl w:val="2"/>
              <w:rPr>
                <w:rFonts w:ascii="Arial" w:hAnsi="Arial" w:cs="Arial"/>
                <w:color w:val="404040"/>
                <w:sz w:val="24"/>
                <w:szCs w:val="24"/>
                <w:lang w:val="el-GR"/>
              </w:rPr>
            </w:pPr>
          </w:p>
          <w:p w:rsidR="009C6623" w:rsidRPr="005215B2" w:rsidRDefault="009C6623" w:rsidP="001173EA">
            <w:pPr>
              <w:shd w:val="clear" w:color="auto" w:fill="FFFFFF"/>
              <w:outlineLvl w:val="2"/>
              <w:rPr>
                <w:lang w:val="el-GR"/>
              </w:rPr>
            </w:pPr>
          </w:p>
        </w:tc>
      </w:tr>
    </w:tbl>
    <w:p w:rsidR="003106BB" w:rsidRPr="005215B2" w:rsidRDefault="003106BB">
      <w:pPr>
        <w:rPr>
          <w:lang w:val="el-GR"/>
        </w:rPr>
      </w:pPr>
    </w:p>
    <w:sectPr w:rsidR="003106BB" w:rsidRPr="005215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3E78"/>
    <w:multiLevelType w:val="hybridMultilevel"/>
    <w:tmpl w:val="71BA8F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3F76704"/>
    <w:multiLevelType w:val="multilevel"/>
    <w:tmpl w:val="B29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BB"/>
    <w:rsid w:val="00013F40"/>
    <w:rsid w:val="0006788E"/>
    <w:rsid w:val="00110A3B"/>
    <w:rsid w:val="001173EA"/>
    <w:rsid w:val="001A463E"/>
    <w:rsid w:val="001D190B"/>
    <w:rsid w:val="0026628B"/>
    <w:rsid w:val="00290942"/>
    <w:rsid w:val="002D6D12"/>
    <w:rsid w:val="002F7B43"/>
    <w:rsid w:val="003106BB"/>
    <w:rsid w:val="00316A1D"/>
    <w:rsid w:val="00373A4D"/>
    <w:rsid w:val="00412572"/>
    <w:rsid w:val="00497C34"/>
    <w:rsid w:val="00517C4A"/>
    <w:rsid w:val="005215B2"/>
    <w:rsid w:val="005276B1"/>
    <w:rsid w:val="00596D39"/>
    <w:rsid w:val="00643997"/>
    <w:rsid w:val="00643EE7"/>
    <w:rsid w:val="006508E7"/>
    <w:rsid w:val="00686606"/>
    <w:rsid w:val="00687081"/>
    <w:rsid w:val="006F7FB6"/>
    <w:rsid w:val="00753059"/>
    <w:rsid w:val="0077235F"/>
    <w:rsid w:val="007C34B0"/>
    <w:rsid w:val="00824D05"/>
    <w:rsid w:val="0087425A"/>
    <w:rsid w:val="008F5E12"/>
    <w:rsid w:val="0090596B"/>
    <w:rsid w:val="00906790"/>
    <w:rsid w:val="00914B0E"/>
    <w:rsid w:val="009429D8"/>
    <w:rsid w:val="00966543"/>
    <w:rsid w:val="009C6623"/>
    <w:rsid w:val="00A40C5A"/>
    <w:rsid w:val="00A829E4"/>
    <w:rsid w:val="00AC6FF0"/>
    <w:rsid w:val="00AE4676"/>
    <w:rsid w:val="00AF5641"/>
    <w:rsid w:val="00B4256D"/>
    <w:rsid w:val="00BA53A6"/>
    <w:rsid w:val="00BD03F8"/>
    <w:rsid w:val="00C23A5B"/>
    <w:rsid w:val="00CC4F97"/>
    <w:rsid w:val="00E421AC"/>
    <w:rsid w:val="00EA3FA3"/>
    <w:rsid w:val="00EB0F41"/>
    <w:rsid w:val="00EC2CA6"/>
    <w:rsid w:val="00EE4D4B"/>
    <w:rsid w:val="00F248FC"/>
    <w:rsid w:val="00F53552"/>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FC631-3C0A-4C43-BA12-80DA602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3A5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table" w:styleId="TableGrid">
    <w:name w:val="Table Grid"/>
    <w:basedOn w:val="TableNormal"/>
    <w:uiPriority w:val="39"/>
    <w:rsid w:val="0031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C34B0"/>
    <w:rPr>
      <w:color w:val="0000FF"/>
      <w:u w:val="single"/>
    </w:rPr>
  </w:style>
  <w:style w:type="paragraph" w:styleId="NormalWeb">
    <w:name w:val="Normal (Web)"/>
    <w:basedOn w:val="Normal"/>
    <w:uiPriority w:val="99"/>
    <w:semiHidden/>
    <w:unhideWhenUsed/>
    <w:rsid w:val="007C34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D6D12"/>
    <w:rPr>
      <w:b/>
      <w:bCs/>
    </w:rPr>
  </w:style>
  <w:style w:type="paragraph" w:styleId="ListParagraph">
    <w:name w:val="List Paragraph"/>
    <w:basedOn w:val="Normal"/>
    <w:uiPriority w:val="34"/>
    <w:qFormat/>
    <w:rsid w:val="002D6D12"/>
    <w:pPr>
      <w:ind w:left="720"/>
      <w:contextualSpacing/>
    </w:pPr>
  </w:style>
  <w:style w:type="character" w:customStyle="1" w:styleId="Heading3Char">
    <w:name w:val="Heading 3 Char"/>
    <w:basedOn w:val="DefaultParagraphFont"/>
    <w:link w:val="Heading3"/>
    <w:uiPriority w:val="9"/>
    <w:rsid w:val="00C23A5B"/>
    <w:rPr>
      <w:rFonts w:ascii="Times New Roman" w:eastAsia="Times New Roman" w:hAnsi="Times New Roman" w:cs="Times New Roman"/>
      <w:b/>
      <w:bCs/>
      <w:sz w:val="27"/>
      <w:szCs w:val="27"/>
      <w:lang w:val="en-US"/>
    </w:rPr>
  </w:style>
  <w:style w:type="paragraph" w:customStyle="1" w:styleId="mcntmcntmcntmsonormal11">
    <w:name w:val="mcntmcntmcntmsonormal11"/>
    <w:basedOn w:val="Normal"/>
    <w:rsid w:val="0068708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0046">
      <w:bodyDiv w:val="1"/>
      <w:marLeft w:val="0"/>
      <w:marRight w:val="0"/>
      <w:marTop w:val="0"/>
      <w:marBottom w:val="0"/>
      <w:divBdr>
        <w:top w:val="none" w:sz="0" w:space="0" w:color="auto"/>
        <w:left w:val="none" w:sz="0" w:space="0" w:color="auto"/>
        <w:bottom w:val="none" w:sz="0" w:space="0" w:color="auto"/>
        <w:right w:val="none" w:sz="0" w:space="0" w:color="auto"/>
      </w:divBdr>
    </w:div>
    <w:div w:id="389808585">
      <w:bodyDiv w:val="1"/>
      <w:marLeft w:val="0"/>
      <w:marRight w:val="0"/>
      <w:marTop w:val="0"/>
      <w:marBottom w:val="0"/>
      <w:divBdr>
        <w:top w:val="none" w:sz="0" w:space="0" w:color="auto"/>
        <w:left w:val="none" w:sz="0" w:space="0" w:color="auto"/>
        <w:bottom w:val="none" w:sz="0" w:space="0" w:color="auto"/>
        <w:right w:val="none" w:sz="0" w:space="0" w:color="auto"/>
      </w:divBdr>
    </w:div>
    <w:div w:id="522474966">
      <w:bodyDiv w:val="1"/>
      <w:marLeft w:val="0"/>
      <w:marRight w:val="0"/>
      <w:marTop w:val="0"/>
      <w:marBottom w:val="0"/>
      <w:divBdr>
        <w:top w:val="none" w:sz="0" w:space="0" w:color="auto"/>
        <w:left w:val="none" w:sz="0" w:space="0" w:color="auto"/>
        <w:bottom w:val="none" w:sz="0" w:space="0" w:color="auto"/>
        <w:right w:val="none" w:sz="0" w:space="0" w:color="auto"/>
      </w:divBdr>
    </w:div>
    <w:div w:id="579145176">
      <w:bodyDiv w:val="1"/>
      <w:marLeft w:val="0"/>
      <w:marRight w:val="0"/>
      <w:marTop w:val="0"/>
      <w:marBottom w:val="0"/>
      <w:divBdr>
        <w:top w:val="none" w:sz="0" w:space="0" w:color="auto"/>
        <w:left w:val="none" w:sz="0" w:space="0" w:color="auto"/>
        <w:bottom w:val="none" w:sz="0" w:space="0" w:color="auto"/>
        <w:right w:val="none" w:sz="0" w:space="0" w:color="auto"/>
      </w:divBdr>
    </w:div>
    <w:div w:id="598878374">
      <w:bodyDiv w:val="1"/>
      <w:marLeft w:val="0"/>
      <w:marRight w:val="0"/>
      <w:marTop w:val="0"/>
      <w:marBottom w:val="0"/>
      <w:divBdr>
        <w:top w:val="none" w:sz="0" w:space="0" w:color="auto"/>
        <w:left w:val="none" w:sz="0" w:space="0" w:color="auto"/>
        <w:bottom w:val="none" w:sz="0" w:space="0" w:color="auto"/>
        <w:right w:val="none" w:sz="0" w:space="0" w:color="auto"/>
      </w:divBdr>
    </w:div>
    <w:div w:id="629214550">
      <w:bodyDiv w:val="1"/>
      <w:marLeft w:val="0"/>
      <w:marRight w:val="0"/>
      <w:marTop w:val="0"/>
      <w:marBottom w:val="0"/>
      <w:divBdr>
        <w:top w:val="none" w:sz="0" w:space="0" w:color="auto"/>
        <w:left w:val="none" w:sz="0" w:space="0" w:color="auto"/>
        <w:bottom w:val="none" w:sz="0" w:space="0" w:color="auto"/>
        <w:right w:val="none" w:sz="0" w:space="0" w:color="auto"/>
      </w:divBdr>
    </w:div>
    <w:div w:id="843668808">
      <w:bodyDiv w:val="1"/>
      <w:marLeft w:val="0"/>
      <w:marRight w:val="0"/>
      <w:marTop w:val="0"/>
      <w:marBottom w:val="0"/>
      <w:divBdr>
        <w:top w:val="none" w:sz="0" w:space="0" w:color="auto"/>
        <w:left w:val="none" w:sz="0" w:space="0" w:color="auto"/>
        <w:bottom w:val="none" w:sz="0" w:space="0" w:color="auto"/>
        <w:right w:val="none" w:sz="0" w:space="0" w:color="auto"/>
      </w:divBdr>
    </w:div>
    <w:div w:id="1020006137">
      <w:bodyDiv w:val="1"/>
      <w:marLeft w:val="0"/>
      <w:marRight w:val="0"/>
      <w:marTop w:val="0"/>
      <w:marBottom w:val="0"/>
      <w:divBdr>
        <w:top w:val="none" w:sz="0" w:space="0" w:color="auto"/>
        <w:left w:val="none" w:sz="0" w:space="0" w:color="auto"/>
        <w:bottom w:val="none" w:sz="0" w:space="0" w:color="auto"/>
        <w:right w:val="none" w:sz="0" w:space="0" w:color="auto"/>
      </w:divBdr>
    </w:div>
    <w:div w:id="1033580652">
      <w:bodyDiv w:val="1"/>
      <w:marLeft w:val="0"/>
      <w:marRight w:val="0"/>
      <w:marTop w:val="0"/>
      <w:marBottom w:val="0"/>
      <w:divBdr>
        <w:top w:val="none" w:sz="0" w:space="0" w:color="auto"/>
        <w:left w:val="none" w:sz="0" w:space="0" w:color="auto"/>
        <w:bottom w:val="none" w:sz="0" w:space="0" w:color="auto"/>
        <w:right w:val="none" w:sz="0" w:space="0" w:color="auto"/>
      </w:divBdr>
    </w:div>
    <w:div w:id="1310403166">
      <w:bodyDiv w:val="1"/>
      <w:marLeft w:val="0"/>
      <w:marRight w:val="0"/>
      <w:marTop w:val="0"/>
      <w:marBottom w:val="0"/>
      <w:divBdr>
        <w:top w:val="none" w:sz="0" w:space="0" w:color="auto"/>
        <w:left w:val="none" w:sz="0" w:space="0" w:color="auto"/>
        <w:bottom w:val="none" w:sz="0" w:space="0" w:color="auto"/>
        <w:right w:val="none" w:sz="0" w:space="0" w:color="auto"/>
      </w:divBdr>
    </w:div>
    <w:div w:id="1325549962">
      <w:bodyDiv w:val="1"/>
      <w:marLeft w:val="0"/>
      <w:marRight w:val="0"/>
      <w:marTop w:val="0"/>
      <w:marBottom w:val="0"/>
      <w:divBdr>
        <w:top w:val="none" w:sz="0" w:space="0" w:color="auto"/>
        <w:left w:val="none" w:sz="0" w:space="0" w:color="auto"/>
        <w:bottom w:val="none" w:sz="0" w:space="0" w:color="auto"/>
        <w:right w:val="none" w:sz="0" w:space="0" w:color="auto"/>
      </w:divBdr>
    </w:div>
    <w:div w:id="1401126403">
      <w:bodyDiv w:val="1"/>
      <w:marLeft w:val="0"/>
      <w:marRight w:val="0"/>
      <w:marTop w:val="0"/>
      <w:marBottom w:val="0"/>
      <w:divBdr>
        <w:top w:val="none" w:sz="0" w:space="0" w:color="auto"/>
        <w:left w:val="none" w:sz="0" w:space="0" w:color="auto"/>
        <w:bottom w:val="none" w:sz="0" w:space="0" w:color="auto"/>
        <w:right w:val="none" w:sz="0" w:space="0" w:color="auto"/>
      </w:divBdr>
      <w:divsChild>
        <w:div w:id="1175414043">
          <w:marLeft w:val="0"/>
          <w:marRight w:val="0"/>
          <w:marTop w:val="0"/>
          <w:marBottom w:val="0"/>
          <w:divBdr>
            <w:top w:val="none" w:sz="0" w:space="0" w:color="auto"/>
            <w:left w:val="none" w:sz="0" w:space="0" w:color="auto"/>
            <w:bottom w:val="none" w:sz="0" w:space="0" w:color="auto"/>
            <w:right w:val="none" w:sz="0" w:space="0" w:color="auto"/>
          </w:divBdr>
        </w:div>
        <w:div w:id="1626234548">
          <w:marLeft w:val="0"/>
          <w:marRight w:val="0"/>
          <w:marTop w:val="0"/>
          <w:marBottom w:val="0"/>
          <w:divBdr>
            <w:top w:val="none" w:sz="0" w:space="0" w:color="auto"/>
            <w:left w:val="none" w:sz="0" w:space="0" w:color="auto"/>
            <w:bottom w:val="none" w:sz="0" w:space="0" w:color="auto"/>
            <w:right w:val="none" w:sz="0" w:space="0" w:color="auto"/>
          </w:divBdr>
        </w:div>
      </w:divsChild>
    </w:div>
    <w:div w:id="1412389787">
      <w:bodyDiv w:val="1"/>
      <w:marLeft w:val="0"/>
      <w:marRight w:val="0"/>
      <w:marTop w:val="0"/>
      <w:marBottom w:val="0"/>
      <w:divBdr>
        <w:top w:val="none" w:sz="0" w:space="0" w:color="auto"/>
        <w:left w:val="none" w:sz="0" w:space="0" w:color="auto"/>
        <w:bottom w:val="none" w:sz="0" w:space="0" w:color="auto"/>
        <w:right w:val="none" w:sz="0" w:space="0" w:color="auto"/>
      </w:divBdr>
    </w:div>
    <w:div w:id="1493332173">
      <w:bodyDiv w:val="1"/>
      <w:marLeft w:val="0"/>
      <w:marRight w:val="0"/>
      <w:marTop w:val="0"/>
      <w:marBottom w:val="0"/>
      <w:divBdr>
        <w:top w:val="none" w:sz="0" w:space="0" w:color="auto"/>
        <w:left w:val="none" w:sz="0" w:space="0" w:color="auto"/>
        <w:bottom w:val="none" w:sz="0" w:space="0" w:color="auto"/>
        <w:right w:val="none" w:sz="0" w:space="0" w:color="auto"/>
      </w:divBdr>
      <w:divsChild>
        <w:div w:id="1849757588">
          <w:marLeft w:val="0"/>
          <w:marRight w:val="0"/>
          <w:marTop w:val="0"/>
          <w:marBottom w:val="0"/>
          <w:divBdr>
            <w:top w:val="none" w:sz="0" w:space="0" w:color="auto"/>
            <w:left w:val="none" w:sz="0" w:space="0" w:color="auto"/>
            <w:bottom w:val="none" w:sz="0" w:space="0" w:color="auto"/>
            <w:right w:val="none" w:sz="0" w:space="0" w:color="auto"/>
          </w:divBdr>
        </w:div>
        <w:div w:id="967516141">
          <w:marLeft w:val="0"/>
          <w:marRight w:val="0"/>
          <w:marTop w:val="0"/>
          <w:marBottom w:val="0"/>
          <w:divBdr>
            <w:top w:val="none" w:sz="0" w:space="0" w:color="auto"/>
            <w:left w:val="none" w:sz="0" w:space="0" w:color="auto"/>
            <w:bottom w:val="none" w:sz="0" w:space="0" w:color="auto"/>
            <w:right w:val="none" w:sz="0" w:space="0" w:color="auto"/>
          </w:divBdr>
        </w:div>
      </w:divsChild>
    </w:div>
    <w:div w:id="166659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uropa.eu/education/resources-and-tools/coronavirus-online-learning-resources/eu-funded-projects_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Stavrou</dc:creator>
  <cp:keywords/>
  <dc:description/>
  <cp:lastModifiedBy>Marilena Pantziara</cp:lastModifiedBy>
  <cp:revision>5</cp:revision>
  <dcterms:created xsi:type="dcterms:W3CDTF">2020-04-09T09:19:00Z</dcterms:created>
  <dcterms:modified xsi:type="dcterms:W3CDTF">2020-04-09T10:14:00Z</dcterms:modified>
</cp:coreProperties>
</file>