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AC" w:rsidRPr="00432DC8" w:rsidRDefault="00BB1230">
      <w:pPr>
        <w:rPr>
          <w:sz w:val="24"/>
          <w:szCs w:val="24"/>
          <w:lang w:val="el-GR"/>
        </w:rPr>
      </w:pPr>
      <w:r w:rsidRPr="00432DC8">
        <w:rPr>
          <w:sz w:val="24"/>
          <w:szCs w:val="24"/>
          <w:lang w:val="el-GR"/>
        </w:rPr>
        <w:t xml:space="preserve">Ονοματεπώνυμο λειτουργού: </w:t>
      </w:r>
    </w:p>
    <w:p w:rsidR="006508E7" w:rsidRPr="00432DC8" w:rsidRDefault="00BB1230">
      <w:pPr>
        <w:rPr>
          <w:b/>
          <w:sz w:val="24"/>
          <w:szCs w:val="24"/>
          <w:lang w:val="el-GR"/>
        </w:rPr>
      </w:pPr>
      <w:r w:rsidRPr="00432DC8">
        <w:rPr>
          <w:b/>
          <w:sz w:val="24"/>
          <w:szCs w:val="24"/>
        </w:rPr>
        <w:t>A</w:t>
      </w:r>
      <w:r w:rsidRPr="00432DC8">
        <w:rPr>
          <w:b/>
          <w:sz w:val="24"/>
          <w:szCs w:val="24"/>
          <w:lang w:val="el-GR"/>
        </w:rPr>
        <w:t>ΝΘΗ ΑΝΤΩΝΙΑΔΟΥ</w:t>
      </w:r>
      <w:r w:rsidR="00E065AC" w:rsidRPr="00432DC8">
        <w:rPr>
          <w:b/>
          <w:sz w:val="24"/>
          <w:szCs w:val="24"/>
          <w:lang w:val="el-GR"/>
        </w:rPr>
        <w:t>, ΛΕΙΤΟΥΡΓΟΣ ΠΑΙΔΑΓΩΓΙΚΟΥ ΙΝΣΤΙΤΟΥΤΟΥ</w:t>
      </w:r>
    </w:p>
    <w:p w:rsidR="003106BB" w:rsidRPr="00432DC8" w:rsidRDefault="003106BB">
      <w:pPr>
        <w:rPr>
          <w:sz w:val="24"/>
          <w:szCs w:val="24"/>
          <w:lang w:val="el-GR"/>
        </w:rPr>
      </w:pPr>
    </w:p>
    <w:p w:rsidR="003106BB" w:rsidRPr="00432DC8" w:rsidRDefault="003106BB">
      <w:pPr>
        <w:rPr>
          <w:sz w:val="24"/>
          <w:szCs w:val="24"/>
          <w:lang w:val="el-GR"/>
        </w:rPr>
      </w:pPr>
      <w:r w:rsidRPr="00432DC8">
        <w:rPr>
          <w:sz w:val="24"/>
          <w:szCs w:val="24"/>
          <w:lang w:val="el-GR"/>
        </w:rPr>
        <w:t xml:space="preserve">Πληροφορίες για το υλικό για </w:t>
      </w:r>
      <w:r w:rsidR="00906790" w:rsidRPr="00432DC8">
        <w:rPr>
          <w:sz w:val="24"/>
          <w:szCs w:val="24"/>
          <w:lang w:val="el-GR"/>
        </w:rPr>
        <w:t>ΕΚΠΑΙΔΕΥΤΙΚΟΥΣ</w:t>
      </w:r>
      <w:r w:rsidRPr="00432DC8">
        <w:rPr>
          <w:sz w:val="24"/>
          <w:szCs w:val="24"/>
          <w:lang w:val="el-GR"/>
        </w:rPr>
        <w:t xml:space="preserve">: </w:t>
      </w:r>
    </w:p>
    <w:tbl>
      <w:tblPr>
        <w:tblStyle w:val="TableGrid"/>
        <w:tblW w:w="0" w:type="auto"/>
        <w:tblLook w:val="04A0" w:firstRow="1" w:lastRow="0" w:firstColumn="1" w:lastColumn="0" w:noHBand="0" w:noVBand="1"/>
      </w:tblPr>
      <w:tblGrid>
        <w:gridCol w:w="3964"/>
        <w:gridCol w:w="4332"/>
      </w:tblGrid>
      <w:tr w:rsidR="0006788E" w:rsidRPr="00A82900" w:rsidTr="0091683F">
        <w:tc>
          <w:tcPr>
            <w:tcW w:w="8296" w:type="dxa"/>
            <w:gridSpan w:val="2"/>
          </w:tcPr>
          <w:p w:rsidR="0006788E" w:rsidRPr="0030795C" w:rsidRDefault="0006788E" w:rsidP="0006788E">
            <w:pPr>
              <w:rPr>
                <w:rFonts w:cstheme="minorHAnsi"/>
                <w:sz w:val="24"/>
                <w:szCs w:val="24"/>
                <w:lang w:val="el-GR"/>
              </w:rPr>
            </w:pPr>
            <w:r w:rsidRPr="0030795C">
              <w:rPr>
                <w:rFonts w:cstheme="minorHAnsi"/>
                <w:sz w:val="24"/>
                <w:szCs w:val="24"/>
                <w:lang w:val="el-GR"/>
              </w:rPr>
              <w:t xml:space="preserve">ΘΕΜΑΤΙΚΗ ΠΕΡΙΟΧΗ/ΓΝΩΣΤΙΚΟ ΑΝΤΙΚΕΙΜΕΝΟ/ΕΝΟΤΗΤΑ/ΚΕΦΑΛΑΙΟ: </w:t>
            </w:r>
          </w:p>
          <w:p w:rsidR="00774D8F" w:rsidRPr="0030795C" w:rsidRDefault="00774D8F" w:rsidP="0006788E">
            <w:pPr>
              <w:rPr>
                <w:rFonts w:cstheme="minorHAnsi"/>
                <w:sz w:val="24"/>
                <w:szCs w:val="24"/>
                <w:lang w:val="el-GR"/>
              </w:rPr>
            </w:pPr>
          </w:p>
          <w:p w:rsidR="00774D8F" w:rsidRPr="0030795C" w:rsidRDefault="00E065AC" w:rsidP="00774D8F">
            <w:pPr>
              <w:jc w:val="center"/>
              <w:rPr>
                <w:rFonts w:cstheme="minorHAnsi"/>
                <w:b/>
                <w:sz w:val="24"/>
                <w:szCs w:val="24"/>
                <w:lang w:val="el-GR"/>
              </w:rPr>
            </w:pPr>
            <w:r w:rsidRPr="0030795C">
              <w:rPr>
                <w:rFonts w:cstheme="minorHAnsi"/>
                <w:b/>
                <w:sz w:val="24"/>
                <w:szCs w:val="24"/>
                <w:lang w:val="el-GR"/>
              </w:rPr>
              <w:t>ΒΥΖΑΝΤΙΝΗ</w:t>
            </w:r>
            <w:r w:rsidR="00774D8F" w:rsidRPr="0030795C">
              <w:rPr>
                <w:rFonts w:cstheme="minorHAnsi"/>
                <w:b/>
                <w:sz w:val="24"/>
                <w:szCs w:val="24"/>
                <w:lang w:val="el-GR"/>
              </w:rPr>
              <w:t xml:space="preserve"> ΙΣΤΟΡΙΑ</w:t>
            </w:r>
          </w:p>
          <w:p w:rsidR="00774D8F" w:rsidRPr="0030795C" w:rsidRDefault="00774D8F" w:rsidP="00774D8F">
            <w:pPr>
              <w:jc w:val="center"/>
              <w:rPr>
                <w:rFonts w:cstheme="minorHAnsi"/>
                <w:b/>
                <w:sz w:val="24"/>
                <w:szCs w:val="24"/>
                <w:lang w:val="el-GR"/>
              </w:rPr>
            </w:pPr>
          </w:p>
          <w:p w:rsidR="00774D8F" w:rsidRPr="0030795C" w:rsidRDefault="00774D8F" w:rsidP="00774D8F">
            <w:pPr>
              <w:jc w:val="center"/>
              <w:rPr>
                <w:rFonts w:cstheme="minorHAnsi"/>
                <w:b/>
                <w:sz w:val="24"/>
                <w:szCs w:val="24"/>
                <w:lang w:val="el-GR"/>
              </w:rPr>
            </w:pPr>
            <w:r w:rsidRPr="0030795C">
              <w:rPr>
                <w:rFonts w:cstheme="minorHAnsi"/>
                <w:b/>
                <w:sz w:val="24"/>
                <w:szCs w:val="24"/>
                <w:lang w:val="el-GR"/>
              </w:rPr>
              <w:t>ΟΙ ΠΡΩΤΟΙ ΑΙΩΝΕΣ ΤΟΥ ΒΥΖΑΝΤΙΟΥ: ΑΠΟ ΤΟΝ 4</w:t>
            </w:r>
            <w:r w:rsidRPr="0030795C">
              <w:rPr>
                <w:rFonts w:cstheme="minorHAnsi"/>
                <w:b/>
                <w:sz w:val="24"/>
                <w:szCs w:val="24"/>
                <w:vertAlign w:val="superscript"/>
                <w:lang w:val="el-GR"/>
              </w:rPr>
              <w:t>ο</w:t>
            </w:r>
            <w:r w:rsidRPr="0030795C">
              <w:rPr>
                <w:rFonts w:cstheme="minorHAnsi"/>
                <w:b/>
                <w:sz w:val="24"/>
                <w:szCs w:val="24"/>
                <w:lang w:val="el-GR"/>
              </w:rPr>
              <w:t xml:space="preserve"> ΜΕΧΡΙ ΤΟΝ 8</w:t>
            </w:r>
            <w:r w:rsidRPr="0030795C">
              <w:rPr>
                <w:rFonts w:cstheme="minorHAnsi"/>
                <w:b/>
                <w:sz w:val="24"/>
                <w:szCs w:val="24"/>
                <w:vertAlign w:val="superscript"/>
                <w:lang w:val="el-GR"/>
              </w:rPr>
              <w:t>ο</w:t>
            </w:r>
            <w:r w:rsidRPr="0030795C">
              <w:rPr>
                <w:rFonts w:cstheme="minorHAnsi"/>
                <w:b/>
                <w:sz w:val="24"/>
                <w:szCs w:val="24"/>
                <w:lang w:val="el-GR"/>
              </w:rPr>
              <w:t xml:space="preserve"> ΑΙΩΝΑ</w:t>
            </w:r>
          </w:p>
          <w:p w:rsidR="00774D8F" w:rsidRPr="0030795C" w:rsidRDefault="00774D8F" w:rsidP="00774D8F">
            <w:pPr>
              <w:jc w:val="center"/>
              <w:rPr>
                <w:rFonts w:cstheme="minorHAnsi"/>
                <w:sz w:val="24"/>
                <w:szCs w:val="24"/>
                <w:lang w:val="el-GR"/>
              </w:rPr>
            </w:pPr>
            <w:r w:rsidRPr="0030795C">
              <w:rPr>
                <w:rFonts w:cstheme="minorHAnsi"/>
                <w:sz w:val="24"/>
                <w:szCs w:val="24"/>
                <w:lang w:val="el-GR"/>
              </w:rPr>
              <w:t>Ενότητα: Εξωτερικά προβλήματα και αναδιοργάνωση του κράτους</w:t>
            </w:r>
          </w:p>
          <w:p w:rsidR="0006788E" w:rsidRPr="0030795C" w:rsidRDefault="00774D8F" w:rsidP="00774D8F">
            <w:pPr>
              <w:jc w:val="center"/>
              <w:rPr>
                <w:rFonts w:cstheme="minorHAnsi"/>
                <w:sz w:val="24"/>
                <w:szCs w:val="24"/>
                <w:lang w:val="el-GR"/>
              </w:rPr>
            </w:pPr>
            <w:r w:rsidRPr="0030795C">
              <w:rPr>
                <w:rFonts w:cstheme="minorHAnsi"/>
                <w:sz w:val="24"/>
                <w:szCs w:val="24"/>
                <w:lang w:val="el-GR"/>
              </w:rPr>
              <w:t xml:space="preserve"> Ο Ιουστινιανός Α΄ και το έργο του (527-565) - </w:t>
            </w:r>
            <w:r w:rsidR="002C4720" w:rsidRPr="0030795C">
              <w:rPr>
                <w:rFonts w:cstheme="minorHAnsi"/>
                <w:sz w:val="24"/>
                <w:szCs w:val="24"/>
                <w:lang w:val="el-GR"/>
              </w:rPr>
              <w:t xml:space="preserve">Η </w:t>
            </w:r>
            <w:r w:rsidRPr="0030795C">
              <w:rPr>
                <w:rFonts w:cstheme="minorHAnsi"/>
                <w:sz w:val="24"/>
                <w:szCs w:val="24"/>
                <w:lang w:val="el-GR"/>
              </w:rPr>
              <w:t xml:space="preserve">πολιτική του Ιουστινιανού </w:t>
            </w:r>
          </w:p>
          <w:p w:rsidR="0006788E" w:rsidRPr="0030795C" w:rsidRDefault="0006788E">
            <w:pPr>
              <w:rPr>
                <w:rFonts w:cstheme="minorHAnsi"/>
                <w:sz w:val="24"/>
                <w:szCs w:val="24"/>
                <w:lang w:val="el-GR"/>
              </w:rPr>
            </w:pPr>
          </w:p>
        </w:tc>
      </w:tr>
      <w:tr w:rsidR="003106BB" w:rsidRPr="00432DC8" w:rsidTr="00EC2CA6">
        <w:tc>
          <w:tcPr>
            <w:tcW w:w="3964" w:type="dxa"/>
          </w:tcPr>
          <w:p w:rsidR="0006788E" w:rsidRPr="0030795C" w:rsidRDefault="0006788E" w:rsidP="0006788E">
            <w:pPr>
              <w:rPr>
                <w:rFonts w:cstheme="minorHAnsi"/>
                <w:sz w:val="24"/>
                <w:szCs w:val="24"/>
                <w:lang w:val="el-GR"/>
              </w:rPr>
            </w:pPr>
            <w:r w:rsidRPr="0030795C">
              <w:rPr>
                <w:rFonts w:cstheme="minorHAnsi"/>
                <w:b/>
                <w:bCs/>
                <w:sz w:val="24"/>
                <w:szCs w:val="24"/>
                <w:lang w:val="el-GR"/>
              </w:rPr>
              <w:t>ΒΑΘΜΙΔΑ (επιλογή και περισσοτέρων της μίας):</w:t>
            </w:r>
          </w:p>
          <w:p w:rsidR="002C4720" w:rsidRPr="0030795C" w:rsidRDefault="002C4720" w:rsidP="0006788E">
            <w:pPr>
              <w:rPr>
                <w:rFonts w:cstheme="minorHAnsi"/>
                <w:sz w:val="24"/>
                <w:szCs w:val="24"/>
                <w:lang w:val="el-GR"/>
              </w:rPr>
            </w:pPr>
          </w:p>
          <w:p w:rsidR="0006788E" w:rsidRPr="0030795C" w:rsidRDefault="0006788E" w:rsidP="0006788E">
            <w:pPr>
              <w:rPr>
                <w:rFonts w:cstheme="minorHAnsi"/>
                <w:sz w:val="24"/>
                <w:szCs w:val="24"/>
                <w:lang w:val="el-GR"/>
              </w:rPr>
            </w:pPr>
            <w:r w:rsidRPr="0030795C">
              <w:rPr>
                <w:rFonts w:cstheme="minorHAnsi"/>
                <w:sz w:val="24"/>
                <w:szCs w:val="24"/>
                <w:lang w:val="el-GR"/>
              </w:rPr>
              <w:t>Εκπαιδευτικοί Δημοτικής</w:t>
            </w:r>
          </w:p>
          <w:p w:rsidR="0006788E" w:rsidRPr="0030795C" w:rsidRDefault="0006788E" w:rsidP="0006788E">
            <w:pPr>
              <w:rPr>
                <w:rFonts w:cstheme="minorHAnsi"/>
                <w:sz w:val="24"/>
                <w:szCs w:val="24"/>
                <w:lang w:val="el-GR"/>
              </w:rPr>
            </w:pPr>
            <w:r w:rsidRPr="0030795C">
              <w:rPr>
                <w:rFonts w:cstheme="minorHAnsi"/>
                <w:sz w:val="24"/>
                <w:szCs w:val="24"/>
                <w:lang w:val="el-GR"/>
              </w:rPr>
              <w:t xml:space="preserve">Εκπαιδευτικοί Μέσης </w:t>
            </w:r>
          </w:p>
          <w:p w:rsidR="003106BB" w:rsidRPr="0030795C" w:rsidRDefault="003106BB" w:rsidP="0006788E">
            <w:pPr>
              <w:rPr>
                <w:rFonts w:cstheme="minorHAnsi"/>
                <w:sz w:val="24"/>
                <w:szCs w:val="24"/>
                <w:lang w:val="el-GR"/>
              </w:rPr>
            </w:pPr>
          </w:p>
        </w:tc>
        <w:tc>
          <w:tcPr>
            <w:tcW w:w="4332" w:type="dxa"/>
          </w:tcPr>
          <w:p w:rsidR="003106BB" w:rsidRPr="0030795C" w:rsidRDefault="003106BB" w:rsidP="003106BB">
            <w:pPr>
              <w:rPr>
                <w:rFonts w:cstheme="minorHAnsi"/>
                <w:b/>
                <w:bCs/>
                <w:sz w:val="24"/>
                <w:szCs w:val="24"/>
                <w:lang w:val="el-GR"/>
              </w:rPr>
            </w:pPr>
            <w:r w:rsidRPr="0030795C">
              <w:rPr>
                <w:rFonts w:cstheme="minorHAnsi"/>
                <w:b/>
                <w:bCs/>
                <w:sz w:val="24"/>
                <w:szCs w:val="24"/>
                <w:lang w:val="el-GR"/>
              </w:rPr>
              <w:t>ΕΙΔΟΣ ΥΛΙΚΟΥ</w:t>
            </w:r>
            <w:r w:rsidR="00596D39" w:rsidRPr="0030795C">
              <w:rPr>
                <w:rFonts w:cstheme="minorHAnsi"/>
                <w:b/>
                <w:bCs/>
                <w:sz w:val="24"/>
                <w:szCs w:val="24"/>
                <w:lang w:val="el-GR"/>
              </w:rPr>
              <w:t xml:space="preserve"> (επιλογή και περισσοτέρων του ενός)</w:t>
            </w:r>
            <w:r w:rsidRPr="0030795C">
              <w:rPr>
                <w:rFonts w:cstheme="minorHAnsi"/>
                <w:b/>
                <w:bCs/>
                <w:sz w:val="24"/>
                <w:szCs w:val="24"/>
                <w:lang w:val="el-GR"/>
              </w:rPr>
              <w:t>:</w:t>
            </w:r>
          </w:p>
          <w:p w:rsidR="0026628B" w:rsidRPr="0030795C" w:rsidRDefault="00C83BDF" w:rsidP="00C83BDF">
            <w:pPr>
              <w:pStyle w:val="ListParagraph"/>
              <w:numPr>
                <w:ilvl w:val="0"/>
                <w:numId w:val="1"/>
              </w:numPr>
              <w:rPr>
                <w:rFonts w:cstheme="minorHAnsi"/>
                <w:sz w:val="24"/>
                <w:szCs w:val="24"/>
                <w:lang w:val="el-GR"/>
              </w:rPr>
            </w:pPr>
            <w:r w:rsidRPr="0030795C">
              <w:rPr>
                <w:rFonts w:cstheme="minorHAnsi"/>
                <w:sz w:val="24"/>
                <w:szCs w:val="24"/>
                <w:lang w:val="el-GR"/>
              </w:rPr>
              <w:t>Κείμενα</w:t>
            </w:r>
            <w:r w:rsidR="00363A7A" w:rsidRPr="0030795C">
              <w:rPr>
                <w:rFonts w:cstheme="minorHAnsi"/>
                <w:sz w:val="24"/>
                <w:szCs w:val="24"/>
                <w:lang w:val="el-GR"/>
              </w:rPr>
              <w:t xml:space="preserve"> (</w:t>
            </w:r>
            <w:r w:rsidRPr="0030795C">
              <w:rPr>
                <w:rFonts w:cstheme="minorHAnsi"/>
                <w:sz w:val="24"/>
                <w:szCs w:val="24"/>
                <w:lang w:val="el-GR"/>
              </w:rPr>
              <w:t>ι</w:t>
            </w:r>
            <w:r w:rsidR="00363A7A" w:rsidRPr="0030795C">
              <w:rPr>
                <w:rFonts w:cstheme="minorHAnsi"/>
                <w:sz w:val="24"/>
                <w:szCs w:val="24"/>
                <w:lang w:val="el-GR"/>
              </w:rPr>
              <w:t xml:space="preserve">στορικές </w:t>
            </w:r>
            <w:r w:rsidRPr="0030795C">
              <w:rPr>
                <w:rFonts w:cstheme="minorHAnsi"/>
                <w:sz w:val="24"/>
                <w:szCs w:val="24"/>
                <w:lang w:val="el-GR"/>
              </w:rPr>
              <w:t>γραπτές π</w:t>
            </w:r>
            <w:r w:rsidR="00363A7A" w:rsidRPr="0030795C">
              <w:rPr>
                <w:rFonts w:cstheme="minorHAnsi"/>
                <w:sz w:val="24"/>
                <w:szCs w:val="24"/>
                <w:lang w:val="el-GR"/>
              </w:rPr>
              <w:t>ηγές)</w:t>
            </w:r>
          </w:p>
          <w:p w:rsidR="003106BB" w:rsidRPr="0030795C" w:rsidRDefault="00C83BDF" w:rsidP="00C83BDF">
            <w:pPr>
              <w:pStyle w:val="ListParagraph"/>
              <w:numPr>
                <w:ilvl w:val="0"/>
                <w:numId w:val="1"/>
              </w:numPr>
              <w:rPr>
                <w:rFonts w:cstheme="minorHAnsi"/>
                <w:sz w:val="24"/>
                <w:szCs w:val="24"/>
                <w:lang w:val="el-GR"/>
              </w:rPr>
            </w:pPr>
            <w:r w:rsidRPr="0030795C">
              <w:rPr>
                <w:rFonts w:cstheme="minorHAnsi"/>
                <w:sz w:val="24"/>
                <w:szCs w:val="24"/>
                <w:lang w:val="el-GR"/>
              </w:rPr>
              <w:t>Παραστατικές πηγές</w:t>
            </w:r>
            <w:r w:rsidR="003106BB" w:rsidRPr="0030795C">
              <w:rPr>
                <w:rFonts w:cstheme="minorHAnsi"/>
                <w:sz w:val="24"/>
                <w:szCs w:val="24"/>
                <w:lang w:val="el-GR"/>
              </w:rPr>
              <w:t xml:space="preserve"> </w:t>
            </w:r>
            <w:r w:rsidR="00363A7A" w:rsidRPr="0030795C">
              <w:rPr>
                <w:rFonts w:cstheme="minorHAnsi"/>
                <w:sz w:val="24"/>
                <w:szCs w:val="24"/>
                <w:lang w:val="el-GR"/>
              </w:rPr>
              <w:t>(</w:t>
            </w:r>
            <w:r w:rsidRPr="0030795C">
              <w:rPr>
                <w:rFonts w:cstheme="minorHAnsi"/>
                <w:sz w:val="24"/>
                <w:szCs w:val="24"/>
                <w:lang w:val="el-GR"/>
              </w:rPr>
              <w:t>εικόνες, Έργα τέχνης, νομίσματα, ψηφιδωτά)</w:t>
            </w:r>
          </w:p>
          <w:p w:rsidR="003106BB" w:rsidRPr="0030795C" w:rsidRDefault="00363A7A" w:rsidP="00C83BDF">
            <w:pPr>
              <w:pStyle w:val="ListParagraph"/>
              <w:numPr>
                <w:ilvl w:val="0"/>
                <w:numId w:val="1"/>
              </w:numPr>
              <w:rPr>
                <w:rFonts w:cstheme="minorHAnsi"/>
                <w:sz w:val="24"/>
                <w:szCs w:val="24"/>
                <w:lang w:val="el-GR"/>
              </w:rPr>
            </w:pPr>
            <w:r w:rsidRPr="0030795C">
              <w:rPr>
                <w:rFonts w:cstheme="minorHAnsi"/>
                <w:sz w:val="24"/>
                <w:szCs w:val="24"/>
                <w:lang w:val="el-GR"/>
              </w:rPr>
              <w:t>Ενδεικτική Βιβλιογραφία</w:t>
            </w:r>
          </w:p>
        </w:tc>
      </w:tr>
      <w:tr w:rsidR="00596D39" w:rsidRPr="00A82900" w:rsidTr="00077419">
        <w:tc>
          <w:tcPr>
            <w:tcW w:w="8296" w:type="dxa"/>
            <w:gridSpan w:val="2"/>
          </w:tcPr>
          <w:p w:rsidR="00596D39" w:rsidRPr="0030795C" w:rsidRDefault="00596D39" w:rsidP="003106BB">
            <w:pPr>
              <w:rPr>
                <w:rFonts w:cstheme="minorHAnsi"/>
                <w:sz w:val="24"/>
                <w:szCs w:val="24"/>
                <w:lang w:val="el-GR"/>
              </w:rPr>
            </w:pPr>
            <w:r w:rsidRPr="0030795C">
              <w:rPr>
                <w:rFonts w:cstheme="minorHAnsi"/>
                <w:sz w:val="24"/>
                <w:szCs w:val="24"/>
                <w:lang w:val="el-GR"/>
              </w:rPr>
              <w:t>ΤΙΤΛΟΣ ΠΟΥ ΘΑ ΕΜΦΑΝΊΖΕΤΑΙ ΣΤΗΝ ΙΣΤΟΣΕΛΙΔΑ:</w:t>
            </w:r>
          </w:p>
          <w:p w:rsidR="003F0AFB" w:rsidRPr="0030795C" w:rsidRDefault="00596D39" w:rsidP="004A4CDD">
            <w:pPr>
              <w:rPr>
                <w:rFonts w:cstheme="minorHAnsi"/>
                <w:b/>
                <w:sz w:val="24"/>
                <w:szCs w:val="24"/>
                <w:lang w:val="el-GR"/>
              </w:rPr>
            </w:pPr>
            <w:r w:rsidRPr="0030795C">
              <w:rPr>
                <w:rFonts w:cstheme="minorHAnsi"/>
                <w:sz w:val="24"/>
                <w:szCs w:val="24"/>
                <w:lang w:val="el-GR"/>
              </w:rPr>
              <w:t xml:space="preserve"> </w:t>
            </w:r>
          </w:p>
          <w:p w:rsidR="003F0AFB" w:rsidRPr="006A2A8A" w:rsidRDefault="00000BDB" w:rsidP="006A2A8A">
            <w:pPr>
              <w:spacing w:line="276" w:lineRule="auto"/>
              <w:jc w:val="both"/>
              <w:rPr>
                <w:rFonts w:cstheme="minorHAnsi"/>
                <w:b/>
                <w:sz w:val="24"/>
                <w:szCs w:val="24"/>
                <w:lang w:val="el-GR"/>
              </w:rPr>
            </w:pPr>
            <w:r>
              <w:rPr>
                <w:rFonts w:cstheme="minorHAnsi"/>
                <w:b/>
                <w:sz w:val="24"/>
                <w:szCs w:val="24"/>
                <w:lang w:val="el-GR"/>
              </w:rPr>
              <w:t>Η διδακτική</w:t>
            </w:r>
            <w:r w:rsidR="003F0AFB" w:rsidRPr="0030795C">
              <w:rPr>
                <w:rFonts w:cstheme="minorHAnsi"/>
                <w:b/>
                <w:sz w:val="24"/>
                <w:szCs w:val="24"/>
                <w:lang w:val="el-GR"/>
              </w:rPr>
              <w:t xml:space="preserve"> της Ιστορίας μέσω της αξιοποίησης των παραστατικών και γραπτών πηγών</w:t>
            </w:r>
            <w:r w:rsidR="00942B13" w:rsidRPr="0030795C">
              <w:rPr>
                <w:rFonts w:cstheme="minorHAnsi"/>
                <w:b/>
                <w:sz w:val="24"/>
                <w:szCs w:val="24"/>
                <w:lang w:val="el-GR"/>
              </w:rPr>
              <w:t xml:space="preserve"> - </w:t>
            </w:r>
            <w:r w:rsidR="004A4CDD" w:rsidRPr="0030795C">
              <w:rPr>
                <w:rFonts w:cstheme="minorHAnsi"/>
                <w:b/>
                <w:sz w:val="24"/>
                <w:szCs w:val="24"/>
                <w:lang w:val="el-GR"/>
              </w:rPr>
              <w:t>Αποθετήριο Ιστορικών Πηγών</w:t>
            </w:r>
            <w:r w:rsidR="00C37263" w:rsidRPr="0030795C">
              <w:rPr>
                <w:rFonts w:cstheme="minorHAnsi"/>
                <w:b/>
                <w:sz w:val="24"/>
                <w:szCs w:val="24"/>
                <w:lang w:val="el-GR"/>
              </w:rPr>
              <w:t xml:space="preserve"> για την ενότητα</w:t>
            </w:r>
            <w:r w:rsidR="00942B13" w:rsidRPr="0030795C">
              <w:rPr>
                <w:rFonts w:cstheme="minorHAnsi"/>
                <w:b/>
                <w:sz w:val="24"/>
                <w:szCs w:val="24"/>
                <w:lang w:val="el-GR"/>
              </w:rPr>
              <w:t xml:space="preserve"> της Βυζαντινής Ιστορίας</w:t>
            </w:r>
            <w:r w:rsidR="0037331F">
              <w:rPr>
                <w:rFonts w:cstheme="minorHAnsi"/>
                <w:b/>
                <w:sz w:val="24"/>
                <w:szCs w:val="24"/>
                <w:lang w:val="el-GR"/>
              </w:rPr>
              <w:t xml:space="preserve"> </w:t>
            </w:r>
            <w:r w:rsidR="00942B13" w:rsidRPr="006A2A8A">
              <w:rPr>
                <w:rFonts w:cstheme="minorHAnsi"/>
                <w:b/>
                <w:sz w:val="24"/>
                <w:szCs w:val="24"/>
                <w:lang w:val="el-GR"/>
              </w:rPr>
              <w:t>«</w:t>
            </w:r>
            <w:r w:rsidR="003F0AFB" w:rsidRPr="006A2A8A">
              <w:rPr>
                <w:rFonts w:cstheme="minorHAnsi"/>
                <w:b/>
                <w:sz w:val="24"/>
                <w:szCs w:val="24"/>
                <w:lang w:val="el-GR"/>
              </w:rPr>
              <w:t>Ο Ιουστινιαν</w:t>
            </w:r>
            <w:r w:rsidR="00942B13" w:rsidRPr="006A2A8A">
              <w:rPr>
                <w:rFonts w:cstheme="minorHAnsi"/>
                <w:b/>
                <w:sz w:val="24"/>
                <w:szCs w:val="24"/>
                <w:lang w:val="el-GR"/>
              </w:rPr>
              <w:t xml:space="preserve">ός Α΄ και το έργο του (527-565) - </w:t>
            </w:r>
            <w:r w:rsidR="003F0AFB" w:rsidRPr="006A2A8A">
              <w:rPr>
                <w:rFonts w:cstheme="minorHAnsi"/>
                <w:b/>
                <w:sz w:val="24"/>
                <w:szCs w:val="24"/>
                <w:lang w:val="el-GR"/>
              </w:rPr>
              <w:t>Η εσωτερική πολιτική του Ιουστινιανού</w:t>
            </w:r>
            <w:r w:rsidR="006A2A8A">
              <w:rPr>
                <w:rFonts w:cstheme="minorHAnsi"/>
                <w:b/>
                <w:sz w:val="24"/>
                <w:szCs w:val="24"/>
                <w:lang w:val="el-GR"/>
              </w:rPr>
              <w:t>»</w:t>
            </w:r>
            <w:r w:rsidR="003F0AFB" w:rsidRPr="006A2A8A">
              <w:rPr>
                <w:rFonts w:cstheme="minorHAnsi"/>
                <w:b/>
                <w:sz w:val="24"/>
                <w:szCs w:val="24"/>
                <w:lang w:val="el-GR"/>
              </w:rPr>
              <w:t xml:space="preserve"> </w:t>
            </w:r>
          </w:p>
          <w:p w:rsidR="003F0AFB" w:rsidRPr="0030795C" w:rsidRDefault="003F0AFB" w:rsidP="003F0AFB">
            <w:pPr>
              <w:jc w:val="center"/>
              <w:rPr>
                <w:rFonts w:cstheme="minorHAnsi"/>
                <w:sz w:val="24"/>
                <w:szCs w:val="24"/>
                <w:lang w:val="el-GR"/>
              </w:rPr>
            </w:pPr>
          </w:p>
          <w:p w:rsidR="00596D39" w:rsidRPr="0030795C" w:rsidRDefault="00596D39" w:rsidP="003106BB">
            <w:pPr>
              <w:rPr>
                <w:rFonts w:cstheme="minorHAnsi"/>
                <w:sz w:val="24"/>
                <w:szCs w:val="24"/>
                <w:lang w:val="el-GR"/>
              </w:rPr>
            </w:pPr>
          </w:p>
        </w:tc>
      </w:tr>
      <w:tr w:rsidR="0026628B" w:rsidTr="00077419">
        <w:tc>
          <w:tcPr>
            <w:tcW w:w="8296" w:type="dxa"/>
            <w:gridSpan w:val="2"/>
          </w:tcPr>
          <w:p w:rsidR="0026628B" w:rsidRDefault="0026628B" w:rsidP="005E17CC">
            <w:pPr>
              <w:spacing w:line="276" w:lineRule="auto"/>
              <w:rPr>
                <w:lang w:val="el-GR"/>
              </w:rPr>
            </w:pPr>
            <w:r>
              <w:rPr>
                <w:lang w:val="el-GR"/>
              </w:rPr>
              <w:t xml:space="preserve">ΤΡΟΠΟΣ </w:t>
            </w:r>
            <w:r w:rsidR="00A829E4">
              <w:rPr>
                <w:lang w:val="el-GR"/>
              </w:rPr>
              <w:t xml:space="preserve">ΠΑΙΔΑΓΩΓΙΚΗΣ </w:t>
            </w:r>
            <w:r>
              <w:rPr>
                <w:lang w:val="el-GR"/>
              </w:rPr>
              <w:t xml:space="preserve">ΑΞΙΟΠΟΙΗΣΗΣ:  </w:t>
            </w:r>
          </w:p>
          <w:p w:rsidR="00857A69" w:rsidRPr="00314498" w:rsidRDefault="00857A69" w:rsidP="005E17CC">
            <w:pPr>
              <w:spacing w:line="276" w:lineRule="auto"/>
              <w:rPr>
                <w:rFonts w:ascii="Calibri" w:hAnsi="Calibri" w:cs="Calibri"/>
                <w:lang w:val="el-GR"/>
              </w:rPr>
            </w:pPr>
          </w:p>
          <w:p w:rsidR="009B4BF1" w:rsidRPr="00314498" w:rsidRDefault="00000BDB" w:rsidP="005E17CC">
            <w:pPr>
              <w:spacing w:line="276" w:lineRule="auto"/>
              <w:jc w:val="center"/>
              <w:rPr>
                <w:rFonts w:ascii="Calibri" w:hAnsi="Calibri" w:cs="Calibri"/>
                <w:b/>
                <w:sz w:val="24"/>
                <w:szCs w:val="24"/>
                <w:lang w:val="el-GR"/>
              </w:rPr>
            </w:pPr>
            <w:r>
              <w:rPr>
                <w:rFonts w:ascii="Calibri" w:hAnsi="Calibri" w:cs="Calibri"/>
                <w:b/>
                <w:sz w:val="24"/>
                <w:szCs w:val="24"/>
                <w:lang w:val="el-GR"/>
              </w:rPr>
              <w:t>Η διδακτική</w:t>
            </w:r>
            <w:r w:rsidR="009B4BF1" w:rsidRPr="00314498">
              <w:rPr>
                <w:rFonts w:ascii="Calibri" w:hAnsi="Calibri" w:cs="Calibri"/>
                <w:b/>
                <w:sz w:val="24"/>
                <w:szCs w:val="24"/>
                <w:lang w:val="el-GR"/>
              </w:rPr>
              <w:t xml:space="preserve"> της Ιστορίας </w:t>
            </w:r>
          </w:p>
          <w:p w:rsidR="00857A69" w:rsidRPr="00314498" w:rsidRDefault="009B4BF1" w:rsidP="005E17CC">
            <w:pPr>
              <w:spacing w:line="276" w:lineRule="auto"/>
              <w:jc w:val="center"/>
              <w:rPr>
                <w:rFonts w:ascii="Calibri" w:hAnsi="Calibri" w:cs="Calibri"/>
                <w:b/>
                <w:sz w:val="24"/>
                <w:szCs w:val="24"/>
                <w:lang w:val="el-GR"/>
              </w:rPr>
            </w:pPr>
            <w:r w:rsidRPr="00314498">
              <w:rPr>
                <w:rFonts w:ascii="Calibri" w:hAnsi="Calibri" w:cs="Calibri"/>
                <w:b/>
                <w:sz w:val="24"/>
                <w:szCs w:val="24"/>
                <w:lang w:val="el-GR"/>
              </w:rPr>
              <w:t xml:space="preserve">μέσω της αξιοποίησης των παραστατικών και γραπτών </w:t>
            </w:r>
            <w:r w:rsidR="00857A69" w:rsidRPr="00314498">
              <w:rPr>
                <w:rFonts w:ascii="Calibri" w:hAnsi="Calibri" w:cs="Calibri"/>
                <w:b/>
                <w:sz w:val="24"/>
                <w:szCs w:val="24"/>
                <w:lang w:val="el-GR"/>
              </w:rPr>
              <w:t>π</w:t>
            </w:r>
            <w:r w:rsidRPr="00314498">
              <w:rPr>
                <w:rFonts w:ascii="Calibri" w:hAnsi="Calibri" w:cs="Calibri"/>
                <w:b/>
                <w:sz w:val="24"/>
                <w:szCs w:val="24"/>
                <w:lang w:val="el-GR"/>
              </w:rPr>
              <w:t>ηγών</w:t>
            </w:r>
          </w:p>
          <w:p w:rsidR="00857A69" w:rsidRPr="00314498" w:rsidRDefault="00857A69" w:rsidP="005E17CC">
            <w:pPr>
              <w:spacing w:line="276" w:lineRule="auto"/>
              <w:jc w:val="center"/>
              <w:rPr>
                <w:rFonts w:ascii="Calibri" w:hAnsi="Calibri" w:cs="Calibri"/>
                <w:b/>
                <w:sz w:val="24"/>
                <w:szCs w:val="24"/>
                <w:lang w:val="el-GR"/>
              </w:rPr>
            </w:pPr>
          </w:p>
          <w:p w:rsidR="00857A69" w:rsidRPr="00314498" w:rsidRDefault="00857A69" w:rsidP="005E17CC">
            <w:pPr>
              <w:spacing w:line="276" w:lineRule="auto"/>
              <w:contextualSpacing/>
              <w:jc w:val="both"/>
              <w:textAlignment w:val="baseline"/>
              <w:rPr>
                <w:rFonts w:ascii="Calibri" w:hAnsi="Calibri" w:cs="Calibri"/>
                <w:sz w:val="24"/>
                <w:szCs w:val="24"/>
                <w:lang w:val="el-GR"/>
              </w:rPr>
            </w:pPr>
            <w:r w:rsidRPr="00314498">
              <w:rPr>
                <w:rFonts w:ascii="Calibri" w:hAnsi="Calibri" w:cs="Calibri"/>
                <w:b/>
                <w:sz w:val="24"/>
                <w:szCs w:val="24"/>
              </w:rPr>
              <w:t>I</w:t>
            </w:r>
            <w:r w:rsidRPr="00314498">
              <w:rPr>
                <w:rFonts w:ascii="Calibri" w:hAnsi="Calibri" w:cs="Calibri"/>
                <w:b/>
                <w:sz w:val="24"/>
                <w:szCs w:val="24"/>
                <w:lang w:val="el-GR"/>
              </w:rPr>
              <w:t>.</w:t>
            </w:r>
            <w:r w:rsidRPr="00314498">
              <w:rPr>
                <w:rFonts w:ascii="Calibri" w:hAnsi="Calibri" w:cs="Calibri"/>
                <w:sz w:val="24"/>
                <w:szCs w:val="24"/>
                <w:lang w:val="el-GR"/>
              </w:rPr>
              <w:t xml:space="preserve"> Στο μάθημα της Ιστορίας, η χρήση των ιστορικών πηγών, με την αξιοποίηση συγκεκριμένων δραστηριοτήτων μελέτης, επιτρέπει την ενεργό συμμετοχή των μαθητών/τριών σε διαδικασίες διερεύνησης και οικοδόμησης της ιστορικής γνώσης. Μέσω της επεξεργασίας των πηγών, οι μαθητές/</w:t>
            </w:r>
            <w:proofErr w:type="spellStart"/>
            <w:r w:rsidRPr="00314498">
              <w:rPr>
                <w:rFonts w:ascii="Calibri" w:hAnsi="Calibri" w:cs="Calibri"/>
                <w:sz w:val="24"/>
                <w:szCs w:val="24"/>
                <w:lang w:val="el-GR"/>
              </w:rPr>
              <w:t>τριες</w:t>
            </w:r>
            <w:proofErr w:type="spellEnd"/>
            <w:r w:rsidRPr="00314498">
              <w:rPr>
                <w:rFonts w:ascii="Calibri" w:hAnsi="Calibri" w:cs="Calibri"/>
                <w:sz w:val="24"/>
                <w:szCs w:val="24"/>
                <w:lang w:val="el-GR"/>
              </w:rPr>
              <w:t xml:space="preserve"> έχουν τη δυνατότητα ν</w:t>
            </w:r>
            <w:r w:rsidRPr="00314498">
              <w:rPr>
                <w:rFonts w:ascii="Calibri" w:eastAsiaTheme="minorEastAsia" w:hAnsi="Calibri" w:cs="Calibri"/>
                <w:color w:val="000000" w:themeColor="text1"/>
                <w:kern w:val="24"/>
                <w:sz w:val="24"/>
                <w:szCs w:val="24"/>
                <w:lang w:val="el-GR"/>
              </w:rPr>
              <w:t>α συνειδητοποιήσουν ότι η Ιστορία, είναι προϊόν μελέτης και ερμηνείας των πηγών, να γνωρίσουν την ποικιλότητα των πηγών, ως μέσου</w:t>
            </w:r>
            <w:r w:rsidR="004A4CDD" w:rsidRPr="00314498">
              <w:rPr>
                <w:rFonts w:ascii="Calibri" w:eastAsiaTheme="minorEastAsia" w:hAnsi="Calibri" w:cs="Calibri"/>
                <w:color w:val="000000" w:themeColor="text1"/>
                <w:kern w:val="24"/>
                <w:sz w:val="24"/>
                <w:szCs w:val="24"/>
                <w:lang w:val="el-GR"/>
              </w:rPr>
              <w:t xml:space="preserve"> απόκτησης της ιστορικής γνώσης</w:t>
            </w:r>
            <w:r w:rsidRPr="00314498">
              <w:rPr>
                <w:rFonts w:ascii="Calibri" w:eastAsiaTheme="minorEastAsia" w:hAnsi="Calibri" w:cs="Calibri"/>
                <w:color w:val="000000" w:themeColor="text1"/>
                <w:kern w:val="24"/>
                <w:sz w:val="24"/>
                <w:szCs w:val="24"/>
                <w:lang w:val="el-GR"/>
              </w:rPr>
              <w:t xml:space="preserve"> και να μπορούν να τις διακρίνουν σε πρωτογενείς και δευτερογενείς. </w:t>
            </w:r>
            <w:r w:rsidRPr="00314498">
              <w:rPr>
                <w:rFonts w:ascii="Calibri" w:hAnsi="Calibri" w:cs="Calibri"/>
                <w:sz w:val="24"/>
                <w:szCs w:val="24"/>
              </w:rPr>
              <w:t>E</w:t>
            </w:r>
            <w:proofErr w:type="spellStart"/>
            <w:r w:rsidRPr="00314498">
              <w:rPr>
                <w:rFonts w:ascii="Calibri" w:hAnsi="Calibri" w:cs="Calibri"/>
                <w:sz w:val="24"/>
                <w:szCs w:val="24"/>
                <w:lang w:val="el-GR"/>
              </w:rPr>
              <w:t>πιπρόσθετα</w:t>
            </w:r>
            <w:proofErr w:type="spellEnd"/>
            <w:r w:rsidRPr="00314498">
              <w:rPr>
                <w:rFonts w:ascii="Calibri" w:hAnsi="Calibri" w:cs="Calibri"/>
                <w:sz w:val="24"/>
                <w:szCs w:val="24"/>
                <w:lang w:val="el-GR"/>
              </w:rPr>
              <w:t>, μπορούν να γνωρίσουν στοιχεία για το προς διερεύνηση ζήτημα, να διακρίνουν επιμέρους πτυχές,</w:t>
            </w:r>
            <w:r w:rsidRPr="00314498">
              <w:rPr>
                <w:rFonts w:ascii="Calibri" w:eastAsiaTheme="minorEastAsia" w:hAnsi="Calibri" w:cs="Calibri"/>
                <w:color w:val="000000" w:themeColor="text1"/>
                <w:kern w:val="24"/>
                <w:sz w:val="24"/>
                <w:szCs w:val="24"/>
                <w:lang w:val="el-GR"/>
              </w:rPr>
              <w:t xml:space="preserve"> να αναπτύξουν την ικανότητα</w:t>
            </w:r>
            <w:r w:rsidRPr="00314498">
              <w:rPr>
                <w:rFonts w:ascii="Calibri" w:hAnsi="Calibri" w:cs="Calibri"/>
                <w:sz w:val="24"/>
                <w:szCs w:val="24"/>
                <w:lang w:val="el-GR"/>
              </w:rPr>
              <w:t xml:space="preserve"> να κατανοήσουν αιτιώδεις σχέσεις στο πλαίσιο της συγκεκριμένης </w:t>
            </w:r>
            <w:r w:rsidRPr="00314498">
              <w:rPr>
                <w:rFonts w:ascii="Calibri" w:hAnsi="Calibri" w:cs="Calibri"/>
                <w:sz w:val="24"/>
                <w:szCs w:val="24"/>
                <w:lang w:val="el-GR"/>
              </w:rPr>
              <w:lastRenderedPageBreak/>
              <w:t xml:space="preserve">ιστορικής περιόδου και να συνειδητοποιήσουν την πολυπλοκότητα του ιστορικού παρελθόντος. </w:t>
            </w:r>
          </w:p>
          <w:p w:rsidR="00857A69" w:rsidRPr="00314498" w:rsidRDefault="00857A69" w:rsidP="005E17CC">
            <w:pPr>
              <w:spacing w:line="276" w:lineRule="auto"/>
              <w:contextualSpacing/>
              <w:jc w:val="both"/>
              <w:textAlignment w:val="baseline"/>
              <w:rPr>
                <w:rFonts w:ascii="Calibri" w:hAnsi="Calibri" w:cs="Calibri"/>
                <w:sz w:val="24"/>
                <w:szCs w:val="24"/>
                <w:lang w:val="el-GR"/>
              </w:rPr>
            </w:pPr>
          </w:p>
          <w:p w:rsidR="00857A69" w:rsidRPr="00314498" w:rsidRDefault="00857A69" w:rsidP="005E17CC">
            <w:pPr>
              <w:spacing w:line="276" w:lineRule="auto"/>
              <w:contextualSpacing/>
              <w:jc w:val="both"/>
              <w:textAlignment w:val="baseline"/>
              <w:rPr>
                <w:rFonts w:ascii="Calibri" w:eastAsiaTheme="minorEastAsia" w:hAnsi="Calibri" w:cs="Calibri"/>
                <w:color w:val="000000" w:themeColor="text1"/>
                <w:kern w:val="24"/>
                <w:sz w:val="24"/>
                <w:szCs w:val="24"/>
                <w:lang w:val="el-GR"/>
              </w:rPr>
            </w:pPr>
            <w:r w:rsidRPr="00314498">
              <w:rPr>
                <w:rFonts w:ascii="Calibri" w:eastAsiaTheme="minorEastAsia" w:hAnsi="Calibri" w:cs="Calibri"/>
                <w:color w:val="000000" w:themeColor="text1"/>
                <w:kern w:val="24"/>
                <w:sz w:val="24"/>
                <w:szCs w:val="24"/>
                <w:lang w:val="el-GR"/>
              </w:rPr>
              <w:t xml:space="preserve">Απώτερος στόχος αυτής της διαδικασίας, είναι να αντιληφθούν ότι η Ιστορία είναι επιστημονική γνώση, </w:t>
            </w:r>
            <w:proofErr w:type="spellStart"/>
            <w:r w:rsidRPr="00314498">
              <w:rPr>
                <w:rFonts w:ascii="Calibri" w:eastAsiaTheme="minorEastAsia" w:hAnsi="Calibri" w:cs="Calibri"/>
                <w:color w:val="000000" w:themeColor="text1"/>
                <w:kern w:val="24"/>
                <w:sz w:val="24"/>
                <w:szCs w:val="24"/>
                <w:lang w:val="el-GR"/>
              </w:rPr>
              <w:t>γι’αυτό</w:t>
            </w:r>
            <w:proofErr w:type="spellEnd"/>
            <w:r w:rsidRPr="00314498">
              <w:rPr>
                <w:rFonts w:ascii="Calibri" w:eastAsiaTheme="minorEastAsia" w:hAnsi="Calibri" w:cs="Calibri"/>
                <w:color w:val="000000" w:themeColor="text1"/>
                <w:kern w:val="24"/>
                <w:sz w:val="24"/>
                <w:szCs w:val="24"/>
                <w:lang w:val="el-GR"/>
              </w:rPr>
              <w:t xml:space="preserve"> είναι βασικό ζητούμενο να καλλιεργηθεί η δεξιότητα ώστε να προσεγγίζουν κριτικά τις πηγές και να προβληματίζονται για την εγκυρότητα και την αξιοπιστία τους. Η καλλιέργεια της ιστορικής σκέψης και συνείδησης μέσω της προσέγγισης των ιστορικών φαινομένων και γεγονότων από διαφορετικές οπτικές γωνίες, μπορεί να οδηγήσει και στη αυθεντικότερη διαμόρφωση των δικών τους ερμηνειών και συμπερασμάτων. </w:t>
            </w:r>
          </w:p>
          <w:p w:rsidR="00857A69" w:rsidRPr="00314498" w:rsidRDefault="00857A69" w:rsidP="005E17CC">
            <w:pPr>
              <w:spacing w:line="276" w:lineRule="auto"/>
              <w:contextualSpacing/>
              <w:jc w:val="both"/>
              <w:textAlignment w:val="baseline"/>
              <w:rPr>
                <w:rFonts w:ascii="Calibri" w:eastAsiaTheme="minorEastAsia" w:hAnsi="Calibri" w:cs="Calibri"/>
                <w:color w:val="000000" w:themeColor="text1"/>
                <w:kern w:val="24"/>
                <w:sz w:val="24"/>
                <w:szCs w:val="24"/>
                <w:lang w:val="el-GR"/>
              </w:rPr>
            </w:pPr>
          </w:p>
          <w:p w:rsidR="00857A69" w:rsidRPr="00314498" w:rsidRDefault="00857A69" w:rsidP="005E17CC">
            <w:pPr>
              <w:spacing w:line="276" w:lineRule="auto"/>
              <w:contextualSpacing/>
              <w:jc w:val="both"/>
              <w:textAlignment w:val="baseline"/>
              <w:rPr>
                <w:rFonts w:ascii="Calibri" w:eastAsiaTheme="minorEastAsia" w:hAnsi="Calibri" w:cs="Calibri"/>
                <w:kern w:val="24"/>
                <w:sz w:val="24"/>
                <w:szCs w:val="24"/>
                <w:lang w:val="el-GR"/>
              </w:rPr>
            </w:pPr>
            <w:r w:rsidRPr="00314498">
              <w:rPr>
                <w:rFonts w:ascii="Calibri" w:eastAsia="Times New Roman" w:hAnsi="Calibri" w:cs="Calibri"/>
                <w:b/>
                <w:sz w:val="24"/>
                <w:szCs w:val="24"/>
                <w:lang w:val="el-GR"/>
              </w:rPr>
              <w:t xml:space="preserve">ΙΙ. </w:t>
            </w:r>
            <w:r w:rsidRPr="00314498">
              <w:rPr>
                <w:rFonts w:ascii="Calibri" w:eastAsia="Times New Roman" w:hAnsi="Calibri" w:cs="Calibri"/>
                <w:sz w:val="24"/>
                <w:szCs w:val="24"/>
                <w:lang w:val="el-GR"/>
              </w:rPr>
              <w:t xml:space="preserve">Νοείται ότι για την επίτευξη των δεικτών επιτυχίας σε σχέση με τα αντίστοιχα διδακτέα,  οι εκπαιδευτικοί </w:t>
            </w:r>
            <w:r w:rsidRPr="00314498">
              <w:rPr>
                <w:rFonts w:ascii="Calibri" w:eastAsiaTheme="majorEastAsia" w:hAnsi="Calibri" w:cs="Calibri"/>
                <w:bCs/>
                <w:kern w:val="24"/>
                <w:sz w:val="24"/>
                <w:szCs w:val="24"/>
                <w:lang w:val="el-GR"/>
              </w:rPr>
              <w:t xml:space="preserve">πρέπει να </w:t>
            </w:r>
            <w:r w:rsidRPr="00314498">
              <w:rPr>
                <w:rFonts w:ascii="Calibri" w:eastAsiaTheme="minorEastAsia" w:hAnsi="Calibri" w:cs="Calibri"/>
                <w:kern w:val="24"/>
                <w:sz w:val="24"/>
                <w:szCs w:val="24"/>
                <w:lang w:val="el-GR"/>
              </w:rPr>
              <w:t xml:space="preserve">λαμβάνουν κάθε φορά υπόψη τις δυνατότητες και τις ιδιαιτερότητες του μαθησιακού περιβάλλοντος και να προβαίνουν σε διαφοροποίηση της διδασκαλίας όπου καθίσταται ανάγκη. Οι πηγές πρέπει να επιλέγονται προσεκτικά και να επεξεργάζονται παράλληλα με τα τμήματα της ιστορικής αφήγησης, μπορούν δε να αξιοποιηθούν στις </w:t>
            </w:r>
            <w:proofErr w:type="spellStart"/>
            <w:r w:rsidRPr="00314498">
              <w:rPr>
                <w:rFonts w:ascii="Calibri" w:eastAsiaTheme="minorEastAsia" w:hAnsi="Calibri" w:cs="Calibri"/>
                <w:kern w:val="24"/>
                <w:sz w:val="24"/>
                <w:szCs w:val="24"/>
                <w:lang w:val="el-GR"/>
              </w:rPr>
              <w:t>κατ’οίκον</w:t>
            </w:r>
            <w:proofErr w:type="spellEnd"/>
            <w:r w:rsidRPr="00314498">
              <w:rPr>
                <w:rFonts w:ascii="Calibri" w:eastAsiaTheme="minorEastAsia" w:hAnsi="Calibri" w:cs="Calibri"/>
                <w:kern w:val="24"/>
                <w:sz w:val="24"/>
                <w:szCs w:val="24"/>
                <w:lang w:val="el-GR"/>
              </w:rPr>
              <w:t xml:space="preserve"> εργασίες</w:t>
            </w:r>
            <w:r w:rsidR="00A82900">
              <w:rPr>
                <w:rFonts w:ascii="Calibri" w:eastAsiaTheme="minorEastAsia" w:hAnsi="Calibri" w:cs="Calibri"/>
                <w:kern w:val="24"/>
                <w:sz w:val="24"/>
                <w:szCs w:val="24"/>
                <w:lang w:val="el-GR"/>
              </w:rPr>
              <w:t>.</w:t>
            </w:r>
          </w:p>
          <w:p w:rsidR="00857A69" w:rsidRPr="00314498" w:rsidRDefault="00857A69" w:rsidP="005E17CC">
            <w:pPr>
              <w:autoSpaceDE w:val="0"/>
              <w:autoSpaceDN w:val="0"/>
              <w:adjustRightInd w:val="0"/>
              <w:spacing w:line="276" w:lineRule="auto"/>
              <w:rPr>
                <w:rFonts w:ascii="Calibri" w:hAnsi="Calibri" w:cs="Calibri"/>
                <w:b/>
                <w:bCs/>
                <w:sz w:val="24"/>
                <w:szCs w:val="24"/>
                <w:lang w:val="el-GR"/>
              </w:rPr>
            </w:pPr>
          </w:p>
          <w:p w:rsidR="00857A69" w:rsidRPr="00314498" w:rsidRDefault="00857A69" w:rsidP="005E17CC">
            <w:pPr>
              <w:autoSpaceDE w:val="0"/>
              <w:autoSpaceDN w:val="0"/>
              <w:adjustRightInd w:val="0"/>
              <w:spacing w:line="276" w:lineRule="auto"/>
              <w:rPr>
                <w:rFonts w:ascii="Calibri" w:hAnsi="Calibri" w:cs="Calibri"/>
                <w:sz w:val="24"/>
                <w:szCs w:val="24"/>
                <w:lang w:val="el-GR"/>
              </w:rPr>
            </w:pPr>
            <w:r w:rsidRPr="00314498">
              <w:rPr>
                <w:rFonts w:ascii="Calibri" w:hAnsi="Calibri" w:cs="Calibri"/>
                <w:b/>
                <w:sz w:val="24"/>
                <w:szCs w:val="24"/>
              </w:rPr>
              <w:t>III</w:t>
            </w:r>
            <w:r w:rsidRPr="00314498">
              <w:rPr>
                <w:rFonts w:ascii="Calibri" w:hAnsi="Calibri" w:cs="Calibri"/>
                <w:b/>
                <w:sz w:val="24"/>
                <w:szCs w:val="24"/>
                <w:lang w:val="el-GR"/>
              </w:rPr>
              <w:t>.</w:t>
            </w:r>
            <w:r w:rsidRPr="00314498">
              <w:rPr>
                <w:rFonts w:ascii="Calibri" w:hAnsi="Calibri" w:cs="Calibri"/>
                <w:sz w:val="24"/>
                <w:szCs w:val="24"/>
                <w:lang w:val="el-GR"/>
              </w:rPr>
              <w:t xml:space="preserve"> Για την επεξεργασία των </w:t>
            </w:r>
            <w:proofErr w:type="spellStart"/>
            <w:r w:rsidRPr="00314498">
              <w:rPr>
                <w:rFonts w:ascii="Calibri" w:hAnsi="Calibri" w:cs="Calibri"/>
                <w:sz w:val="24"/>
                <w:szCs w:val="24"/>
                <w:lang w:val="el-GR"/>
              </w:rPr>
              <w:t>κειμενικών</w:t>
            </w:r>
            <w:proofErr w:type="spellEnd"/>
            <w:r w:rsidRPr="00314498">
              <w:rPr>
                <w:rFonts w:ascii="Calibri" w:hAnsi="Calibri" w:cs="Calibri"/>
                <w:sz w:val="24"/>
                <w:szCs w:val="24"/>
                <w:lang w:val="el-GR"/>
              </w:rPr>
              <w:t xml:space="preserve"> πηγών ο Α. Μαστραπάς προτείνει τα ακόλουθα στάδια:</w:t>
            </w:r>
          </w:p>
          <w:p w:rsidR="00857A69" w:rsidRPr="00314498" w:rsidRDefault="00857A69" w:rsidP="005E17CC">
            <w:pPr>
              <w:autoSpaceDE w:val="0"/>
              <w:autoSpaceDN w:val="0"/>
              <w:adjustRightInd w:val="0"/>
              <w:spacing w:line="276" w:lineRule="auto"/>
              <w:rPr>
                <w:rFonts w:ascii="Calibri" w:hAnsi="Calibri" w:cs="Calibri"/>
                <w:sz w:val="24"/>
                <w:szCs w:val="24"/>
                <w:lang w:val="el-GR"/>
              </w:rPr>
            </w:pPr>
          </w:p>
          <w:p w:rsidR="00857A69" w:rsidRPr="00314498" w:rsidRDefault="00857A69" w:rsidP="005E17CC">
            <w:pPr>
              <w:autoSpaceDE w:val="0"/>
              <w:autoSpaceDN w:val="0"/>
              <w:adjustRightInd w:val="0"/>
              <w:spacing w:line="276" w:lineRule="auto"/>
              <w:jc w:val="both"/>
              <w:rPr>
                <w:rFonts w:ascii="Calibri" w:hAnsi="Calibri" w:cs="Calibri"/>
                <w:b/>
                <w:bCs/>
                <w:sz w:val="24"/>
                <w:szCs w:val="24"/>
                <w:lang w:val="el-GR"/>
              </w:rPr>
            </w:pPr>
            <w:r w:rsidRPr="00314498">
              <w:rPr>
                <w:rFonts w:ascii="Calibri" w:hAnsi="Calibri" w:cs="Calibri"/>
                <w:b/>
                <w:bCs/>
                <w:sz w:val="24"/>
                <w:szCs w:val="24"/>
                <w:lang w:val="el-GR"/>
              </w:rPr>
              <w:t xml:space="preserve">• </w:t>
            </w:r>
            <w:proofErr w:type="spellStart"/>
            <w:r w:rsidRPr="00314498">
              <w:rPr>
                <w:rFonts w:ascii="Calibri" w:hAnsi="Calibri" w:cs="Calibri"/>
                <w:b/>
                <w:bCs/>
                <w:sz w:val="24"/>
                <w:szCs w:val="24"/>
                <w:lang w:val="el-GR"/>
              </w:rPr>
              <w:t>Εξωκειμενική</w:t>
            </w:r>
            <w:proofErr w:type="spellEnd"/>
            <w:r w:rsidRPr="00314498">
              <w:rPr>
                <w:rFonts w:ascii="Calibri" w:hAnsi="Calibri" w:cs="Calibri"/>
                <w:b/>
                <w:bCs/>
                <w:sz w:val="24"/>
                <w:szCs w:val="24"/>
                <w:lang w:val="el-GR"/>
              </w:rPr>
              <w:t xml:space="preserve"> προσέγγιση</w:t>
            </w:r>
          </w:p>
          <w:p w:rsidR="00857A69" w:rsidRPr="00314498" w:rsidRDefault="00857A69" w:rsidP="00F24CFA">
            <w:pPr>
              <w:autoSpaceDE w:val="0"/>
              <w:autoSpaceDN w:val="0"/>
              <w:adjustRightInd w:val="0"/>
              <w:spacing w:line="276" w:lineRule="auto"/>
              <w:jc w:val="both"/>
              <w:rPr>
                <w:rFonts w:ascii="Calibri" w:hAnsi="Calibri" w:cs="Calibri"/>
                <w:sz w:val="24"/>
                <w:szCs w:val="24"/>
                <w:lang w:val="el-GR"/>
              </w:rPr>
            </w:pPr>
            <w:r w:rsidRPr="00314498">
              <w:rPr>
                <w:rFonts w:ascii="Calibri" w:hAnsi="Calibri" w:cs="Calibri"/>
                <w:sz w:val="24"/>
                <w:szCs w:val="24"/>
                <w:lang w:val="el-GR"/>
              </w:rPr>
              <w:t xml:space="preserve">Ποιος είναι ο συντάκτης της πηγής; Ποιο είναι το ιστορικό – κοινωνικό πλαίσιο στο οποίο την συντάσσει; Είναι φορέας συγκεκριμένης </w:t>
            </w:r>
            <w:proofErr w:type="spellStart"/>
            <w:r w:rsidRPr="00314498">
              <w:rPr>
                <w:rFonts w:ascii="Calibri" w:hAnsi="Calibri" w:cs="Calibri"/>
                <w:sz w:val="24"/>
                <w:szCs w:val="24"/>
                <w:lang w:val="el-GR"/>
              </w:rPr>
              <w:t>ιδεολ</w:t>
            </w:r>
            <w:proofErr w:type="spellEnd"/>
            <w:r w:rsidRPr="00314498">
              <w:rPr>
                <w:rFonts w:ascii="Calibri" w:hAnsi="Calibri" w:cs="Calibri"/>
                <w:sz w:val="24"/>
                <w:szCs w:val="24"/>
              </w:rPr>
              <w:t>o</w:t>
            </w:r>
            <w:proofErr w:type="spellStart"/>
            <w:r w:rsidRPr="00314498">
              <w:rPr>
                <w:rFonts w:ascii="Calibri" w:hAnsi="Calibri" w:cs="Calibri"/>
                <w:sz w:val="24"/>
                <w:szCs w:val="24"/>
                <w:lang w:val="el-GR"/>
              </w:rPr>
              <w:t>γίας</w:t>
            </w:r>
            <w:proofErr w:type="spellEnd"/>
            <w:r w:rsidRPr="00314498">
              <w:rPr>
                <w:rFonts w:ascii="Calibri" w:hAnsi="Calibri" w:cs="Calibri"/>
                <w:sz w:val="24"/>
                <w:szCs w:val="24"/>
                <w:lang w:val="el-GR"/>
              </w:rPr>
              <w:t>; Ποιες κοινωνικές, πολιτικές, ιδεολογικές, θρησκευτικές ή άλλες δεσμεύσεις μπορεί να καθορίσουν την οπτική του γωνία; Είναι σύγχρονος με τα γεγονότα, τα οποία περιγράφει ή ερμηνεύει (είναι αυτόπτης ή αυτήκοος μάρτυρας) ή απέχει χρονικά από τα γεγονότα;</w:t>
            </w:r>
          </w:p>
          <w:p w:rsidR="00857A69" w:rsidRPr="00314498" w:rsidRDefault="00857A69" w:rsidP="005E17CC">
            <w:pPr>
              <w:autoSpaceDE w:val="0"/>
              <w:autoSpaceDN w:val="0"/>
              <w:adjustRightInd w:val="0"/>
              <w:spacing w:line="276" w:lineRule="auto"/>
              <w:jc w:val="both"/>
              <w:rPr>
                <w:rFonts w:ascii="Calibri" w:hAnsi="Calibri" w:cs="Calibri"/>
                <w:b/>
                <w:bCs/>
                <w:sz w:val="24"/>
                <w:szCs w:val="24"/>
                <w:lang w:val="el-GR"/>
              </w:rPr>
            </w:pPr>
            <w:r w:rsidRPr="00314498">
              <w:rPr>
                <w:rFonts w:ascii="Calibri" w:hAnsi="Calibri" w:cs="Calibri"/>
                <w:b/>
                <w:bCs/>
                <w:sz w:val="24"/>
                <w:szCs w:val="24"/>
                <w:lang w:val="el-GR"/>
              </w:rPr>
              <w:t xml:space="preserve">• </w:t>
            </w:r>
            <w:proofErr w:type="spellStart"/>
            <w:r w:rsidRPr="00314498">
              <w:rPr>
                <w:rFonts w:ascii="Calibri" w:hAnsi="Calibri" w:cs="Calibri"/>
                <w:b/>
                <w:bCs/>
                <w:sz w:val="24"/>
                <w:szCs w:val="24"/>
                <w:lang w:val="el-GR"/>
              </w:rPr>
              <w:t>Κειμενική</w:t>
            </w:r>
            <w:proofErr w:type="spellEnd"/>
            <w:r w:rsidRPr="00314498">
              <w:rPr>
                <w:rFonts w:ascii="Calibri" w:hAnsi="Calibri" w:cs="Calibri"/>
                <w:b/>
                <w:bCs/>
                <w:sz w:val="24"/>
                <w:szCs w:val="24"/>
                <w:lang w:val="el-GR"/>
              </w:rPr>
              <w:t xml:space="preserve"> προσέγγιση</w:t>
            </w:r>
          </w:p>
          <w:p w:rsidR="00857A69" w:rsidRPr="00314498" w:rsidRDefault="00857A69" w:rsidP="00F24CFA">
            <w:pPr>
              <w:autoSpaceDE w:val="0"/>
              <w:autoSpaceDN w:val="0"/>
              <w:adjustRightInd w:val="0"/>
              <w:spacing w:line="276" w:lineRule="auto"/>
              <w:jc w:val="both"/>
              <w:rPr>
                <w:rFonts w:ascii="Calibri" w:hAnsi="Calibri" w:cs="Calibri"/>
                <w:sz w:val="24"/>
                <w:szCs w:val="24"/>
                <w:lang w:val="el-GR"/>
              </w:rPr>
            </w:pPr>
            <w:r w:rsidRPr="00314498">
              <w:rPr>
                <w:rFonts w:ascii="Calibri" w:hAnsi="Calibri" w:cs="Calibri"/>
                <w:sz w:val="24"/>
                <w:szCs w:val="24"/>
                <w:lang w:val="el-GR"/>
              </w:rPr>
              <w:t xml:space="preserve">Τι πληροφορίες μας δίνει η πηγή; Σε ποιες ερμηνείες προχωρεί ο συντάκτης της; Ποια μηνύματα στέλνει; Τι δεν αναφέρεται; Πρόκειται για σκόπιμη αποσιώπηση; Λαμβάνοντας υπόψη τα δεδομένα της </w:t>
            </w:r>
            <w:proofErr w:type="spellStart"/>
            <w:r w:rsidRPr="00314498">
              <w:rPr>
                <w:rFonts w:ascii="Calibri" w:hAnsi="Calibri" w:cs="Calibri"/>
                <w:sz w:val="24"/>
                <w:szCs w:val="24"/>
                <w:lang w:val="el-GR"/>
              </w:rPr>
              <w:t>εξωκειμενικής</w:t>
            </w:r>
            <w:proofErr w:type="spellEnd"/>
            <w:r w:rsidRPr="00314498">
              <w:rPr>
                <w:rFonts w:ascii="Calibri" w:hAnsi="Calibri" w:cs="Calibri"/>
                <w:sz w:val="24"/>
                <w:szCs w:val="24"/>
                <w:lang w:val="el-GR"/>
              </w:rPr>
              <w:t xml:space="preserve"> προσέγγισης, πόσο έγκυρος κι αξιόπιστος μπορεί να είναι ο συντάκτης της πηγής;</w:t>
            </w:r>
          </w:p>
          <w:p w:rsidR="00857A69" w:rsidRPr="00314498" w:rsidRDefault="00857A69" w:rsidP="005E17CC">
            <w:pPr>
              <w:autoSpaceDE w:val="0"/>
              <w:autoSpaceDN w:val="0"/>
              <w:adjustRightInd w:val="0"/>
              <w:spacing w:line="276" w:lineRule="auto"/>
              <w:jc w:val="both"/>
              <w:rPr>
                <w:rFonts w:ascii="Calibri" w:hAnsi="Calibri" w:cs="Calibri"/>
                <w:b/>
                <w:bCs/>
                <w:sz w:val="24"/>
                <w:szCs w:val="24"/>
                <w:lang w:val="el-GR"/>
              </w:rPr>
            </w:pPr>
            <w:r w:rsidRPr="00314498">
              <w:rPr>
                <w:rFonts w:ascii="Calibri" w:hAnsi="Calibri" w:cs="Calibri"/>
                <w:b/>
                <w:bCs/>
                <w:sz w:val="24"/>
                <w:szCs w:val="24"/>
                <w:lang w:val="el-GR"/>
              </w:rPr>
              <w:t>• Διακειμενική προσέγγιση</w:t>
            </w:r>
          </w:p>
          <w:p w:rsidR="00857A69" w:rsidRPr="00314498" w:rsidRDefault="00857A69" w:rsidP="00F24CFA">
            <w:pPr>
              <w:autoSpaceDE w:val="0"/>
              <w:autoSpaceDN w:val="0"/>
              <w:adjustRightInd w:val="0"/>
              <w:spacing w:line="276" w:lineRule="auto"/>
              <w:jc w:val="both"/>
              <w:rPr>
                <w:rFonts w:ascii="Calibri" w:hAnsi="Calibri" w:cs="Calibri"/>
                <w:sz w:val="24"/>
                <w:szCs w:val="24"/>
                <w:lang w:val="el-GR"/>
              </w:rPr>
            </w:pPr>
            <w:r w:rsidRPr="00314498">
              <w:rPr>
                <w:rFonts w:ascii="Calibri" w:hAnsi="Calibri" w:cs="Calibri"/>
                <w:sz w:val="24"/>
                <w:szCs w:val="24"/>
                <w:lang w:val="el-GR"/>
              </w:rPr>
              <w:t xml:space="preserve">Συσχετισμός – αντιπαραβολή – σύγκριση πηγών: ευκαιρία για </w:t>
            </w:r>
            <w:proofErr w:type="spellStart"/>
            <w:r w:rsidRPr="00314498">
              <w:rPr>
                <w:rFonts w:ascii="Calibri" w:hAnsi="Calibri" w:cs="Calibri"/>
                <w:sz w:val="24"/>
                <w:szCs w:val="24"/>
                <w:lang w:val="el-GR"/>
              </w:rPr>
              <w:t>πολυπρισματική</w:t>
            </w:r>
            <w:proofErr w:type="spellEnd"/>
            <w:r w:rsidRPr="00314498">
              <w:rPr>
                <w:rFonts w:ascii="Calibri" w:hAnsi="Calibri" w:cs="Calibri"/>
                <w:sz w:val="24"/>
                <w:szCs w:val="24"/>
                <w:lang w:val="el-GR"/>
              </w:rPr>
              <w:t xml:space="preserve"> προσέγγιση της ιστορίας.</w:t>
            </w:r>
          </w:p>
          <w:p w:rsidR="00857A69" w:rsidRPr="00314498" w:rsidRDefault="00857A69" w:rsidP="005E17CC">
            <w:pPr>
              <w:autoSpaceDE w:val="0"/>
              <w:autoSpaceDN w:val="0"/>
              <w:adjustRightInd w:val="0"/>
              <w:spacing w:line="276" w:lineRule="auto"/>
              <w:jc w:val="both"/>
              <w:rPr>
                <w:rFonts w:ascii="Calibri" w:hAnsi="Calibri" w:cs="Calibri"/>
                <w:b/>
                <w:bCs/>
                <w:sz w:val="24"/>
                <w:szCs w:val="24"/>
                <w:lang w:val="el-GR"/>
              </w:rPr>
            </w:pPr>
            <w:r w:rsidRPr="00314498">
              <w:rPr>
                <w:rFonts w:ascii="Calibri" w:hAnsi="Calibri" w:cs="Calibri"/>
                <w:b/>
                <w:bCs/>
                <w:sz w:val="24"/>
                <w:szCs w:val="24"/>
                <w:lang w:val="el-GR"/>
              </w:rPr>
              <w:t>• Σύνθεση</w:t>
            </w:r>
          </w:p>
          <w:p w:rsidR="00857A69" w:rsidRPr="00314498" w:rsidRDefault="00857A69" w:rsidP="005E17CC">
            <w:pPr>
              <w:autoSpaceDE w:val="0"/>
              <w:autoSpaceDN w:val="0"/>
              <w:adjustRightInd w:val="0"/>
              <w:spacing w:line="276" w:lineRule="auto"/>
              <w:jc w:val="both"/>
              <w:rPr>
                <w:rFonts w:ascii="Calibri" w:hAnsi="Calibri" w:cs="Calibri"/>
                <w:sz w:val="24"/>
                <w:szCs w:val="24"/>
                <w:lang w:val="el-GR"/>
              </w:rPr>
            </w:pPr>
            <w:r w:rsidRPr="00314498">
              <w:rPr>
                <w:rFonts w:ascii="Calibri" w:hAnsi="Calibri" w:cs="Calibri"/>
                <w:sz w:val="24"/>
                <w:szCs w:val="24"/>
                <w:lang w:val="el-GR"/>
              </w:rPr>
              <w:t xml:space="preserve">Σύνθεση των πληροφοριών και κριτική επεξεργασία τους: σύνθεση ιστορικών γνώσεων (σχολιασμός– ερμηνεία, χαρακτηρισμός ιστορικής προσωπικότητας, </w:t>
            </w:r>
            <w:r w:rsidRPr="00314498">
              <w:rPr>
                <w:rFonts w:ascii="Calibri" w:hAnsi="Calibri" w:cs="Calibri"/>
                <w:sz w:val="24"/>
                <w:szCs w:val="24"/>
                <w:lang w:val="el-GR"/>
              </w:rPr>
              <w:lastRenderedPageBreak/>
              <w:t>αποκωδικοποίηση τυχόν συμβόλων, έλεγχος αξιοπιστίας/εγκυρότητας πηγής, τεκμηρίωση, προέκταση – σύγκριση – εξαγωγή συμπερασμάτων).</w:t>
            </w:r>
          </w:p>
          <w:p w:rsidR="00857A69" w:rsidRPr="00314498" w:rsidRDefault="00857A69" w:rsidP="005E17CC">
            <w:pPr>
              <w:spacing w:line="276" w:lineRule="auto"/>
              <w:jc w:val="both"/>
              <w:rPr>
                <w:rFonts w:ascii="Calibri" w:hAnsi="Calibri" w:cs="Calibri"/>
                <w:sz w:val="24"/>
                <w:szCs w:val="24"/>
                <w:lang w:val="el-GR"/>
              </w:rPr>
            </w:pPr>
          </w:p>
          <w:p w:rsidR="00857A69" w:rsidRPr="00314498" w:rsidRDefault="00857A69" w:rsidP="005E17CC">
            <w:pPr>
              <w:spacing w:line="276" w:lineRule="auto"/>
              <w:jc w:val="both"/>
              <w:rPr>
                <w:rFonts w:ascii="Calibri" w:hAnsi="Calibri" w:cs="Calibri"/>
                <w:sz w:val="24"/>
                <w:szCs w:val="24"/>
                <w:lang w:val="el-GR"/>
              </w:rPr>
            </w:pPr>
            <w:r w:rsidRPr="00314498">
              <w:rPr>
                <w:rFonts w:ascii="Calibri" w:hAnsi="Calibri" w:cs="Calibri"/>
                <w:b/>
                <w:sz w:val="24"/>
                <w:szCs w:val="24"/>
              </w:rPr>
              <w:t>IV</w:t>
            </w:r>
            <w:r w:rsidRPr="00314498">
              <w:rPr>
                <w:rFonts w:ascii="Calibri" w:hAnsi="Calibri" w:cs="Calibri"/>
                <w:b/>
                <w:sz w:val="24"/>
                <w:szCs w:val="24"/>
                <w:lang w:val="el-GR"/>
              </w:rPr>
              <w:t>.</w:t>
            </w:r>
            <w:r w:rsidRPr="00314498">
              <w:rPr>
                <w:rFonts w:ascii="Calibri" w:hAnsi="Calibri" w:cs="Calibri"/>
                <w:sz w:val="24"/>
                <w:szCs w:val="24"/>
                <w:lang w:val="el-GR"/>
              </w:rPr>
              <w:t xml:space="preserve"> Με κριτήριο το είδος τους οι πηγές διακρίνονται σε: </w:t>
            </w:r>
          </w:p>
          <w:p w:rsidR="00857A69" w:rsidRPr="00314498" w:rsidRDefault="00857A69" w:rsidP="005E17CC">
            <w:pPr>
              <w:spacing w:line="276" w:lineRule="auto"/>
              <w:jc w:val="both"/>
              <w:rPr>
                <w:rFonts w:ascii="Calibri" w:hAnsi="Calibri" w:cs="Calibri"/>
                <w:sz w:val="24"/>
                <w:szCs w:val="24"/>
                <w:lang w:val="el-GR"/>
              </w:rPr>
            </w:pPr>
            <w:r w:rsidRPr="00314498">
              <w:rPr>
                <w:rFonts w:ascii="Calibri" w:hAnsi="Calibri" w:cs="Calibri"/>
                <w:sz w:val="24"/>
                <w:szCs w:val="24"/>
                <w:lang w:val="el-GR"/>
              </w:rPr>
              <w:t xml:space="preserve">• γραπτές πηγές (επίσημα κρατικά έγγραφα, άλλα επίσημα έγγραφα, ανεπίσημα ιδιωτικά έγγραφα, γραπτές μνημονικές πηγές, εφήμερες πηγές, λογοτεχνία, ιστοριογραφικά κείμενα, κείμενα άλλων επιστημών κ.ά.). </w:t>
            </w:r>
          </w:p>
          <w:p w:rsidR="00857A69" w:rsidRPr="00314498" w:rsidRDefault="00857A69" w:rsidP="005E17CC">
            <w:pPr>
              <w:spacing w:line="276" w:lineRule="auto"/>
              <w:jc w:val="both"/>
              <w:rPr>
                <w:rFonts w:ascii="Calibri" w:hAnsi="Calibri" w:cs="Calibri"/>
                <w:sz w:val="24"/>
                <w:szCs w:val="24"/>
                <w:lang w:val="el-GR"/>
              </w:rPr>
            </w:pPr>
            <w:r w:rsidRPr="00314498">
              <w:rPr>
                <w:rFonts w:ascii="Calibri" w:hAnsi="Calibri" w:cs="Calibri"/>
                <w:sz w:val="24"/>
                <w:szCs w:val="24"/>
                <w:lang w:val="el-GR"/>
              </w:rPr>
              <w:t>• παραστατικές πηγές (οπτικές πηγές, ακουστικές – ηχητικές πηγές, απτικές πηγές – κατάλοιπα του υλικού πολιτισμού, ιστορικοί τόποι).</w:t>
            </w:r>
          </w:p>
          <w:p w:rsidR="00857A69" w:rsidRDefault="00857A69" w:rsidP="005E17CC">
            <w:pPr>
              <w:spacing w:line="276" w:lineRule="auto"/>
              <w:rPr>
                <w:rFonts w:ascii="Calibri" w:hAnsi="Calibri" w:cs="Calibri"/>
                <w:sz w:val="24"/>
                <w:szCs w:val="24"/>
                <w:lang w:val="el-GR"/>
              </w:rPr>
            </w:pPr>
          </w:p>
          <w:p w:rsidR="00A82900" w:rsidRDefault="00A82900" w:rsidP="005E17CC">
            <w:pPr>
              <w:spacing w:line="276" w:lineRule="auto"/>
              <w:rPr>
                <w:rFonts w:ascii="Calibri" w:hAnsi="Calibri" w:cs="Calibri"/>
                <w:sz w:val="24"/>
                <w:szCs w:val="24"/>
                <w:lang w:val="el-GR"/>
              </w:rPr>
            </w:pPr>
          </w:p>
          <w:p w:rsidR="00A82900" w:rsidRDefault="00A82900" w:rsidP="00A82900">
            <w:pPr>
              <w:pStyle w:val="ListParagraph"/>
              <w:spacing w:line="276" w:lineRule="auto"/>
              <w:ind w:left="0"/>
              <w:jc w:val="both"/>
              <w:rPr>
                <w:rFonts w:ascii="Calibri" w:hAnsi="Calibri" w:cs="Calibri"/>
                <w:bCs/>
                <w:sz w:val="24"/>
                <w:szCs w:val="24"/>
                <w:lang w:val="el-GR"/>
              </w:rPr>
            </w:pPr>
            <w:r w:rsidRPr="00A82900">
              <w:rPr>
                <w:rFonts w:ascii="Calibri" w:hAnsi="Calibri" w:cs="Calibri"/>
                <w:b/>
                <w:sz w:val="24"/>
                <w:szCs w:val="24"/>
              </w:rPr>
              <w:t>V</w:t>
            </w:r>
            <w:r w:rsidRPr="00A82900">
              <w:rPr>
                <w:rFonts w:ascii="Calibri" w:hAnsi="Calibri" w:cs="Calibri"/>
                <w:b/>
                <w:sz w:val="24"/>
                <w:szCs w:val="24"/>
                <w:lang w:val="el-GR"/>
              </w:rPr>
              <w:t>.</w:t>
            </w:r>
            <w:r w:rsidRPr="00A82900">
              <w:rPr>
                <w:rFonts w:ascii="Calibri" w:hAnsi="Calibri" w:cs="Calibri"/>
                <w:sz w:val="24"/>
                <w:szCs w:val="24"/>
                <w:lang w:val="el-GR"/>
              </w:rPr>
              <w:t xml:space="preserve"> </w:t>
            </w:r>
            <w:r w:rsidRPr="00A82900">
              <w:rPr>
                <w:rFonts w:ascii="Calibri" w:hAnsi="Calibri" w:cs="Calibri"/>
                <w:sz w:val="24"/>
                <w:szCs w:val="24"/>
                <w:lang w:val="el-GR"/>
              </w:rPr>
              <w:t>Οι ιστορικές πηγές είναι ιδιαίτερα χρήσιμες για παιδαγωγική αξιοποίηση και στην εξ αποστάσεως εκπαίδευση. Κατά τη διάρκεια ενός διαδικτυακού μαθήματος, όπως θα συνέβαινε και εντός της σχολικής αίθουσας, οι εκπαιδευτικοί μπορούν μέσω της διερεύνησης των πηγών να εμπλέξουν ενεργητικά τους μαθητές/</w:t>
            </w:r>
            <w:proofErr w:type="spellStart"/>
            <w:r w:rsidRPr="00A82900">
              <w:rPr>
                <w:rFonts w:ascii="Calibri" w:hAnsi="Calibri" w:cs="Calibri"/>
                <w:sz w:val="24"/>
                <w:szCs w:val="24"/>
                <w:lang w:val="el-GR"/>
              </w:rPr>
              <w:t>τριες</w:t>
            </w:r>
            <w:proofErr w:type="spellEnd"/>
            <w:r w:rsidRPr="00A82900">
              <w:rPr>
                <w:rFonts w:ascii="Calibri" w:hAnsi="Calibri" w:cs="Calibri"/>
                <w:sz w:val="24"/>
                <w:szCs w:val="24"/>
                <w:lang w:val="el-GR"/>
              </w:rPr>
              <w:t xml:space="preserve"> στο μάθημα τόσο για πρόκληση συζήτησης, όσο και για να τους/τις ωθήσουν να </w:t>
            </w:r>
            <w:r w:rsidRPr="00A82900">
              <w:rPr>
                <w:rFonts w:ascii="Calibri" w:hAnsi="Calibri" w:cs="Calibri"/>
                <w:bCs/>
                <w:sz w:val="24"/>
                <w:szCs w:val="24"/>
                <w:lang w:val="el-GR"/>
              </w:rPr>
              <w:t xml:space="preserve">αξιοποιήσουν κριτικά τις πληροφορίες ώστε να ταυτίσουν την ιστορική αφήγηση με τεκμήρια και γεγονότα που εξάγουν την ιστορική αλήθεια. </w:t>
            </w:r>
          </w:p>
          <w:p w:rsidR="00A82900" w:rsidRDefault="00A82900" w:rsidP="00A82900">
            <w:pPr>
              <w:pStyle w:val="ListParagraph"/>
              <w:spacing w:line="276" w:lineRule="auto"/>
              <w:ind w:left="0"/>
              <w:jc w:val="both"/>
              <w:rPr>
                <w:rFonts w:ascii="Calibri" w:hAnsi="Calibri" w:cs="Calibri"/>
                <w:bCs/>
                <w:sz w:val="24"/>
                <w:szCs w:val="24"/>
                <w:lang w:val="el-GR"/>
              </w:rPr>
            </w:pPr>
          </w:p>
          <w:p w:rsidR="00A82900" w:rsidRPr="00A82900" w:rsidRDefault="00A82900" w:rsidP="00A82900">
            <w:pPr>
              <w:pStyle w:val="ListParagraph"/>
              <w:spacing w:line="276" w:lineRule="auto"/>
              <w:ind w:left="0"/>
              <w:jc w:val="both"/>
              <w:rPr>
                <w:rFonts w:ascii="Calibri" w:hAnsi="Calibri" w:cs="Calibri"/>
                <w:sz w:val="24"/>
                <w:szCs w:val="24"/>
                <w:lang w:val="el-GR"/>
              </w:rPr>
            </w:pPr>
            <w:r w:rsidRPr="00A82900">
              <w:rPr>
                <w:rFonts w:ascii="Calibri" w:hAnsi="Calibri" w:cs="Calibri"/>
                <w:bCs/>
                <w:sz w:val="24"/>
                <w:szCs w:val="24"/>
                <w:lang w:val="el-GR"/>
              </w:rPr>
              <w:t>Οι πηγές μπορούν να αποτελέσουν πεδίο για γραπτές δραστηριότητες κατά τη διάρκεια του μαθήματος, καθώς μπορούν να τεθούν ερωτήματα, μέσα από τα οποία να εντοπίζονται για παράδειγμα τα γεγονότα, οι πράξεις, τα πρόσωπα και τα κίνητρα και να ζητείται η αξιολόγηση τους. Μπορεί επίσης να ζητηθεί η σύγκριση και εξαγωγή πληροφοριών και συμπερασμάτων μέσα από περισσότερες από μια πηγές, γραπτές ή παραστατικές, που περιέχουν διαφορετικές πληροφορίες. Στόχος είναι να καλλιεργηθούν οι δεξιότητες των μαθητών/</w:t>
            </w:r>
            <w:proofErr w:type="spellStart"/>
            <w:r w:rsidRPr="00A82900">
              <w:rPr>
                <w:rFonts w:ascii="Calibri" w:hAnsi="Calibri" w:cs="Calibri"/>
                <w:bCs/>
                <w:sz w:val="24"/>
                <w:szCs w:val="24"/>
                <w:lang w:val="el-GR"/>
              </w:rPr>
              <w:t>τριων</w:t>
            </w:r>
            <w:proofErr w:type="spellEnd"/>
            <w:r w:rsidRPr="00A82900">
              <w:rPr>
                <w:rFonts w:ascii="Calibri" w:hAnsi="Calibri" w:cs="Calibri"/>
                <w:bCs/>
                <w:sz w:val="24"/>
                <w:szCs w:val="24"/>
                <w:lang w:val="el-GR"/>
              </w:rPr>
              <w:t xml:space="preserve"> ώστε να είναι σε θέση να συγκρίνουν τις διαφορετικές πληροφορίες, έχοντας υπόψη την ιστορική αφήγηση και να συνθέτουν απαντήσεις, για τις οποίες να αξιοποιούνται παράλληλα τόσο οι πληροφορίες του βιβλίου αλλά και τα δεδομένα των πηγών.  </w:t>
            </w:r>
          </w:p>
          <w:p w:rsidR="00A82900" w:rsidRPr="00A82900" w:rsidRDefault="00A82900" w:rsidP="00A82900">
            <w:pPr>
              <w:pStyle w:val="ListParagraph"/>
              <w:spacing w:line="276" w:lineRule="auto"/>
              <w:ind w:left="0"/>
              <w:jc w:val="both"/>
              <w:rPr>
                <w:rFonts w:ascii="Calibri" w:hAnsi="Calibri" w:cs="Calibri"/>
                <w:sz w:val="24"/>
                <w:szCs w:val="24"/>
                <w:lang w:val="el-GR"/>
              </w:rPr>
            </w:pPr>
          </w:p>
          <w:p w:rsidR="00A82900" w:rsidRDefault="00A82900" w:rsidP="00A82900">
            <w:pPr>
              <w:pStyle w:val="ListParagraph"/>
              <w:spacing w:line="276" w:lineRule="auto"/>
              <w:ind w:left="0"/>
              <w:jc w:val="both"/>
              <w:rPr>
                <w:rFonts w:ascii="Calibri" w:hAnsi="Calibri" w:cs="Calibri"/>
                <w:sz w:val="24"/>
                <w:szCs w:val="24"/>
                <w:lang w:val="el-GR"/>
              </w:rPr>
            </w:pPr>
            <w:r w:rsidRPr="00A82900">
              <w:rPr>
                <w:rFonts w:ascii="Calibri" w:hAnsi="Calibri" w:cs="Calibri"/>
                <w:bCs/>
                <w:sz w:val="24"/>
                <w:szCs w:val="24"/>
                <w:lang w:val="el-GR"/>
              </w:rPr>
              <w:t>Πέραν της χρήσης τους ως μέσο κατάκτησης των πυρηνικών γνώσεων, η επεξεργασία των πηγών στο μάθημα της Ιστορίας είναι ένα πολύτιμο μέσο για τις μ</w:t>
            </w:r>
            <w:r w:rsidRPr="00A82900">
              <w:rPr>
                <w:rFonts w:ascii="Calibri" w:hAnsi="Calibri" w:cs="Calibri"/>
                <w:sz w:val="24"/>
                <w:szCs w:val="24"/>
                <w:lang w:val="el-GR"/>
              </w:rPr>
              <w:t xml:space="preserve">ετασχηματιστικές γνώσεις και δεξιότητες, μέσα από την ανάθεση δραστηριοτήτων υπό μορφή </w:t>
            </w:r>
            <w:proofErr w:type="spellStart"/>
            <w:r w:rsidRPr="00A82900">
              <w:rPr>
                <w:rFonts w:ascii="Calibri" w:hAnsi="Calibri" w:cs="Calibri"/>
                <w:sz w:val="24"/>
                <w:szCs w:val="24"/>
                <w:lang w:val="el-GR"/>
              </w:rPr>
              <w:t>κατ’οίκον</w:t>
            </w:r>
            <w:proofErr w:type="spellEnd"/>
            <w:r w:rsidRPr="00A82900">
              <w:rPr>
                <w:rFonts w:ascii="Calibri" w:hAnsi="Calibri" w:cs="Calibri"/>
                <w:sz w:val="24"/>
                <w:szCs w:val="24"/>
                <w:lang w:val="el-GR"/>
              </w:rPr>
              <w:t xml:space="preserve"> εργασίας, που επιστρέφεται στον/στην διδάσκοντα/</w:t>
            </w:r>
            <w:proofErr w:type="spellStart"/>
            <w:r w:rsidRPr="00A82900">
              <w:rPr>
                <w:rFonts w:ascii="Calibri" w:hAnsi="Calibri" w:cs="Calibri"/>
                <w:sz w:val="24"/>
                <w:szCs w:val="24"/>
                <w:lang w:val="el-GR"/>
              </w:rPr>
              <w:t>ουσα</w:t>
            </w:r>
            <w:proofErr w:type="spellEnd"/>
            <w:r w:rsidRPr="00A82900">
              <w:rPr>
                <w:rFonts w:ascii="Calibri" w:hAnsi="Calibri" w:cs="Calibri"/>
                <w:sz w:val="24"/>
                <w:szCs w:val="24"/>
                <w:lang w:val="el-GR"/>
              </w:rPr>
              <w:t xml:space="preserve"> μέσω γραπτών απαντήσεων. Η αξιολόγηση και ανατροφοδότηση στη διαδικασία της εξ αποστάσεως μάθησης είναι ένα καίριο και ιδιαίτερα ωφέλιμο ζητούμενο.</w:t>
            </w:r>
          </w:p>
          <w:p w:rsidR="00A82900" w:rsidRDefault="00A82900" w:rsidP="00A82900">
            <w:pPr>
              <w:pStyle w:val="ListParagraph"/>
              <w:spacing w:line="276" w:lineRule="auto"/>
              <w:ind w:left="0"/>
              <w:jc w:val="both"/>
              <w:rPr>
                <w:rFonts w:ascii="Calibri" w:hAnsi="Calibri" w:cs="Calibri"/>
                <w:sz w:val="24"/>
                <w:szCs w:val="24"/>
                <w:lang w:val="el-GR"/>
              </w:rPr>
            </w:pPr>
          </w:p>
          <w:p w:rsidR="00A82900" w:rsidRDefault="00A82900" w:rsidP="00A82900">
            <w:pPr>
              <w:pStyle w:val="ListParagraph"/>
              <w:spacing w:line="276" w:lineRule="auto"/>
              <w:ind w:left="0"/>
              <w:jc w:val="both"/>
              <w:rPr>
                <w:rFonts w:ascii="Calibri" w:hAnsi="Calibri" w:cs="Calibri"/>
                <w:sz w:val="24"/>
                <w:szCs w:val="24"/>
                <w:lang w:val="el-GR"/>
              </w:rPr>
            </w:pPr>
          </w:p>
          <w:p w:rsidR="00A82900" w:rsidRPr="00A82900" w:rsidRDefault="00A82900" w:rsidP="00A82900">
            <w:pPr>
              <w:pStyle w:val="ListParagraph"/>
              <w:spacing w:line="276" w:lineRule="auto"/>
              <w:ind w:left="0"/>
              <w:jc w:val="both"/>
              <w:rPr>
                <w:rFonts w:ascii="Calibri" w:hAnsi="Calibri" w:cs="Calibri"/>
                <w:sz w:val="24"/>
                <w:szCs w:val="24"/>
                <w:lang w:val="el-GR"/>
              </w:rPr>
            </w:pPr>
            <w:bookmarkStart w:id="0" w:name="_GoBack"/>
            <w:bookmarkEnd w:id="0"/>
          </w:p>
          <w:p w:rsidR="00A82900" w:rsidRPr="00314498" w:rsidRDefault="00A82900" w:rsidP="005E17CC">
            <w:pPr>
              <w:spacing w:line="276" w:lineRule="auto"/>
              <w:rPr>
                <w:rFonts w:ascii="Calibri" w:hAnsi="Calibri" w:cs="Calibri"/>
                <w:sz w:val="24"/>
                <w:szCs w:val="24"/>
                <w:lang w:val="el-GR"/>
              </w:rPr>
            </w:pPr>
          </w:p>
          <w:p w:rsidR="00857A69" w:rsidRDefault="00857A69" w:rsidP="005E17CC">
            <w:pPr>
              <w:spacing w:line="276" w:lineRule="auto"/>
              <w:jc w:val="both"/>
              <w:rPr>
                <w:rFonts w:ascii="Calibri" w:hAnsi="Calibri" w:cs="Calibri"/>
                <w:b/>
                <w:sz w:val="24"/>
                <w:szCs w:val="24"/>
                <w:lang w:val="el-GR"/>
              </w:rPr>
            </w:pPr>
            <w:r w:rsidRPr="00314498">
              <w:rPr>
                <w:rFonts w:ascii="Calibri" w:hAnsi="Calibri" w:cs="Calibri"/>
                <w:b/>
                <w:sz w:val="24"/>
                <w:szCs w:val="24"/>
                <w:lang w:val="el-GR"/>
              </w:rPr>
              <w:lastRenderedPageBreak/>
              <w:t>Ενδεικτική Βιβλιογραφία</w:t>
            </w:r>
          </w:p>
          <w:p w:rsidR="004362C3" w:rsidRPr="00314498" w:rsidRDefault="004362C3" w:rsidP="005E17CC">
            <w:pPr>
              <w:spacing w:line="276" w:lineRule="auto"/>
              <w:jc w:val="both"/>
              <w:rPr>
                <w:rFonts w:ascii="Calibri" w:hAnsi="Calibri" w:cs="Calibri"/>
                <w:b/>
                <w:sz w:val="24"/>
                <w:szCs w:val="24"/>
                <w:lang w:val="el-GR"/>
              </w:rPr>
            </w:pPr>
          </w:p>
          <w:p w:rsidR="00857A69" w:rsidRDefault="00857A69" w:rsidP="005E17CC">
            <w:pPr>
              <w:spacing w:line="276" w:lineRule="auto"/>
              <w:jc w:val="both"/>
              <w:rPr>
                <w:rFonts w:ascii="Calibri" w:hAnsi="Calibri" w:cs="Calibri"/>
                <w:sz w:val="24"/>
                <w:szCs w:val="24"/>
                <w:lang w:val="el-GR"/>
              </w:rPr>
            </w:pPr>
            <w:r w:rsidRPr="00314498">
              <w:rPr>
                <w:rFonts w:ascii="Calibri" w:hAnsi="Calibri" w:cs="Calibri"/>
                <w:sz w:val="24"/>
                <w:szCs w:val="24"/>
                <w:lang w:val="el-GR"/>
              </w:rPr>
              <w:t xml:space="preserve">Κυπριανός Λούης, Γιάννος </w:t>
            </w:r>
            <w:proofErr w:type="spellStart"/>
            <w:r w:rsidRPr="00314498">
              <w:rPr>
                <w:rFonts w:ascii="Calibri" w:hAnsi="Calibri" w:cs="Calibri"/>
                <w:sz w:val="24"/>
                <w:szCs w:val="24"/>
                <w:lang w:val="el-GR"/>
              </w:rPr>
              <w:t>Σωκράτους</w:t>
            </w:r>
            <w:proofErr w:type="spellEnd"/>
            <w:r w:rsidRPr="00314498">
              <w:rPr>
                <w:rFonts w:ascii="Calibri" w:hAnsi="Calibri" w:cs="Calibri"/>
                <w:sz w:val="24"/>
                <w:szCs w:val="24"/>
                <w:lang w:val="el-GR"/>
              </w:rPr>
              <w:t xml:space="preserve">, Χρήστος Αργυρού, Άννα Μαρία </w:t>
            </w:r>
            <w:proofErr w:type="spellStart"/>
            <w:r w:rsidRPr="00314498">
              <w:rPr>
                <w:rFonts w:ascii="Calibri" w:hAnsi="Calibri" w:cs="Calibri"/>
                <w:sz w:val="24"/>
                <w:szCs w:val="24"/>
                <w:lang w:val="el-GR"/>
              </w:rPr>
              <w:t>Κοπάτου</w:t>
            </w:r>
            <w:proofErr w:type="spellEnd"/>
            <w:r w:rsidRPr="00314498">
              <w:rPr>
                <w:rFonts w:ascii="Calibri" w:hAnsi="Calibri" w:cs="Calibri"/>
                <w:sz w:val="24"/>
                <w:szCs w:val="24"/>
                <w:lang w:val="el-GR"/>
              </w:rPr>
              <w:t xml:space="preserve">, Διδακτική Μεθοδολογία και εφαρμογές στο Μάθημα της Ιστορίας, Βιβλίο </w:t>
            </w:r>
            <w:proofErr w:type="spellStart"/>
            <w:r w:rsidRPr="00314498">
              <w:rPr>
                <w:rFonts w:ascii="Calibri" w:hAnsi="Calibri" w:cs="Calibri"/>
                <w:sz w:val="24"/>
                <w:szCs w:val="24"/>
                <w:lang w:val="el-GR"/>
              </w:rPr>
              <w:t>Εκαπιδευτικού</w:t>
            </w:r>
            <w:proofErr w:type="spellEnd"/>
            <w:r w:rsidRPr="00314498">
              <w:rPr>
                <w:rFonts w:ascii="Calibri" w:hAnsi="Calibri" w:cs="Calibri"/>
                <w:sz w:val="24"/>
                <w:szCs w:val="24"/>
                <w:lang w:val="el-GR"/>
              </w:rPr>
              <w:t>, Εκδόσεις ΥΑΠ, Λευκωσία 2012</w:t>
            </w:r>
          </w:p>
          <w:p w:rsidR="00314498" w:rsidRPr="00314498" w:rsidRDefault="00314498" w:rsidP="005E17CC">
            <w:pPr>
              <w:spacing w:line="276" w:lineRule="auto"/>
              <w:jc w:val="both"/>
              <w:rPr>
                <w:rFonts w:ascii="Calibri" w:hAnsi="Calibri" w:cs="Calibri"/>
                <w:sz w:val="24"/>
                <w:szCs w:val="24"/>
                <w:lang w:val="el-GR"/>
              </w:rPr>
            </w:pPr>
          </w:p>
          <w:p w:rsidR="00857A69" w:rsidRDefault="00857A69" w:rsidP="005E17CC">
            <w:pPr>
              <w:spacing w:line="276" w:lineRule="auto"/>
              <w:jc w:val="both"/>
              <w:rPr>
                <w:rFonts w:ascii="Calibri" w:hAnsi="Calibri" w:cs="Calibri"/>
                <w:sz w:val="24"/>
                <w:szCs w:val="24"/>
                <w:lang w:val="el-GR"/>
              </w:rPr>
            </w:pPr>
            <w:r w:rsidRPr="00314498">
              <w:rPr>
                <w:rFonts w:ascii="Calibri" w:hAnsi="Calibri" w:cs="Calibri"/>
                <w:sz w:val="24"/>
                <w:szCs w:val="24"/>
                <w:lang w:val="el-GR"/>
              </w:rPr>
              <w:t>Μαστραπάς Α. (2008). «Η προσέγγιση των πηγών ως παιδαγωγικό αγαθό και ως εκπαιδευτική τεχνική στη διδασκαλία του μαθήματος της Ιστορίας». Πρακτικά Συνεδρίου: Η διδασκαλία της Ιστορίας στη Μέση Εκπαίδευση. Σύνδεσμος Ελλήνων Κυπρίων Φιλολόγων – Πανελλήνια Ένωση Φιλολόγων, Λεμεσός 3–4 Οκτωβρίου 2008, Λευκωσία 2011.</w:t>
            </w:r>
          </w:p>
          <w:p w:rsidR="00314498" w:rsidRPr="00314498" w:rsidRDefault="00314498" w:rsidP="005E17CC">
            <w:pPr>
              <w:spacing w:line="276" w:lineRule="auto"/>
              <w:jc w:val="both"/>
              <w:rPr>
                <w:rFonts w:ascii="Calibri" w:hAnsi="Calibri" w:cs="Calibri"/>
                <w:sz w:val="24"/>
                <w:szCs w:val="24"/>
                <w:lang w:val="el-GR"/>
              </w:rPr>
            </w:pPr>
          </w:p>
          <w:p w:rsidR="00857A69" w:rsidRPr="00314498" w:rsidRDefault="00857A69" w:rsidP="005E17CC">
            <w:pPr>
              <w:spacing w:line="276" w:lineRule="auto"/>
              <w:jc w:val="both"/>
              <w:rPr>
                <w:rFonts w:ascii="Calibri" w:hAnsi="Calibri" w:cs="Calibri"/>
                <w:sz w:val="24"/>
                <w:szCs w:val="24"/>
                <w:lang w:val="el-GR"/>
              </w:rPr>
            </w:pPr>
            <w:proofErr w:type="spellStart"/>
            <w:r w:rsidRPr="00314498">
              <w:rPr>
                <w:rFonts w:ascii="Calibri" w:hAnsi="Calibri" w:cs="Calibri"/>
                <w:sz w:val="24"/>
                <w:szCs w:val="24"/>
                <w:lang w:val="el-GR"/>
              </w:rPr>
              <w:t>Μαυροσκούφης</w:t>
            </w:r>
            <w:proofErr w:type="spellEnd"/>
            <w:r w:rsidRPr="00314498">
              <w:rPr>
                <w:rFonts w:ascii="Calibri" w:hAnsi="Calibri" w:cs="Calibri"/>
                <w:sz w:val="24"/>
                <w:szCs w:val="24"/>
                <w:lang w:val="el-GR"/>
              </w:rPr>
              <w:t xml:space="preserve"> </w:t>
            </w:r>
            <w:r w:rsidRPr="00314498">
              <w:rPr>
                <w:rFonts w:ascii="Calibri" w:hAnsi="Calibri" w:cs="Calibri"/>
                <w:sz w:val="24"/>
                <w:szCs w:val="24"/>
              </w:rPr>
              <w:t>K</w:t>
            </w:r>
            <w:r w:rsidRPr="00314498">
              <w:rPr>
                <w:rFonts w:ascii="Calibri" w:hAnsi="Calibri" w:cs="Calibri"/>
                <w:sz w:val="24"/>
                <w:szCs w:val="24"/>
                <w:lang w:val="el-GR"/>
              </w:rPr>
              <w:t xml:space="preserve">. Δ. (2005). Αναζητώντας τα ίχνη της Ιστορίας: ιστοριογραφία, διδακτική μεθοδολογία και ιστορικές πηγές. Θεσσαλονίκη: </w:t>
            </w:r>
            <w:proofErr w:type="spellStart"/>
            <w:r w:rsidRPr="00314498">
              <w:rPr>
                <w:rFonts w:ascii="Calibri" w:hAnsi="Calibri" w:cs="Calibri"/>
                <w:sz w:val="24"/>
                <w:szCs w:val="24"/>
                <w:lang w:val="el-GR"/>
              </w:rPr>
              <w:t>Εκδ</w:t>
            </w:r>
            <w:proofErr w:type="spellEnd"/>
            <w:r w:rsidRPr="00314498">
              <w:rPr>
                <w:rFonts w:ascii="Calibri" w:hAnsi="Calibri" w:cs="Calibri"/>
                <w:sz w:val="24"/>
                <w:szCs w:val="24"/>
                <w:lang w:val="el-GR"/>
              </w:rPr>
              <w:t>. Αδελφών Κυριακίδη.</w:t>
            </w:r>
          </w:p>
          <w:p w:rsidR="0026628B" w:rsidRDefault="0026628B" w:rsidP="005E17CC">
            <w:pPr>
              <w:spacing w:line="276" w:lineRule="auto"/>
              <w:rPr>
                <w:lang w:val="el-GR"/>
              </w:rPr>
            </w:pPr>
          </w:p>
        </w:tc>
      </w:tr>
    </w:tbl>
    <w:p w:rsidR="003106BB" w:rsidRPr="003106BB" w:rsidRDefault="003106BB">
      <w:pPr>
        <w:rPr>
          <w:lang w:val="el-GR"/>
        </w:rPr>
      </w:pPr>
    </w:p>
    <w:sectPr w:rsidR="003106BB" w:rsidRPr="003106B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DAA" w:rsidRDefault="004F7DAA" w:rsidP="004362C3">
      <w:pPr>
        <w:spacing w:after="0" w:line="240" w:lineRule="auto"/>
      </w:pPr>
      <w:r>
        <w:separator/>
      </w:r>
    </w:p>
  </w:endnote>
  <w:endnote w:type="continuationSeparator" w:id="0">
    <w:p w:rsidR="004F7DAA" w:rsidRDefault="004F7DAA" w:rsidP="0043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66733"/>
      <w:docPartObj>
        <w:docPartGallery w:val="Page Numbers (Bottom of Page)"/>
        <w:docPartUnique/>
      </w:docPartObj>
    </w:sdtPr>
    <w:sdtEndPr>
      <w:rPr>
        <w:noProof/>
      </w:rPr>
    </w:sdtEndPr>
    <w:sdtContent>
      <w:p w:rsidR="00AB179B" w:rsidRDefault="00AB179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B179B" w:rsidRDefault="00AB17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DAA" w:rsidRDefault="004F7DAA" w:rsidP="004362C3">
      <w:pPr>
        <w:spacing w:after="0" w:line="240" w:lineRule="auto"/>
      </w:pPr>
      <w:r>
        <w:separator/>
      </w:r>
    </w:p>
  </w:footnote>
  <w:footnote w:type="continuationSeparator" w:id="0">
    <w:p w:rsidR="004F7DAA" w:rsidRDefault="004F7DAA" w:rsidP="00436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F5A67"/>
    <w:multiLevelType w:val="hybridMultilevel"/>
    <w:tmpl w:val="6A4EB28E"/>
    <w:lvl w:ilvl="0" w:tplc="23281F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BB"/>
    <w:rsid w:val="00000BDB"/>
    <w:rsid w:val="000377E0"/>
    <w:rsid w:val="0006788E"/>
    <w:rsid w:val="00097375"/>
    <w:rsid w:val="00141098"/>
    <w:rsid w:val="00182A6B"/>
    <w:rsid w:val="00230937"/>
    <w:rsid w:val="0026628B"/>
    <w:rsid w:val="00290942"/>
    <w:rsid w:val="002C4720"/>
    <w:rsid w:val="002F19D5"/>
    <w:rsid w:val="0030795C"/>
    <w:rsid w:val="003106BB"/>
    <w:rsid w:val="00314498"/>
    <w:rsid w:val="00363A7A"/>
    <w:rsid w:val="0037331F"/>
    <w:rsid w:val="003E2987"/>
    <w:rsid w:val="003F0AFB"/>
    <w:rsid w:val="00432DC8"/>
    <w:rsid w:val="004362C3"/>
    <w:rsid w:val="004767CB"/>
    <w:rsid w:val="004A4CDD"/>
    <w:rsid w:val="004F7DAA"/>
    <w:rsid w:val="00590DE4"/>
    <w:rsid w:val="00596D39"/>
    <w:rsid w:val="005E17CC"/>
    <w:rsid w:val="005F6ED3"/>
    <w:rsid w:val="0060029E"/>
    <w:rsid w:val="006508E7"/>
    <w:rsid w:val="006A2A8A"/>
    <w:rsid w:val="00724372"/>
    <w:rsid w:val="00774D8F"/>
    <w:rsid w:val="00803CDE"/>
    <w:rsid w:val="00857A69"/>
    <w:rsid w:val="008A24A4"/>
    <w:rsid w:val="00906790"/>
    <w:rsid w:val="00942B13"/>
    <w:rsid w:val="009B4BF1"/>
    <w:rsid w:val="00A82900"/>
    <w:rsid w:val="00A829E4"/>
    <w:rsid w:val="00AB179B"/>
    <w:rsid w:val="00AE4676"/>
    <w:rsid w:val="00BB1230"/>
    <w:rsid w:val="00C37263"/>
    <w:rsid w:val="00C83BDF"/>
    <w:rsid w:val="00E065AC"/>
    <w:rsid w:val="00E246D4"/>
    <w:rsid w:val="00EB6129"/>
    <w:rsid w:val="00EC2CA6"/>
    <w:rsid w:val="00EE4D4B"/>
    <w:rsid w:val="00F24CFA"/>
    <w:rsid w:val="00FB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2A7B"/>
  <w15:chartTrackingRefBased/>
  <w15:docId w15:val="{20FFC631-3C0A-4C43-BA12-80DA602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6BB"/>
    <w:rPr>
      <w:rFonts w:ascii="Segoe UI" w:hAnsi="Segoe UI" w:cs="Segoe UI"/>
      <w:sz w:val="18"/>
      <w:szCs w:val="18"/>
    </w:rPr>
  </w:style>
  <w:style w:type="table" w:styleId="TableGrid">
    <w:name w:val="Table Grid"/>
    <w:basedOn w:val="TableNormal"/>
    <w:uiPriority w:val="39"/>
    <w:rsid w:val="0031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BDF"/>
    <w:pPr>
      <w:ind w:left="720"/>
      <w:contextualSpacing/>
    </w:pPr>
  </w:style>
  <w:style w:type="paragraph" w:styleId="Header">
    <w:name w:val="header"/>
    <w:basedOn w:val="Normal"/>
    <w:link w:val="HeaderChar"/>
    <w:uiPriority w:val="99"/>
    <w:unhideWhenUsed/>
    <w:rsid w:val="0043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C3"/>
  </w:style>
  <w:style w:type="paragraph" w:styleId="Footer">
    <w:name w:val="footer"/>
    <w:basedOn w:val="Normal"/>
    <w:link w:val="FooterChar"/>
    <w:uiPriority w:val="99"/>
    <w:unhideWhenUsed/>
    <w:rsid w:val="0043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0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Stavrou</dc:creator>
  <cp:keywords/>
  <dc:description/>
  <cp:lastModifiedBy>Anthi Antoniadou</cp:lastModifiedBy>
  <cp:revision>7</cp:revision>
  <dcterms:created xsi:type="dcterms:W3CDTF">2020-04-08T12:56:00Z</dcterms:created>
  <dcterms:modified xsi:type="dcterms:W3CDTF">2020-04-15T17:58:00Z</dcterms:modified>
</cp:coreProperties>
</file>