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34DC" w:rsidRPr="004742CD" w:rsidRDefault="009434DC" w:rsidP="009434DC">
      <w:pPr>
        <w:shd w:val="clear" w:color="auto" w:fill="FFFFFF"/>
        <w:spacing w:after="0" w:line="240" w:lineRule="auto"/>
        <w:jc w:val="center"/>
        <w:rPr>
          <w:rFonts w:ascii="Arial" w:eastAsia="Times New Roman" w:hAnsi="Arial" w:cs="Arial"/>
          <w:b/>
          <w:bCs/>
          <w:color w:val="000000"/>
          <w:sz w:val="24"/>
          <w:szCs w:val="24"/>
          <w:lang w:val="el-GR"/>
        </w:rPr>
      </w:pPr>
      <w:r w:rsidRPr="004742CD">
        <w:rPr>
          <w:rFonts w:ascii="Arial" w:eastAsia="Times New Roman" w:hAnsi="Arial" w:cs="Arial"/>
          <w:b/>
          <w:bCs/>
          <w:color w:val="000000"/>
          <w:sz w:val="24"/>
          <w:szCs w:val="24"/>
          <w:lang w:val="el-GR"/>
        </w:rPr>
        <w:t>ΗΜΕΡΙΔΑ ΣΧΟΛΙΚΟΥ ΕΚΦΟΒΙΣΜΟΥ</w:t>
      </w:r>
    </w:p>
    <w:p w:rsidR="009434DC" w:rsidRPr="004742CD" w:rsidRDefault="009434DC" w:rsidP="009434DC">
      <w:pPr>
        <w:shd w:val="clear" w:color="auto" w:fill="FFFFFF"/>
        <w:spacing w:after="0" w:line="240" w:lineRule="auto"/>
        <w:jc w:val="center"/>
        <w:rPr>
          <w:rFonts w:ascii="Arial" w:eastAsia="Times New Roman" w:hAnsi="Arial" w:cs="Arial"/>
          <w:b/>
          <w:bCs/>
          <w:color w:val="000000"/>
          <w:sz w:val="24"/>
          <w:szCs w:val="24"/>
          <w:lang w:val="el-GR"/>
        </w:rPr>
      </w:pPr>
    </w:p>
    <w:p w:rsidR="009434DC" w:rsidRPr="004742CD" w:rsidRDefault="009434DC" w:rsidP="004B6AD9">
      <w:pPr>
        <w:shd w:val="clear" w:color="auto" w:fill="FFFFFF"/>
        <w:spacing w:after="0" w:line="240" w:lineRule="auto"/>
        <w:jc w:val="both"/>
        <w:rPr>
          <w:rFonts w:ascii="Arial" w:eastAsia="Times New Roman" w:hAnsi="Arial" w:cs="Arial"/>
          <w:bCs/>
          <w:color w:val="000000"/>
          <w:sz w:val="24"/>
          <w:szCs w:val="24"/>
          <w:lang w:val="el-GR"/>
        </w:rPr>
      </w:pPr>
      <w:r w:rsidRPr="004742CD">
        <w:rPr>
          <w:rFonts w:ascii="Arial" w:eastAsia="Times New Roman" w:hAnsi="Arial" w:cs="Arial"/>
          <w:bCs/>
          <w:color w:val="000000"/>
          <w:sz w:val="24"/>
          <w:szCs w:val="24"/>
          <w:lang w:val="el-GR"/>
        </w:rPr>
        <w:t xml:space="preserve">Καλημέρα σας, </w:t>
      </w:r>
    </w:p>
    <w:p w:rsidR="009434DC" w:rsidRPr="004B6AD9" w:rsidRDefault="009434DC" w:rsidP="004B6AD9">
      <w:pPr>
        <w:shd w:val="clear" w:color="auto" w:fill="FFFFFF"/>
        <w:spacing w:after="0" w:line="240" w:lineRule="auto"/>
        <w:jc w:val="both"/>
        <w:rPr>
          <w:rFonts w:ascii="Arial" w:eastAsia="Times New Roman" w:hAnsi="Arial" w:cs="Arial"/>
          <w:bCs/>
          <w:color w:val="000000"/>
          <w:sz w:val="24"/>
          <w:szCs w:val="24"/>
          <w:lang w:val="el-GR"/>
        </w:rPr>
      </w:pPr>
      <w:r w:rsidRPr="004742CD">
        <w:rPr>
          <w:rFonts w:ascii="Arial" w:eastAsia="Times New Roman" w:hAnsi="Arial" w:cs="Arial"/>
          <w:bCs/>
          <w:color w:val="000000"/>
          <w:sz w:val="24"/>
          <w:szCs w:val="24"/>
          <w:lang w:val="el-GR"/>
        </w:rPr>
        <w:t xml:space="preserve">Είμαστε μαθητές του Γυμνασίου Καλογερόπουλου. Ονομάζομαι </w:t>
      </w:r>
      <w:proofErr w:type="spellStart"/>
      <w:r w:rsidR="00E43D38">
        <w:rPr>
          <w:rFonts w:ascii="Arial" w:eastAsia="Times New Roman" w:hAnsi="Arial" w:cs="Arial"/>
          <w:bCs/>
          <w:color w:val="000000"/>
          <w:sz w:val="24"/>
          <w:szCs w:val="24"/>
          <w:lang w:val="el-GR"/>
        </w:rPr>
        <w:t>Ζαννέ</w:t>
      </w:r>
      <w:bookmarkStart w:id="0" w:name="_GoBack"/>
      <w:bookmarkEnd w:id="0"/>
      <w:r w:rsidR="00E43D38">
        <w:rPr>
          <w:rFonts w:ascii="Arial" w:eastAsia="Times New Roman" w:hAnsi="Arial" w:cs="Arial"/>
          <w:bCs/>
          <w:color w:val="000000"/>
          <w:sz w:val="24"/>
          <w:szCs w:val="24"/>
          <w:lang w:val="el-GR"/>
        </w:rPr>
        <w:t>ττου</w:t>
      </w:r>
      <w:proofErr w:type="spellEnd"/>
      <w:r w:rsidR="00E43D38">
        <w:rPr>
          <w:rFonts w:ascii="Arial" w:eastAsia="Times New Roman" w:hAnsi="Arial" w:cs="Arial"/>
          <w:bCs/>
          <w:color w:val="000000"/>
          <w:sz w:val="24"/>
          <w:szCs w:val="24"/>
          <w:lang w:val="el-GR"/>
        </w:rPr>
        <w:t xml:space="preserve"> </w:t>
      </w:r>
      <w:proofErr w:type="spellStart"/>
      <w:r w:rsidR="00E43D38">
        <w:rPr>
          <w:rFonts w:ascii="Arial" w:eastAsia="Times New Roman" w:hAnsi="Arial" w:cs="Arial"/>
          <w:bCs/>
          <w:color w:val="000000"/>
          <w:sz w:val="24"/>
          <w:szCs w:val="24"/>
          <w:lang w:val="el-GR"/>
        </w:rPr>
        <w:t>Τιμοθέα</w:t>
      </w:r>
      <w:proofErr w:type="spellEnd"/>
      <w:r w:rsidR="00E43D38">
        <w:rPr>
          <w:rFonts w:ascii="Arial" w:eastAsia="Times New Roman" w:hAnsi="Arial" w:cs="Arial"/>
          <w:bCs/>
          <w:color w:val="000000"/>
          <w:sz w:val="24"/>
          <w:szCs w:val="24"/>
          <w:lang w:val="el-GR"/>
        </w:rPr>
        <w:t xml:space="preserve"> </w:t>
      </w:r>
      <w:r w:rsidRPr="004742CD">
        <w:rPr>
          <w:rFonts w:ascii="Arial" w:eastAsia="Times New Roman" w:hAnsi="Arial" w:cs="Arial"/>
          <w:bCs/>
          <w:color w:val="000000"/>
          <w:sz w:val="24"/>
          <w:szCs w:val="24"/>
          <w:lang w:val="el-GR"/>
        </w:rPr>
        <w:t>και δίπλα μου είναι η Ιωάννου Αντριάνα. Σήμερα θα σας παρουσιάσουμε μια από τις μορφές Σχολικής Βίας, την Σχολική Παραβατικότητα</w:t>
      </w:r>
      <w:r w:rsidR="004B6AD9" w:rsidRPr="004B6AD9">
        <w:rPr>
          <w:rFonts w:ascii="Arial" w:eastAsia="Times New Roman" w:hAnsi="Arial" w:cs="Arial"/>
          <w:bCs/>
          <w:color w:val="000000"/>
          <w:sz w:val="24"/>
          <w:szCs w:val="24"/>
          <w:lang w:val="el-GR"/>
        </w:rPr>
        <w:t>.</w:t>
      </w:r>
    </w:p>
    <w:p w:rsidR="009434DC" w:rsidRPr="004742CD" w:rsidRDefault="009434DC" w:rsidP="004B6AD9">
      <w:pPr>
        <w:shd w:val="clear" w:color="auto" w:fill="FFFFFF"/>
        <w:spacing w:after="0" w:line="240" w:lineRule="auto"/>
        <w:jc w:val="both"/>
        <w:rPr>
          <w:rFonts w:ascii="Arial" w:eastAsia="Times New Roman" w:hAnsi="Arial" w:cs="Arial"/>
          <w:bCs/>
          <w:color w:val="000000"/>
          <w:sz w:val="24"/>
          <w:szCs w:val="24"/>
          <w:lang w:val="el-GR"/>
        </w:rPr>
      </w:pPr>
    </w:p>
    <w:p w:rsidR="009434DC" w:rsidRPr="004742CD" w:rsidRDefault="009434DC" w:rsidP="004B6AD9">
      <w:pPr>
        <w:shd w:val="clear" w:color="auto" w:fill="FFFFFF"/>
        <w:spacing w:after="0" w:line="240" w:lineRule="auto"/>
        <w:jc w:val="both"/>
        <w:rPr>
          <w:rFonts w:ascii="Arial" w:eastAsia="Times New Roman" w:hAnsi="Arial" w:cs="Arial"/>
          <w:bCs/>
          <w:color w:val="000000"/>
          <w:sz w:val="24"/>
          <w:szCs w:val="24"/>
          <w:lang w:val="el-GR"/>
        </w:rPr>
      </w:pPr>
      <w:r w:rsidRPr="004742CD">
        <w:rPr>
          <w:rFonts w:ascii="Arial" w:eastAsia="Times New Roman" w:hAnsi="Arial" w:cs="Arial"/>
          <w:bCs/>
          <w:color w:val="000000"/>
          <w:sz w:val="24"/>
          <w:szCs w:val="24"/>
          <w:lang w:val="el-GR"/>
        </w:rPr>
        <w:t>Τι είναι λοιπόν η σχολική Παραβατικότητα; Μήπως ένα είδος αταξίας; Απειθαρχία; Κάποιοι το ονομάζουν αναρχία. Άραγε εγκληματικότητα; Ή μήπως κάτι άλλο;</w:t>
      </w:r>
    </w:p>
    <w:p w:rsidR="009434DC" w:rsidRPr="004742CD" w:rsidRDefault="009434DC" w:rsidP="004B6AD9">
      <w:pPr>
        <w:shd w:val="clear" w:color="auto" w:fill="FFFFFF"/>
        <w:spacing w:after="0" w:line="240" w:lineRule="auto"/>
        <w:jc w:val="both"/>
        <w:rPr>
          <w:rFonts w:ascii="Arial" w:eastAsia="Times New Roman" w:hAnsi="Arial" w:cs="Arial"/>
          <w:bCs/>
          <w:color w:val="000000"/>
          <w:sz w:val="24"/>
          <w:szCs w:val="24"/>
          <w:lang w:val="el-GR"/>
        </w:rPr>
      </w:pPr>
    </w:p>
    <w:p w:rsidR="009434DC" w:rsidRPr="004742CD" w:rsidRDefault="009434DC" w:rsidP="004B6AD9">
      <w:pPr>
        <w:spacing w:line="216" w:lineRule="auto"/>
        <w:jc w:val="both"/>
        <w:rPr>
          <w:rFonts w:ascii="Arial" w:hAnsi="Arial" w:cs="Arial"/>
          <w:sz w:val="24"/>
          <w:szCs w:val="24"/>
          <w:lang w:val="el-GR"/>
        </w:rPr>
      </w:pPr>
      <w:r w:rsidRPr="004742CD">
        <w:rPr>
          <w:rFonts w:ascii="Arial" w:eastAsia="Times New Roman" w:hAnsi="Arial" w:cs="Arial"/>
          <w:bCs/>
          <w:color w:val="000000"/>
          <w:sz w:val="24"/>
          <w:szCs w:val="24"/>
          <w:lang w:val="el-GR"/>
        </w:rPr>
        <w:t xml:space="preserve">Η Σχολική Παραβατικότητα </w:t>
      </w:r>
      <w:r w:rsidRPr="004742CD">
        <w:rPr>
          <w:rFonts w:ascii="Arial" w:eastAsiaTheme="minorEastAsia" w:hAnsi="Arial" w:cs="Arial"/>
          <w:color w:val="000000" w:themeColor="text1"/>
          <w:kern w:val="24"/>
          <w:sz w:val="24"/>
          <w:szCs w:val="24"/>
          <w:lang w:val="el-GR"/>
        </w:rPr>
        <w:t xml:space="preserve">ορίζεται ως η συμπεριφορά που είναι αντίθετη ή διαφορετική σε σχέση με τα κοινωνικώς αποδεκτά πρότυπα (αποκλίνουσα συμπεριφορά) η οποία συνδέεται με </w:t>
      </w:r>
      <w:proofErr w:type="spellStart"/>
      <w:r w:rsidRPr="004742CD">
        <w:rPr>
          <w:rFonts w:ascii="Arial" w:eastAsiaTheme="minorEastAsia" w:hAnsi="Arial" w:cs="Arial"/>
          <w:color w:val="000000" w:themeColor="text1"/>
          <w:kern w:val="24"/>
          <w:sz w:val="24"/>
          <w:szCs w:val="24"/>
          <w:lang w:val="el-GR"/>
        </w:rPr>
        <w:t>κοινωνικο</w:t>
      </w:r>
      <w:proofErr w:type="spellEnd"/>
      <w:r w:rsidRPr="004742CD">
        <w:rPr>
          <w:rFonts w:ascii="Arial" w:eastAsiaTheme="minorEastAsia" w:hAnsi="Arial" w:cs="Arial"/>
          <w:color w:val="000000" w:themeColor="text1"/>
          <w:kern w:val="24"/>
          <w:sz w:val="24"/>
          <w:szCs w:val="24"/>
          <w:lang w:val="el-GR"/>
        </w:rPr>
        <w:t>-πολιτιστικούς, οικονομικούς, οικογενειακούς και ατομικούς παράγοντες (</w:t>
      </w:r>
      <w:proofErr w:type="spellStart"/>
      <w:r w:rsidRPr="004742CD">
        <w:rPr>
          <w:rFonts w:ascii="Arial" w:eastAsiaTheme="minorEastAsia" w:hAnsi="Arial" w:cs="Arial"/>
          <w:color w:val="000000" w:themeColor="text1"/>
          <w:kern w:val="24"/>
          <w:sz w:val="24"/>
          <w:szCs w:val="24"/>
          <w:lang w:val="el-GR"/>
        </w:rPr>
        <w:t>Molinedo-Quilez</w:t>
      </w:r>
      <w:proofErr w:type="spellEnd"/>
      <w:r w:rsidRPr="004742CD">
        <w:rPr>
          <w:rFonts w:ascii="Arial" w:eastAsiaTheme="minorEastAsia" w:hAnsi="Arial" w:cs="Arial"/>
          <w:color w:val="000000" w:themeColor="text1"/>
          <w:kern w:val="24"/>
          <w:sz w:val="24"/>
          <w:szCs w:val="24"/>
          <w:lang w:val="el-GR"/>
        </w:rPr>
        <w:t xml:space="preserve">, 2020).Συμπεριφορές που μπορούν να χαρακτηριστούν </w:t>
      </w:r>
      <w:proofErr w:type="spellStart"/>
      <w:r w:rsidRPr="004742CD">
        <w:rPr>
          <w:rFonts w:ascii="Arial" w:eastAsiaTheme="minorEastAsia" w:hAnsi="Arial" w:cs="Arial"/>
          <w:color w:val="000000" w:themeColor="text1"/>
          <w:kern w:val="24"/>
          <w:sz w:val="24"/>
          <w:szCs w:val="24"/>
          <w:lang w:val="el-GR"/>
        </w:rPr>
        <w:t>παραβατικές</w:t>
      </w:r>
      <w:proofErr w:type="spellEnd"/>
      <w:r w:rsidRPr="004742CD">
        <w:rPr>
          <w:rFonts w:ascii="Arial" w:eastAsiaTheme="minorEastAsia" w:hAnsi="Arial" w:cs="Arial"/>
          <w:color w:val="000000" w:themeColor="text1"/>
          <w:kern w:val="24"/>
          <w:sz w:val="24"/>
          <w:szCs w:val="24"/>
          <w:lang w:val="el-GR"/>
        </w:rPr>
        <w:t xml:space="preserve"> αφορούν τη μη τήρηση των άγραφων αλλά και των γραπτών νόμων.</w:t>
      </w:r>
    </w:p>
    <w:p w:rsidR="009434DC" w:rsidRPr="004742CD" w:rsidRDefault="009434DC" w:rsidP="004B6AD9">
      <w:pPr>
        <w:shd w:val="clear" w:color="auto" w:fill="FFFFFF"/>
        <w:spacing w:after="0" w:line="240" w:lineRule="auto"/>
        <w:jc w:val="both"/>
        <w:rPr>
          <w:rFonts w:ascii="Arial" w:eastAsia="Times New Roman" w:hAnsi="Arial" w:cs="Arial"/>
          <w:bCs/>
          <w:color w:val="000000"/>
          <w:sz w:val="24"/>
          <w:szCs w:val="24"/>
          <w:lang w:val="el-GR"/>
        </w:rPr>
      </w:pPr>
    </w:p>
    <w:p w:rsidR="009434DC" w:rsidRPr="004742CD" w:rsidRDefault="009434DC" w:rsidP="004B6AD9">
      <w:pPr>
        <w:spacing w:line="216" w:lineRule="auto"/>
        <w:jc w:val="both"/>
        <w:rPr>
          <w:rFonts w:eastAsiaTheme="minorEastAsia" w:hAnsi="Calibri"/>
          <w:color w:val="000000" w:themeColor="text1"/>
          <w:kern w:val="24"/>
          <w:sz w:val="24"/>
          <w:szCs w:val="24"/>
          <w:lang w:val="el-GR"/>
        </w:rPr>
      </w:pPr>
      <w:r w:rsidRPr="004742CD">
        <w:rPr>
          <w:rFonts w:ascii="Arial" w:hAnsi="Arial" w:cs="Arial"/>
          <w:bCs/>
          <w:color w:val="000000"/>
          <w:sz w:val="24"/>
          <w:szCs w:val="24"/>
          <w:lang w:val="el-GR"/>
        </w:rPr>
        <w:t>Θυμηθείτε….Θυμηθείτε την εποχή που είσαστε εσείς παιδιά και έφηβοι.</w:t>
      </w:r>
      <w:r w:rsidRPr="004742CD">
        <w:rPr>
          <w:rFonts w:eastAsiaTheme="minorEastAsia" w:hAnsi="Calibri"/>
          <w:color w:val="000000" w:themeColor="text1"/>
          <w:kern w:val="24"/>
          <w:sz w:val="24"/>
          <w:szCs w:val="24"/>
          <w:lang w:val="el-GR"/>
        </w:rPr>
        <w:t xml:space="preserve"> </w:t>
      </w:r>
    </w:p>
    <w:p w:rsidR="009434DC" w:rsidRPr="004B6AD9" w:rsidRDefault="009434DC" w:rsidP="004B6AD9">
      <w:pPr>
        <w:spacing w:line="216" w:lineRule="auto"/>
        <w:jc w:val="both"/>
        <w:rPr>
          <w:rFonts w:ascii="Arial" w:hAnsi="Arial" w:cs="Arial"/>
          <w:sz w:val="24"/>
          <w:szCs w:val="24"/>
          <w:lang w:val="el-GR"/>
        </w:rPr>
      </w:pPr>
      <w:r w:rsidRPr="004742CD">
        <w:rPr>
          <w:rFonts w:ascii="Arial" w:eastAsiaTheme="minorEastAsia" w:hAnsi="Arial" w:cs="Arial"/>
          <w:color w:val="000000" w:themeColor="text1"/>
          <w:kern w:val="24"/>
          <w:sz w:val="24"/>
          <w:szCs w:val="24"/>
          <w:lang w:val="el-GR"/>
        </w:rPr>
        <w:t>Που κάνατε κοπάνα από το σχολείο</w:t>
      </w:r>
      <w:r w:rsidR="004742CD" w:rsidRPr="004742CD">
        <w:rPr>
          <w:rFonts w:ascii="Arial" w:hAnsi="Arial" w:cs="Arial"/>
          <w:sz w:val="24"/>
          <w:szCs w:val="24"/>
          <w:lang w:val="el-GR"/>
        </w:rPr>
        <w:t xml:space="preserve">, </w:t>
      </w:r>
      <w:r w:rsidR="004742CD" w:rsidRPr="004742CD">
        <w:rPr>
          <w:rFonts w:ascii="Arial" w:eastAsiaTheme="minorEastAsia" w:hAnsi="Arial" w:cs="Arial"/>
          <w:color w:val="000000" w:themeColor="text1"/>
          <w:kern w:val="24"/>
          <w:sz w:val="24"/>
          <w:szCs w:val="24"/>
          <w:lang w:val="el-GR"/>
        </w:rPr>
        <w:t>Στις κενές σας πηγαίνατ</w:t>
      </w:r>
      <w:r w:rsidRPr="004742CD">
        <w:rPr>
          <w:rFonts w:ascii="Arial" w:eastAsiaTheme="minorEastAsia" w:hAnsi="Arial" w:cs="Arial"/>
          <w:color w:val="000000" w:themeColor="text1"/>
          <w:kern w:val="24"/>
          <w:sz w:val="24"/>
          <w:szCs w:val="24"/>
          <w:lang w:val="el-GR"/>
        </w:rPr>
        <w:t>ε σε άλλα σχολεία</w:t>
      </w:r>
      <w:r w:rsidR="004742CD" w:rsidRPr="004742CD">
        <w:rPr>
          <w:rFonts w:ascii="Arial" w:hAnsi="Arial" w:cs="Arial"/>
          <w:sz w:val="24"/>
          <w:szCs w:val="24"/>
          <w:lang w:val="el-GR"/>
        </w:rPr>
        <w:t xml:space="preserve">, που </w:t>
      </w:r>
      <w:r w:rsidR="004742CD" w:rsidRPr="004742CD">
        <w:rPr>
          <w:rFonts w:ascii="Arial" w:eastAsiaTheme="minorEastAsia" w:hAnsi="Arial" w:cs="Arial"/>
          <w:color w:val="000000" w:themeColor="text1"/>
          <w:kern w:val="24"/>
          <w:sz w:val="24"/>
          <w:szCs w:val="24"/>
          <w:lang w:val="el-GR"/>
        </w:rPr>
        <w:t>κάνατ</w:t>
      </w:r>
      <w:r w:rsidRPr="004742CD">
        <w:rPr>
          <w:rFonts w:ascii="Arial" w:eastAsiaTheme="minorEastAsia" w:hAnsi="Arial" w:cs="Arial"/>
          <w:color w:val="000000" w:themeColor="text1"/>
          <w:kern w:val="24"/>
          <w:sz w:val="24"/>
          <w:szCs w:val="24"/>
          <w:lang w:val="el-GR"/>
        </w:rPr>
        <w:t>ε σκονάκια στα διαγωνίσματα</w:t>
      </w:r>
      <w:r w:rsidR="004742CD" w:rsidRPr="004742CD">
        <w:rPr>
          <w:rFonts w:ascii="Arial" w:eastAsiaTheme="minorEastAsia" w:hAnsi="Arial" w:cs="Arial"/>
          <w:color w:val="000000" w:themeColor="text1"/>
          <w:kern w:val="24"/>
          <w:sz w:val="24"/>
          <w:szCs w:val="24"/>
          <w:lang w:val="el-GR"/>
        </w:rPr>
        <w:t>, Που από τα λεγόμενα των δικών σας βιωμάτων κάνατ</w:t>
      </w:r>
      <w:r w:rsidRPr="004742CD">
        <w:rPr>
          <w:rFonts w:ascii="Arial" w:eastAsiaTheme="minorEastAsia" w:hAnsi="Arial" w:cs="Arial"/>
          <w:color w:val="000000" w:themeColor="text1"/>
          <w:kern w:val="24"/>
          <w:sz w:val="24"/>
          <w:szCs w:val="24"/>
          <w:lang w:val="el-GR"/>
        </w:rPr>
        <w:t>ε τηλεφωνήματα για φάρσες</w:t>
      </w:r>
      <w:r w:rsidR="004742CD" w:rsidRPr="004742CD">
        <w:rPr>
          <w:rFonts w:ascii="Arial" w:hAnsi="Arial" w:cs="Arial"/>
          <w:sz w:val="24"/>
          <w:szCs w:val="24"/>
          <w:lang w:val="el-GR"/>
        </w:rPr>
        <w:t xml:space="preserve">, </w:t>
      </w:r>
      <w:r w:rsidR="004742CD">
        <w:rPr>
          <w:rFonts w:ascii="Arial" w:hAnsi="Arial" w:cs="Arial"/>
          <w:sz w:val="24"/>
          <w:szCs w:val="24"/>
          <w:lang w:val="el-GR"/>
        </w:rPr>
        <w:t xml:space="preserve">που σαν έφηβοι </w:t>
      </w:r>
      <w:r w:rsidR="004742CD">
        <w:rPr>
          <w:rFonts w:ascii="Arial" w:eastAsiaTheme="minorEastAsia" w:hAnsi="Arial" w:cs="Arial"/>
          <w:color w:val="000000" w:themeColor="text1"/>
          <w:kern w:val="24"/>
          <w:sz w:val="24"/>
          <w:szCs w:val="24"/>
          <w:lang w:val="el-GR"/>
        </w:rPr>
        <w:t>νιώθατε ωραία γιατί κάνατ</w:t>
      </w:r>
      <w:r w:rsidRPr="004742CD">
        <w:rPr>
          <w:rFonts w:ascii="Arial" w:eastAsiaTheme="minorEastAsia" w:hAnsi="Arial" w:cs="Arial"/>
          <w:color w:val="000000" w:themeColor="text1"/>
          <w:kern w:val="24"/>
          <w:sz w:val="24"/>
          <w:szCs w:val="24"/>
          <w:lang w:val="el-GR"/>
        </w:rPr>
        <w:t>ε κάτι απαγορευμένο</w:t>
      </w:r>
      <w:r w:rsidR="004742CD">
        <w:rPr>
          <w:rFonts w:ascii="Arial" w:eastAsiaTheme="minorEastAsia" w:hAnsi="Arial" w:cs="Arial"/>
          <w:color w:val="000000" w:themeColor="text1"/>
          <w:kern w:val="24"/>
          <w:sz w:val="24"/>
          <w:szCs w:val="24"/>
          <w:lang w:val="el-GR"/>
        </w:rPr>
        <w:t>.</w:t>
      </w:r>
      <w:r w:rsidR="004B6AD9" w:rsidRPr="004B6AD9">
        <w:rPr>
          <w:rFonts w:ascii="Arial" w:eastAsiaTheme="minorEastAsia" w:hAnsi="Arial" w:cs="Arial"/>
          <w:color w:val="000000" w:themeColor="text1"/>
          <w:kern w:val="24"/>
          <w:sz w:val="24"/>
          <w:szCs w:val="24"/>
          <w:lang w:val="el-GR"/>
        </w:rPr>
        <w:t xml:space="preserve"> </w:t>
      </w:r>
      <w:r w:rsidR="004B6AD9">
        <w:rPr>
          <w:rFonts w:ascii="Arial" w:eastAsiaTheme="minorEastAsia" w:hAnsi="Arial" w:cs="Arial"/>
          <w:color w:val="000000" w:themeColor="text1"/>
          <w:kern w:val="24"/>
          <w:sz w:val="24"/>
          <w:szCs w:val="24"/>
          <w:lang w:val="el-GR"/>
        </w:rPr>
        <w:t>Είχε άλλο πρόσωπο, άλλη έκφραση, μα πάντα Παραβατικότητα.</w:t>
      </w:r>
    </w:p>
    <w:p w:rsidR="009434DC" w:rsidRPr="009434DC" w:rsidRDefault="009434DC" w:rsidP="00EE681B">
      <w:pPr>
        <w:shd w:val="clear" w:color="auto" w:fill="FFFFFF"/>
        <w:spacing w:after="0" w:line="240" w:lineRule="auto"/>
        <w:rPr>
          <w:rFonts w:ascii="Arial" w:eastAsia="Times New Roman" w:hAnsi="Arial" w:cs="Arial"/>
          <w:b/>
          <w:bCs/>
          <w:color w:val="000000"/>
          <w:sz w:val="24"/>
          <w:szCs w:val="24"/>
          <w:lang w:val="el-GR"/>
        </w:rPr>
      </w:pPr>
    </w:p>
    <w:p w:rsidR="00ED30A5" w:rsidRDefault="00EE681B" w:rsidP="004B6AD9">
      <w:pPr>
        <w:shd w:val="clear" w:color="auto" w:fill="FFFFFF"/>
        <w:spacing w:after="0" w:line="240" w:lineRule="auto"/>
        <w:jc w:val="both"/>
        <w:rPr>
          <w:rFonts w:ascii="Arial" w:eastAsia="Times New Roman" w:hAnsi="Arial" w:cs="Arial"/>
          <w:bCs/>
          <w:color w:val="000000"/>
          <w:sz w:val="24"/>
          <w:szCs w:val="24"/>
          <w:lang w:val="el-GR"/>
        </w:rPr>
      </w:pPr>
      <w:r w:rsidRPr="004B6AD9">
        <w:rPr>
          <w:rFonts w:ascii="Arial" w:eastAsia="Times New Roman" w:hAnsi="Arial" w:cs="Arial"/>
          <w:bCs/>
          <w:color w:val="000000"/>
          <w:sz w:val="24"/>
          <w:szCs w:val="24"/>
          <w:lang w:val="el-GR"/>
        </w:rPr>
        <w:t>Ποιοι</w:t>
      </w:r>
      <w:r w:rsidR="001645A6">
        <w:rPr>
          <w:rFonts w:ascii="Arial" w:eastAsia="Times New Roman" w:hAnsi="Arial" w:cs="Arial"/>
          <w:bCs/>
          <w:color w:val="000000"/>
          <w:sz w:val="24"/>
          <w:szCs w:val="24"/>
          <w:lang w:val="el-GR"/>
        </w:rPr>
        <w:t xml:space="preserve"> είναι οι λόγοι που οι νέοι </w:t>
      </w:r>
      <w:r w:rsidRPr="004B6AD9">
        <w:rPr>
          <w:rFonts w:ascii="Arial" w:eastAsia="Times New Roman" w:hAnsi="Arial" w:cs="Arial"/>
          <w:bCs/>
          <w:color w:val="000000"/>
          <w:sz w:val="24"/>
          <w:szCs w:val="24"/>
          <w:lang w:val="el-GR"/>
        </w:rPr>
        <w:t>δι</w:t>
      </w:r>
      <w:r w:rsidR="00B15087">
        <w:rPr>
          <w:rFonts w:ascii="Arial" w:eastAsia="Times New Roman" w:hAnsi="Arial" w:cs="Arial"/>
          <w:bCs/>
          <w:color w:val="000000"/>
          <w:sz w:val="24"/>
          <w:szCs w:val="24"/>
          <w:lang w:val="el-GR"/>
        </w:rPr>
        <w:t xml:space="preserve">ατρέχουν κίνδυνο να αναπτύξουν </w:t>
      </w:r>
      <w:proofErr w:type="spellStart"/>
      <w:r w:rsidR="00B15087">
        <w:rPr>
          <w:rFonts w:ascii="Arial" w:eastAsia="Times New Roman" w:hAnsi="Arial" w:cs="Arial"/>
          <w:bCs/>
          <w:color w:val="000000"/>
          <w:sz w:val="24"/>
          <w:szCs w:val="24"/>
          <w:lang w:val="el-GR"/>
        </w:rPr>
        <w:t>Π</w:t>
      </w:r>
      <w:r w:rsidRPr="004B6AD9">
        <w:rPr>
          <w:rFonts w:ascii="Arial" w:eastAsia="Times New Roman" w:hAnsi="Arial" w:cs="Arial"/>
          <w:bCs/>
          <w:color w:val="000000"/>
          <w:sz w:val="24"/>
          <w:szCs w:val="24"/>
          <w:lang w:val="el-GR"/>
        </w:rPr>
        <w:t>αραβατική</w:t>
      </w:r>
      <w:proofErr w:type="spellEnd"/>
      <w:r w:rsidRPr="004B6AD9">
        <w:rPr>
          <w:rFonts w:ascii="Arial" w:eastAsia="Times New Roman" w:hAnsi="Arial" w:cs="Arial"/>
          <w:bCs/>
          <w:color w:val="000000"/>
          <w:sz w:val="24"/>
          <w:szCs w:val="24"/>
          <w:lang w:val="el-GR"/>
        </w:rPr>
        <w:t xml:space="preserve"> συμπεριφορά;</w:t>
      </w:r>
      <w:r w:rsidR="00ED30A5">
        <w:rPr>
          <w:rFonts w:ascii="Arial" w:eastAsia="Times New Roman" w:hAnsi="Arial" w:cs="Arial"/>
          <w:bCs/>
          <w:color w:val="000000"/>
          <w:sz w:val="24"/>
          <w:szCs w:val="24"/>
          <w:lang w:val="el-GR"/>
        </w:rPr>
        <w:t>(</w:t>
      </w:r>
      <w:proofErr w:type="spellStart"/>
      <w:r w:rsidR="00ED30A5">
        <w:rPr>
          <w:rFonts w:ascii="Arial" w:eastAsia="Times New Roman" w:hAnsi="Arial" w:cs="Arial"/>
          <w:bCs/>
          <w:color w:val="000000"/>
          <w:sz w:val="24"/>
          <w:szCs w:val="24"/>
          <w:lang w:val="el-GR"/>
        </w:rPr>
        <w:t>Βιντεο</w:t>
      </w:r>
      <w:proofErr w:type="spellEnd"/>
      <w:r w:rsidR="00ED30A5">
        <w:rPr>
          <w:rFonts w:ascii="Arial" w:eastAsia="Times New Roman" w:hAnsi="Arial" w:cs="Arial"/>
          <w:bCs/>
          <w:color w:val="000000"/>
          <w:sz w:val="24"/>
          <w:szCs w:val="24"/>
          <w:lang w:val="el-GR"/>
        </w:rPr>
        <w:t xml:space="preserve">) Πάμε να παρακολουθήσουμε ένα βίντεο που πιθανόν να ρίξει φως στους λόγους </w:t>
      </w:r>
      <w:r w:rsidR="00F13EC4">
        <w:rPr>
          <w:rFonts w:ascii="Arial" w:eastAsia="Times New Roman" w:hAnsi="Arial" w:cs="Arial"/>
          <w:bCs/>
          <w:color w:val="000000"/>
          <w:sz w:val="24"/>
          <w:szCs w:val="24"/>
          <w:lang w:val="el-GR"/>
        </w:rPr>
        <w:t>εμφάνισής</w:t>
      </w:r>
      <w:r w:rsidR="00ED30A5">
        <w:rPr>
          <w:rFonts w:ascii="Arial" w:eastAsia="Times New Roman" w:hAnsi="Arial" w:cs="Arial"/>
          <w:bCs/>
          <w:color w:val="000000"/>
          <w:sz w:val="24"/>
          <w:szCs w:val="24"/>
          <w:lang w:val="el-GR"/>
        </w:rPr>
        <w:t xml:space="preserve"> της.</w:t>
      </w:r>
    </w:p>
    <w:p w:rsidR="008465C1" w:rsidRPr="00EE681B" w:rsidRDefault="008465C1" w:rsidP="008465C1">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Εδώ οφείλουμε να αναφέρουμε τον καταλυτικό</w:t>
      </w:r>
      <w:r w:rsidRPr="00EE681B">
        <w:rPr>
          <w:rFonts w:ascii="Arial" w:eastAsia="Times New Roman" w:hAnsi="Arial" w:cs="Arial"/>
          <w:color w:val="000000"/>
          <w:sz w:val="24"/>
          <w:szCs w:val="24"/>
        </w:rPr>
        <w:t> </w:t>
      </w:r>
      <w:r w:rsidRPr="00EE681B">
        <w:rPr>
          <w:rFonts w:ascii="Arial" w:eastAsia="Times New Roman" w:hAnsi="Arial" w:cs="Arial"/>
          <w:b/>
          <w:bCs/>
          <w:color w:val="000000"/>
          <w:sz w:val="24"/>
          <w:szCs w:val="24"/>
          <w:lang w:val="el-GR"/>
        </w:rPr>
        <w:t>ρόλο της οικογένειας.</w:t>
      </w:r>
      <w:r w:rsidRPr="00EE681B">
        <w:rPr>
          <w:rFonts w:ascii="Arial" w:eastAsia="Times New Roman" w:hAnsi="Arial" w:cs="Arial"/>
          <w:color w:val="000000"/>
          <w:sz w:val="24"/>
          <w:szCs w:val="24"/>
        </w:rPr>
        <w:t> </w:t>
      </w:r>
      <w:r w:rsidRPr="00EE681B">
        <w:rPr>
          <w:rFonts w:ascii="Arial" w:eastAsia="Times New Roman" w:hAnsi="Arial" w:cs="Arial"/>
          <w:color w:val="000000"/>
          <w:sz w:val="24"/>
          <w:szCs w:val="24"/>
          <w:lang w:val="el-GR"/>
        </w:rPr>
        <w:t>Σύμφωνα με μελέτες τα παιδιά που λαμβάνουν τη σωστή επιτήρηση των γονέων είναι λιγότερο πιθανό να εμπλακούν σε εγκληματικές δραστηριότητες. Αντιθέτως οι συνθήκες σε μία δυσλειτουργική οικογένεια, που χαρακτηρίζεται από συγκρούσεις, ανεπαρκή άσκηση γονικού ελέγχου, ασθενείς εσωτερικούς δεσμούς και πρόωρη απονομή αυτονομίας στο παιδί συνδέονται πολλές φορές με την παραβατικότητα.</w:t>
      </w:r>
    </w:p>
    <w:p w:rsidR="008465C1" w:rsidRPr="00EE681B" w:rsidRDefault="008465C1" w:rsidP="008465C1">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Οι σταδιακές αλλαγές που υπόκειται μάλιστα</w:t>
      </w:r>
      <w:r w:rsidRPr="00EE681B">
        <w:rPr>
          <w:rFonts w:ascii="Arial" w:eastAsia="Times New Roman" w:hAnsi="Arial" w:cs="Arial"/>
          <w:color w:val="000000"/>
          <w:sz w:val="24"/>
          <w:szCs w:val="24"/>
        </w:rPr>
        <w:t> </w:t>
      </w:r>
      <w:r w:rsidRPr="00EE681B">
        <w:rPr>
          <w:rFonts w:ascii="Arial" w:eastAsia="Times New Roman" w:hAnsi="Arial" w:cs="Arial"/>
          <w:b/>
          <w:bCs/>
          <w:color w:val="000000"/>
          <w:sz w:val="24"/>
          <w:szCs w:val="24"/>
          <w:lang w:val="el-GR"/>
        </w:rPr>
        <w:t>ο κοινωνικός θεσμός της οικογένειας,</w:t>
      </w:r>
      <w:r w:rsidRPr="00EE681B">
        <w:rPr>
          <w:rFonts w:ascii="Arial" w:eastAsia="Times New Roman" w:hAnsi="Arial" w:cs="Arial"/>
          <w:color w:val="000000"/>
          <w:sz w:val="24"/>
          <w:szCs w:val="24"/>
        </w:rPr>
        <w:t> </w:t>
      </w:r>
      <w:r w:rsidRPr="00EE681B">
        <w:rPr>
          <w:rFonts w:ascii="Arial" w:eastAsia="Times New Roman" w:hAnsi="Arial" w:cs="Arial"/>
          <w:color w:val="000000"/>
          <w:sz w:val="24"/>
          <w:szCs w:val="24"/>
          <w:lang w:val="el-GR"/>
        </w:rPr>
        <w:t xml:space="preserve">όπως η αύξηση των μονογονεϊκών οικογενειών είναι εξίσου υπεύθυνες. Για παράδειγμα ένα αγόρι μεγαλωμένο σε μία μονογονεϊκή οικογένεια από την οποία ο πατέρας απουσιάζει μπορεί να οδηγηθεί σε αναζήτηση προτύπων αρρενωπότητας σε </w:t>
      </w:r>
      <w:proofErr w:type="spellStart"/>
      <w:r w:rsidRPr="00EE681B">
        <w:rPr>
          <w:rFonts w:ascii="Arial" w:eastAsia="Times New Roman" w:hAnsi="Arial" w:cs="Arial"/>
          <w:color w:val="000000"/>
          <w:sz w:val="24"/>
          <w:szCs w:val="24"/>
          <w:lang w:val="el-GR"/>
        </w:rPr>
        <w:t>παραβατικές</w:t>
      </w:r>
      <w:proofErr w:type="spellEnd"/>
      <w:r w:rsidRPr="00EE681B">
        <w:rPr>
          <w:rFonts w:ascii="Arial" w:eastAsia="Times New Roman" w:hAnsi="Arial" w:cs="Arial"/>
          <w:color w:val="000000"/>
          <w:sz w:val="24"/>
          <w:szCs w:val="24"/>
          <w:lang w:val="el-GR"/>
        </w:rPr>
        <w:t xml:space="preserve"> ομάδες συνομηλίκων του. Βασικό, άλλωστε, χαρακτηριστικό αυτών των ομάδων είναι ο ορισμός ανδρικών ρόλων και η συμβολή στην απόκτηση χαρακτηριστικών, όπως η σκληρότητα και η δύναμη.</w:t>
      </w:r>
    </w:p>
    <w:p w:rsidR="008465C1" w:rsidRPr="00EE681B" w:rsidRDefault="008465C1" w:rsidP="008465C1">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Επιπρόσθετα, ρόλο παίζει και</w:t>
      </w:r>
      <w:r w:rsidRPr="00EE681B">
        <w:rPr>
          <w:rFonts w:ascii="Arial" w:eastAsia="Times New Roman" w:hAnsi="Arial" w:cs="Arial"/>
          <w:color w:val="000000"/>
          <w:sz w:val="24"/>
          <w:szCs w:val="24"/>
        </w:rPr>
        <w:t> </w:t>
      </w:r>
      <w:r w:rsidRPr="00EE681B">
        <w:rPr>
          <w:rFonts w:ascii="Arial" w:eastAsia="Times New Roman" w:hAnsi="Arial" w:cs="Arial"/>
          <w:b/>
          <w:bCs/>
          <w:color w:val="000000"/>
          <w:sz w:val="24"/>
          <w:szCs w:val="24"/>
          <w:lang w:val="el-GR"/>
        </w:rPr>
        <w:t>η οικονομική κατάσταση της οικογένειας.</w:t>
      </w:r>
      <w:r w:rsidRPr="00EE681B">
        <w:rPr>
          <w:rFonts w:ascii="Arial" w:eastAsia="Times New Roman" w:hAnsi="Arial" w:cs="Arial"/>
          <w:color w:val="000000"/>
          <w:sz w:val="24"/>
          <w:szCs w:val="24"/>
        </w:rPr>
        <w:t> </w:t>
      </w:r>
      <w:r w:rsidRPr="00EE681B">
        <w:rPr>
          <w:rFonts w:ascii="Arial" w:eastAsia="Times New Roman" w:hAnsi="Arial" w:cs="Arial"/>
          <w:color w:val="000000"/>
          <w:sz w:val="24"/>
          <w:szCs w:val="24"/>
          <w:lang w:val="el-GR"/>
        </w:rPr>
        <w:t xml:space="preserve">Οι έφηβοι από οικογένειες με χαμηλό εισόδημα συχνά αισθάνονται αποκλεισμένοι και για να βελτιώσουν την κατάστασή τους μπορεί να επιλέξουν την ένταξη σε μία νεανική </w:t>
      </w:r>
      <w:proofErr w:type="spellStart"/>
      <w:r w:rsidRPr="00EE681B">
        <w:rPr>
          <w:rFonts w:ascii="Arial" w:eastAsia="Times New Roman" w:hAnsi="Arial" w:cs="Arial"/>
          <w:color w:val="000000"/>
          <w:sz w:val="24"/>
          <w:szCs w:val="24"/>
          <w:lang w:val="el-GR"/>
        </w:rPr>
        <w:t>παραβατική</w:t>
      </w:r>
      <w:proofErr w:type="spellEnd"/>
      <w:r w:rsidRPr="00EE681B">
        <w:rPr>
          <w:rFonts w:ascii="Arial" w:eastAsia="Times New Roman" w:hAnsi="Arial" w:cs="Arial"/>
          <w:color w:val="000000"/>
          <w:sz w:val="24"/>
          <w:szCs w:val="24"/>
          <w:lang w:val="el-GR"/>
        </w:rPr>
        <w:t xml:space="preserve"> ομάδα. Αυτές οι ομάδες παρέχουν ίσες ευκαιρίες σε όλα τα μέλη, ευνοϊκά διαχωρίζοντας τους εαυτούς τους από το σχολείο και την οικογένεια, όπου τα ανώτερα μέλη είναι κυρίως ενήλικες.</w:t>
      </w:r>
    </w:p>
    <w:p w:rsidR="008465C1" w:rsidRDefault="008465C1" w:rsidP="004B6AD9">
      <w:pPr>
        <w:shd w:val="clear" w:color="auto" w:fill="FFFFFF"/>
        <w:spacing w:after="0" w:line="240" w:lineRule="auto"/>
        <w:jc w:val="both"/>
        <w:rPr>
          <w:rFonts w:ascii="Arial" w:eastAsia="Times New Roman" w:hAnsi="Arial" w:cs="Arial"/>
          <w:bCs/>
          <w:color w:val="000000"/>
          <w:sz w:val="24"/>
          <w:szCs w:val="24"/>
          <w:lang w:val="el-GR"/>
        </w:rPr>
      </w:pPr>
    </w:p>
    <w:p w:rsidR="00EE681B" w:rsidRPr="00AB3904" w:rsidRDefault="008465C1" w:rsidP="004B6AD9">
      <w:pPr>
        <w:shd w:val="clear" w:color="auto" w:fill="FFFFFF"/>
        <w:spacing w:after="0" w:line="240" w:lineRule="auto"/>
        <w:jc w:val="both"/>
        <w:rPr>
          <w:rFonts w:ascii="Arial" w:eastAsia="Times New Roman" w:hAnsi="Arial" w:cs="Arial"/>
          <w:color w:val="000000"/>
          <w:sz w:val="24"/>
          <w:szCs w:val="24"/>
          <w:lang w:val="el-GR"/>
        </w:rPr>
      </w:pPr>
      <w:r>
        <w:rPr>
          <w:rFonts w:ascii="Arial" w:eastAsia="Times New Roman" w:hAnsi="Arial" w:cs="Arial"/>
          <w:color w:val="000000"/>
          <w:sz w:val="24"/>
          <w:szCs w:val="24"/>
          <w:lang w:val="el-GR"/>
        </w:rPr>
        <w:t>Σ</w:t>
      </w:r>
      <w:r w:rsidR="00EE681B" w:rsidRPr="00EE681B">
        <w:rPr>
          <w:rFonts w:ascii="Arial" w:eastAsia="Times New Roman" w:hAnsi="Arial" w:cs="Arial"/>
          <w:color w:val="000000"/>
          <w:sz w:val="24"/>
          <w:szCs w:val="24"/>
          <w:lang w:val="el-GR"/>
        </w:rPr>
        <w:t>ημαντικό ρόλο παίζουν</w:t>
      </w:r>
      <w:r>
        <w:rPr>
          <w:rFonts w:ascii="Arial" w:eastAsia="Times New Roman" w:hAnsi="Arial" w:cs="Arial"/>
          <w:color w:val="000000"/>
          <w:sz w:val="24"/>
          <w:szCs w:val="24"/>
          <w:lang w:val="el-GR"/>
        </w:rPr>
        <w:t xml:space="preserve"> επίσης, </w:t>
      </w:r>
      <w:r w:rsidR="00EE681B" w:rsidRPr="00EE681B">
        <w:rPr>
          <w:rFonts w:ascii="Arial" w:eastAsia="Times New Roman" w:hAnsi="Arial" w:cs="Arial"/>
          <w:color w:val="000000"/>
          <w:sz w:val="24"/>
          <w:szCs w:val="24"/>
        </w:rPr>
        <w:t> </w:t>
      </w:r>
      <w:r w:rsidR="00EE681B" w:rsidRPr="00EE681B">
        <w:rPr>
          <w:rFonts w:ascii="Arial" w:eastAsia="Times New Roman" w:hAnsi="Arial" w:cs="Arial"/>
          <w:b/>
          <w:bCs/>
          <w:color w:val="000000"/>
          <w:sz w:val="24"/>
          <w:szCs w:val="24"/>
          <w:lang w:val="el-GR"/>
        </w:rPr>
        <w:t>οικονομικοί και κοινωνικοί παράγοντες.</w:t>
      </w:r>
      <w:r w:rsidR="00EE681B" w:rsidRPr="00EE681B">
        <w:rPr>
          <w:rFonts w:ascii="Arial" w:eastAsia="Times New Roman" w:hAnsi="Arial" w:cs="Arial"/>
          <w:color w:val="000000"/>
          <w:sz w:val="24"/>
          <w:szCs w:val="24"/>
        </w:rPr>
        <w:t> </w:t>
      </w:r>
      <w:r w:rsidR="00EE681B" w:rsidRPr="00EE681B">
        <w:rPr>
          <w:rFonts w:ascii="Arial" w:eastAsia="Times New Roman" w:hAnsi="Arial" w:cs="Arial"/>
          <w:color w:val="000000"/>
          <w:sz w:val="24"/>
          <w:szCs w:val="24"/>
          <w:lang w:val="el-GR"/>
        </w:rPr>
        <w:t xml:space="preserve">Φαινόμενα όπως η οικονομική κρίση, η πολιτική αστάθεια αλλά και η </w:t>
      </w:r>
      <w:r w:rsidR="00EE681B" w:rsidRPr="00EE681B">
        <w:rPr>
          <w:rFonts w:ascii="Arial" w:eastAsia="Times New Roman" w:hAnsi="Arial" w:cs="Arial"/>
          <w:color w:val="000000"/>
          <w:sz w:val="24"/>
          <w:szCs w:val="24"/>
          <w:lang w:val="el-GR"/>
        </w:rPr>
        <w:lastRenderedPageBreak/>
        <w:t>αποδυνάμωση θεσμών συνδέεται άρρηκτα με την αύξηση της πιθανότητας συμμετοχής των νέων σε εγκληματική δραστηριότητα.</w:t>
      </w:r>
    </w:p>
    <w:p w:rsidR="00EE681B" w:rsidRPr="00B15087" w:rsidRDefault="00EE681B" w:rsidP="004B6AD9">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Άλλοι παράγοντες είναι</w:t>
      </w:r>
      <w:r w:rsidRPr="00EE681B">
        <w:rPr>
          <w:rFonts w:ascii="Arial" w:eastAsia="Times New Roman" w:hAnsi="Arial" w:cs="Arial"/>
          <w:color w:val="000000"/>
          <w:sz w:val="24"/>
          <w:szCs w:val="24"/>
        </w:rPr>
        <w:t> </w:t>
      </w:r>
      <w:r w:rsidRPr="00EE681B">
        <w:rPr>
          <w:rFonts w:ascii="Arial" w:eastAsia="Times New Roman" w:hAnsi="Arial" w:cs="Arial"/>
          <w:b/>
          <w:bCs/>
          <w:color w:val="000000"/>
          <w:sz w:val="24"/>
          <w:szCs w:val="24"/>
          <w:lang w:val="el-GR"/>
        </w:rPr>
        <w:t>οι πολιτισμικοί.</w:t>
      </w:r>
      <w:r w:rsidRPr="00EE681B">
        <w:rPr>
          <w:rFonts w:ascii="Arial" w:eastAsia="Times New Roman" w:hAnsi="Arial" w:cs="Arial"/>
          <w:color w:val="000000"/>
          <w:sz w:val="24"/>
          <w:szCs w:val="24"/>
        </w:rPr>
        <w:t> </w:t>
      </w:r>
      <w:r w:rsidRPr="00EE681B">
        <w:rPr>
          <w:rFonts w:ascii="Arial" w:eastAsia="Times New Roman" w:hAnsi="Arial" w:cs="Arial"/>
          <w:color w:val="000000"/>
          <w:sz w:val="24"/>
          <w:szCs w:val="24"/>
          <w:lang w:val="el-GR"/>
        </w:rPr>
        <w:t>Ο εκσυγχρονισμός κάποιων παραδοσιακών κοινωνιών και οι απότομες αλλαγές μπορεί να μεταβάλλουν και τις αντιλήψεις των νέων για την πραγματικότητα. Τα καταναλωτικά πρότυπα που δημιουργούνται από τα μέσα μαζικής ενημέρωσης είναι πολύ πέρα από τις ικανότητες των περισσότερων οικογενειών να επιτευχθούν. Δεν είναι λίγοι οι νεαροί που συλλαμβάνονται για κλοπή ώστε να αποκτήσουν μετρητά και να απολαύσουν έστω και για λίγο τον τρόπο ζωής που προβάλλεται από τα μέσα μαζικής ενημέρωσης.</w:t>
      </w:r>
    </w:p>
    <w:p w:rsidR="00EE681B" w:rsidRPr="00EE681B" w:rsidRDefault="00EE681B" w:rsidP="004B6AD9">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Ένας ακόμη παράγοντας θεωρείται</w:t>
      </w:r>
      <w:r w:rsidRPr="00EE681B">
        <w:rPr>
          <w:rFonts w:ascii="Arial" w:eastAsia="Times New Roman" w:hAnsi="Arial" w:cs="Arial"/>
          <w:color w:val="000000"/>
          <w:sz w:val="24"/>
          <w:szCs w:val="24"/>
        </w:rPr>
        <w:t> </w:t>
      </w:r>
      <w:r w:rsidRPr="00EE681B">
        <w:rPr>
          <w:rFonts w:ascii="Arial" w:eastAsia="Times New Roman" w:hAnsi="Arial" w:cs="Arial"/>
          <w:b/>
          <w:bCs/>
          <w:color w:val="000000"/>
          <w:sz w:val="24"/>
          <w:szCs w:val="24"/>
          <w:lang w:val="el-GR"/>
        </w:rPr>
        <w:t>η αστικοποίηση.</w:t>
      </w:r>
      <w:r w:rsidRPr="00EE681B">
        <w:rPr>
          <w:rFonts w:ascii="Arial" w:eastAsia="Times New Roman" w:hAnsi="Arial" w:cs="Arial"/>
          <w:color w:val="000000"/>
          <w:sz w:val="24"/>
          <w:szCs w:val="24"/>
        </w:rPr>
        <w:t> </w:t>
      </w:r>
      <w:r w:rsidRPr="00EE681B">
        <w:rPr>
          <w:rFonts w:ascii="Arial" w:eastAsia="Times New Roman" w:hAnsi="Arial" w:cs="Arial"/>
          <w:color w:val="000000"/>
          <w:sz w:val="24"/>
          <w:szCs w:val="24"/>
          <w:lang w:val="el-GR"/>
        </w:rPr>
        <w:t>Τα υψηλά ποσοστά νεανικής εγκληματικότητας κυρίως εμφανίζονται σε αστικές κοινωνίες καθώς τα χαρακτηριστικά του αστικού περιβάλλοντος είναι ευνοϊκά για την ανάπτυξη τέτοιου είδους μορφών συμπεριφοράς που απορρέουν κυρίως από την αποδυνάμωση των πρωτογενών κοινωνικών σχέσεων, του ελέγχου, και την τάση προς την ανωνυμία.</w:t>
      </w:r>
    </w:p>
    <w:p w:rsidR="00EE681B" w:rsidRPr="00EE681B" w:rsidRDefault="00EE681B" w:rsidP="004B6AD9">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b/>
          <w:bCs/>
          <w:color w:val="000000"/>
          <w:sz w:val="24"/>
          <w:szCs w:val="24"/>
          <w:lang w:val="el-GR"/>
        </w:rPr>
        <w:t>Ο αποκλεισμός</w:t>
      </w:r>
      <w:r w:rsidRPr="00EE681B">
        <w:rPr>
          <w:rFonts w:ascii="Arial" w:eastAsia="Times New Roman" w:hAnsi="Arial" w:cs="Arial"/>
          <w:color w:val="000000"/>
          <w:sz w:val="24"/>
          <w:szCs w:val="24"/>
        </w:rPr>
        <w:t> </w:t>
      </w:r>
      <w:r w:rsidRPr="00EE681B">
        <w:rPr>
          <w:rFonts w:ascii="Arial" w:eastAsia="Times New Roman" w:hAnsi="Arial" w:cs="Arial"/>
          <w:color w:val="000000"/>
          <w:sz w:val="24"/>
          <w:szCs w:val="24"/>
          <w:lang w:val="el-GR"/>
        </w:rPr>
        <w:t xml:space="preserve">είναι ακόμη ένας παράγοντας που ωθεί τους νέους στην </w:t>
      </w:r>
      <w:proofErr w:type="spellStart"/>
      <w:r w:rsidRPr="00EE681B">
        <w:rPr>
          <w:rFonts w:ascii="Arial" w:eastAsia="Times New Roman" w:hAnsi="Arial" w:cs="Arial"/>
          <w:color w:val="000000"/>
          <w:sz w:val="24"/>
          <w:szCs w:val="24"/>
          <w:lang w:val="el-GR"/>
        </w:rPr>
        <w:t>παραβατική</w:t>
      </w:r>
      <w:proofErr w:type="spellEnd"/>
      <w:r w:rsidRPr="00EE681B">
        <w:rPr>
          <w:rFonts w:ascii="Arial" w:eastAsia="Times New Roman" w:hAnsi="Arial" w:cs="Arial"/>
          <w:color w:val="000000"/>
          <w:sz w:val="24"/>
          <w:szCs w:val="24"/>
          <w:lang w:val="el-GR"/>
        </w:rPr>
        <w:t xml:space="preserve"> συμπεριφορά. Πιο συγκεκριμένα, ο αποκλεισμός ορισμένων ομάδων αυξάνει προοδευτικά τη συσσώρευση των εμποδίων, την κρίση ταυτότητας και τη ρήξη κοινωνικών δεσμών. Η ανακούφιση λοιπόν που δυστυχώς δεν προσφέρεται από κάποια κοινωνική υπηρεσία ασφαλείας, χαρίζεται απλόχερα στους νέους οι οποίοι εντάσσονται σε κάποια </w:t>
      </w:r>
      <w:proofErr w:type="spellStart"/>
      <w:r w:rsidRPr="00EE681B">
        <w:rPr>
          <w:rFonts w:ascii="Arial" w:eastAsia="Times New Roman" w:hAnsi="Arial" w:cs="Arial"/>
          <w:color w:val="000000"/>
          <w:sz w:val="24"/>
          <w:szCs w:val="24"/>
          <w:lang w:val="el-GR"/>
        </w:rPr>
        <w:t>παραβατική</w:t>
      </w:r>
      <w:proofErr w:type="spellEnd"/>
      <w:r w:rsidRPr="00EE681B">
        <w:rPr>
          <w:rFonts w:ascii="Arial" w:eastAsia="Times New Roman" w:hAnsi="Arial" w:cs="Arial"/>
          <w:color w:val="000000"/>
          <w:sz w:val="24"/>
          <w:szCs w:val="24"/>
          <w:lang w:val="el-GR"/>
        </w:rPr>
        <w:t xml:space="preserve"> συμμορία. Αισθάνονται ότι εντάσσονται και γίνονται αποδεκτοί από ένα σύνολο ατόμων, ομαδοποιούνται και αποκτούν το αίσθημα της ασφάλειας και της προστασίας. Επιπρόσθετα, αναπτύσσουν την γνώση της κοινωνικής αλληλεπίδρασης και έχουν ίση θέση και ίσες ευκαιρίες με τα υπόλοιπα μέλη της ομάδας. Η συμμετοχή τους στη χρήση ή τη διακίνηση ουσιών είναι αναπόφευκτη μετά την ένταξη σε μία τέτοια ομάδα.</w:t>
      </w:r>
    </w:p>
    <w:p w:rsidR="00EE681B" w:rsidRPr="00EE681B" w:rsidRDefault="00EE681B" w:rsidP="004B6AD9">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Άλλος ένας παράγοντας που παίζει ουσιαστικό ρόλο είναι αυτός</w:t>
      </w:r>
      <w:r w:rsidRPr="00EE681B">
        <w:rPr>
          <w:rFonts w:ascii="Arial" w:eastAsia="Times New Roman" w:hAnsi="Arial" w:cs="Arial"/>
          <w:color w:val="000000"/>
          <w:sz w:val="24"/>
          <w:szCs w:val="24"/>
        </w:rPr>
        <w:t> </w:t>
      </w:r>
      <w:r w:rsidRPr="00EE681B">
        <w:rPr>
          <w:rFonts w:ascii="Arial" w:eastAsia="Times New Roman" w:hAnsi="Arial" w:cs="Arial"/>
          <w:b/>
          <w:bCs/>
          <w:color w:val="000000"/>
          <w:sz w:val="24"/>
          <w:szCs w:val="24"/>
          <w:lang w:val="el-GR"/>
        </w:rPr>
        <w:t>των μέσων μαζικής ενημέρωσης</w:t>
      </w:r>
      <w:r w:rsidRPr="00EE681B">
        <w:rPr>
          <w:rFonts w:ascii="Arial" w:eastAsia="Times New Roman" w:hAnsi="Arial" w:cs="Arial"/>
          <w:color w:val="000000"/>
          <w:sz w:val="24"/>
          <w:szCs w:val="24"/>
          <w:lang w:val="el-GR"/>
        </w:rPr>
        <w:t>. Τόσο η τηλεόραση όσο και οι ταινίες, προωθούν την έννοια της απονομής δικαιοσύνης μέσω της φυσικής εξόντωσης των εχθρών.</w:t>
      </w:r>
    </w:p>
    <w:p w:rsidR="00AB3904" w:rsidRDefault="00EE681B" w:rsidP="00C94487">
      <w:pPr>
        <w:shd w:val="clear" w:color="auto" w:fill="FFFFFF"/>
        <w:spacing w:after="0" w:line="240" w:lineRule="auto"/>
        <w:jc w:val="both"/>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Έρευνες έχουν καταλήξει στο συμπέρασμα ότι οι νέοι παρακολουθώντας τη βία τείνουν να συμπεριφέρονται περισσότερο επιθετικά. Τα θεάματα βίας και η επιθετική ενέργεια μπορούν εύκολα να μεταφερθούν στην καθημερινή ζωή ωθώντας τους εφήβους να την ασκήσουν προσωρινά ή μόνιμα από αρκετές ώρες ως αρκετές μέρες. Οι νέοι που εκτίθενται καθημερινά στα προγράμματα βίας αρχίζουν να τη χρησιμοποιούν και οι ίδιοι θεωρώντας ότι είναι ένας τρόπος αποκατάστασης της δικαιοσύνης.</w:t>
      </w:r>
    </w:p>
    <w:p w:rsidR="00C94487" w:rsidRDefault="00C94487" w:rsidP="00C94487">
      <w:pPr>
        <w:shd w:val="clear" w:color="auto" w:fill="FFFFFF"/>
        <w:spacing w:after="0" w:line="240" w:lineRule="auto"/>
        <w:jc w:val="both"/>
        <w:rPr>
          <w:rFonts w:ascii="Arial" w:eastAsia="Times New Roman" w:hAnsi="Arial" w:cs="Arial"/>
          <w:color w:val="000000"/>
          <w:sz w:val="24"/>
          <w:szCs w:val="24"/>
          <w:lang w:val="el-GR"/>
        </w:rPr>
      </w:pPr>
    </w:p>
    <w:p w:rsidR="00EE681B" w:rsidRPr="00C94487" w:rsidRDefault="00EE681B" w:rsidP="00C94487">
      <w:pPr>
        <w:spacing w:line="216" w:lineRule="auto"/>
        <w:jc w:val="both"/>
        <w:rPr>
          <w:rFonts w:ascii="Arial" w:hAnsi="Arial" w:cs="Arial"/>
          <w:sz w:val="24"/>
          <w:szCs w:val="24"/>
          <w:lang w:val="el-GR"/>
        </w:rPr>
      </w:pPr>
      <w:r w:rsidRPr="00AB3904">
        <w:rPr>
          <w:rFonts w:ascii="Arial" w:hAnsi="Arial" w:cs="Arial"/>
          <w:color w:val="000000"/>
          <w:sz w:val="24"/>
          <w:szCs w:val="24"/>
          <w:lang w:val="el-GR"/>
        </w:rPr>
        <w:t xml:space="preserve">Όλα αυτά που προαναφέραμε </w:t>
      </w:r>
      <w:r w:rsidR="00AB3904" w:rsidRPr="00AB3904">
        <w:rPr>
          <w:rFonts w:ascii="Arial" w:hAnsi="Arial" w:cs="Arial"/>
          <w:color w:val="000000"/>
          <w:sz w:val="24"/>
          <w:szCs w:val="24"/>
          <w:lang w:val="el-GR"/>
        </w:rPr>
        <w:t>οδήγησαν</w:t>
      </w:r>
      <w:r w:rsidRPr="00AB3904">
        <w:rPr>
          <w:rFonts w:ascii="Arial" w:hAnsi="Arial" w:cs="Arial"/>
          <w:color w:val="000000"/>
          <w:sz w:val="24"/>
          <w:szCs w:val="24"/>
          <w:lang w:val="el-GR"/>
        </w:rPr>
        <w:t xml:space="preserve"> σε μια γενιά που είναι γεμάτη αδιέξοδα. Μια γενιά που </w:t>
      </w:r>
      <w:r w:rsidRPr="00AB3904">
        <w:rPr>
          <w:rFonts w:ascii="Arial" w:eastAsiaTheme="minorEastAsia" w:hAnsi="Arial" w:cs="Arial"/>
          <w:color w:val="000000" w:themeColor="text1"/>
          <w:kern w:val="24"/>
          <w:sz w:val="24"/>
          <w:szCs w:val="24"/>
          <w:lang w:val="el-GR"/>
        </w:rPr>
        <w:t>Έχει τα πάντα»</w:t>
      </w:r>
      <w:r w:rsidR="00C94487">
        <w:rPr>
          <w:rFonts w:ascii="Arial" w:eastAsiaTheme="minorEastAsia" w:hAnsi="Arial" w:cs="Arial"/>
          <w:color w:val="000000" w:themeColor="text1"/>
          <w:kern w:val="24"/>
          <w:sz w:val="24"/>
          <w:szCs w:val="24"/>
          <w:lang w:val="el-GR"/>
        </w:rPr>
        <w:t xml:space="preserve"> </w:t>
      </w:r>
      <w:r w:rsidRPr="00AB3904">
        <w:rPr>
          <w:rFonts w:ascii="Arial" w:eastAsiaTheme="minorEastAsia" w:hAnsi="Arial" w:cs="Arial"/>
          <w:color w:val="000000" w:themeColor="text1"/>
          <w:kern w:val="24"/>
          <w:sz w:val="24"/>
          <w:szCs w:val="24"/>
          <w:lang w:val="el-GR"/>
        </w:rPr>
        <w:t>«Δεν θέλει τίποτε»</w:t>
      </w:r>
      <w:r w:rsidR="00C94487">
        <w:rPr>
          <w:rFonts w:ascii="Arial" w:eastAsiaTheme="minorEastAsia" w:hAnsi="Arial" w:cs="Arial"/>
          <w:color w:val="000000" w:themeColor="text1"/>
          <w:kern w:val="24"/>
          <w:sz w:val="24"/>
          <w:szCs w:val="24"/>
          <w:lang w:val="el-GR"/>
        </w:rPr>
        <w:t xml:space="preserve"> </w:t>
      </w:r>
      <w:r w:rsidRPr="00AB3904">
        <w:rPr>
          <w:rFonts w:ascii="Arial" w:eastAsiaTheme="minorEastAsia" w:hAnsi="Arial" w:cs="Arial"/>
          <w:color w:val="000000" w:themeColor="text1"/>
          <w:kern w:val="24"/>
          <w:sz w:val="24"/>
          <w:szCs w:val="24"/>
          <w:lang w:val="el-GR"/>
        </w:rPr>
        <w:t>«Δεν πιστεύει σε τίποτε»</w:t>
      </w:r>
      <w:r w:rsidR="00C94487">
        <w:rPr>
          <w:rFonts w:ascii="Arial" w:eastAsiaTheme="minorEastAsia" w:hAnsi="Arial" w:cs="Arial"/>
          <w:color w:val="000000" w:themeColor="text1"/>
          <w:kern w:val="24"/>
          <w:sz w:val="24"/>
          <w:szCs w:val="24"/>
          <w:lang w:val="el-GR"/>
        </w:rPr>
        <w:t xml:space="preserve"> </w:t>
      </w:r>
      <w:r w:rsidRPr="00AB3904">
        <w:rPr>
          <w:rFonts w:ascii="Arial" w:eastAsiaTheme="minorEastAsia" w:hAnsi="Arial" w:cs="Arial"/>
          <w:color w:val="000000" w:themeColor="text1"/>
          <w:kern w:val="24"/>
          <w:sz w:val="24"/>
          <w:szCs w:val="24"/>
          <w:lang w:val="el-GR"/>
        </w:rPr>
        <w:t xml:space="preserve">«Δεν ελπίζει </w:t>
      </w:r>
      <w:r w:rsidRPr="00C94487">
        <w:rPr>
          <w:rFonts w:ascii="Arial" w:eastAsiaTheme="minorEastAsia" w:hAnsi="Arial" w:cs="Arial"/>
          <w:color w:val="000000" w:themeColor="text1"/>
          <w:kern w:val="24"/>
          <w:sz w:val="24"/>
          <w:szCs w:val="24"/>
          <w:lang w:val="el-GR"/>
        </w:rPr>
        <w:t>σε τίποτε»</w:t>
      </w:r>
    </w:p>
    <w:p w:rsidR="00C94487" w:rsidRPr="003738B9" w:rsidRDefault="00C94487" w:rsidP="00C94487">
      <w:pPr>
        <w:pStyle w:val="NormalWeb"/>
        <w:spacing w:before="0" w:beforeAutospacing="0" w:after="0" w:afterAutospacing="0"/>
        <w:jc w:val="both"/>
        <w:rPr>
          <w:rFonts w:ascii="Arial" w:eastAsiaTheme="minorEastAsia" w:hAnsi="Arial" w:cs="Arial"/>
          <w:color w:val="000000" w:themeColor="text1"/>
          <w:kern w:val="24"/>
          <w:lang w:val="el-GR"/>
        </w:rPr>
      </w:pPr>
      <w:r w:rsidRPr="00C94487">
        <w:rPr>
          <w:rFonts w:ascii="Arial" w:eastAsiaTheme="majorEastAsia" w:hAnsi="Arial" w:cs="Arial"/>
          <w:color w:val="000000" w:themeColor="text1"/>
          <w:kern w:val="24"/>
          <w:lang w:val="el-GR"/>
        </w:rPr>
        <w:t>Από ποιον κόσμο θέλουν να ξεφύγουν  οι νέοι μας;</w:t>
      </w:r>
      <w:r w:rsidRPr="00C94487">
        <w:rPr>
          <w:rFonts w:ascii="Arial" w:eastAsiaTheme="minorEastAsia" w:hAnsi="Arial" w:cs="Arial"/>
          <w:color w:val="000000" w:themeColor="dark1"/>
          <w:kern w:val="24"/>
          <w:lang w:val="el-GR"/>
        </w:rPr>
        <w:t xml:space="preserve"> Μήπως από ένα κόσμο που αναλώνεται στο χρήμα και την καλοπέραση; </w:t>
      </w:r>
      <w:r w:rsidRPr="00C94487">
        <w:rPr>
          <w:rFonts w:ascii="Arial" w:eastAsiaTheme="minorEastAsia" w:hAnsi="Arial" w:cs="Arial"/>
          <w:color w:val="000000" w:themeColor="text1"/>
          <w:kern w:val="24"/>
          <w:lang w:val="el-GR"/>
        </w:rPr>
        <w:t xml:space="preserve">Μήπως από ένα κόσμο που δεν προσφέρει κανένα περιθώριο στο διαφορετικό; Ίσως η κοινωνία μας έχει ελάχιστη </w:t>
      </w:r>
      <w:r w:rsidRPr="003738B9">
        <w:rPr>
          <w:rFonts w:ascii="Arial" w:eastAsiaTheme="minorEastAsia" w:hAnsi="Arial" w:cs="Arial"/>
          <w:color w:val="000000" w:themeColor="text1"/>
          <w:kern w:val="24"/>
          <w:lang w:val="el-GR"/>
        </w:rPr>
        <w:t>ανοχή προς κάθε είδους αποτυχία;</w:t>
      </w:r>
    </w:p>
    <w:p w:rsidR="003738B9" w:rsidRPr="003738B9" w:rsidRDefault="003738B9" w:rsidP="003738B9">
      <w:pPr>
        <w:pStyle w:val="ListParagraph"/>
        <w:numPr>
          <w:ilvl w:val="0"/>
          <w:numId w:val="4"/>
        </w:numPr>
        <w:spacing w:line="216" w:lineRule="auto"/>
        <w:rPr>
          <w:rFonts w:ascii="Arial" w:hAnsi="Arial" w:cs="Arial"/>
          <w:lang w:val="el-GR"/>
        </w:rPr>
      </w:pPr>
      <w:r w:rsidRPr="003738B9">
        <w:rPr>
          <w:rFonts w:ascii="Arial" w:eastAsiaTheme="minorEastAsia" w:hAnsi="Arial" w:cs="Arial"/>
          <w:color w:val="000000" w:themeColor="text1"/>
          <w:kern w:val="24"/>
          <w:lang w:val="el-GR"/>
        </w:rPr>
        <w:t>Πώς μπορεί ένας νέος ή μια νέα να ζει σε ένα κόσμο που μοιάζει με ένα ατελείωτο αγώνα δρόμου;</w:t>
      </w:r>
    </w:p>
    <w:p w:rsidR="003738B9" w:rsidRPr="003738B9" w:rsidRDefault="003738B9" w:rsidP="003738B9">
      <w:pPr>
        <w:pStyle w:val="ListParagraph"/>
        <w:numPr>
          <w:ilvl w:val="0"/>
          <w:numId w:val="4"/>
        </w:numPr>
        <w:spacing w:line="216" w:lineRule="auto"/>
        <w:rPr>
          <w:rFonts w:ascii="Arial" w:hAnsi="Arial" w:cs="Arial"/>
          <w:lang w:val="el-GR"/>
        </w:rPr>
      </w:pPr>
      <w:r w:rsidRPr="003738B9">
        <w:rPr>
          <w:rFonts w:ascii="Arial" w:eastAsiaTheme="minorEastAsia" w:hAnsi="Arial" w:cs="Arial"/>
          <w:color w:val="000000" w:themeColor="text1"/>
          <w:kern w:val="24"/>
          <w:lang w:val="el-GR"/>
        </w:rPr>
        <w:t>Με ένα ατελείωτο αγώνα δρόμου χωρίς πραγματικό στόχο και σκοπό, χωρίς ιδανικά και κοινωνικές αξίες;</w:t>
      </w:r>
    </w:p>
    <w:p w:rsidR="003738B9" w:rsidRDefault="003738B9" w:rsidP="00C94487">
      <w:pPr>
        <w:pStyle w:val="NormalWeb"/>
        <w:spacing w:before="0" w:beforeAutospacing="0" w:after="0" w:afterAutospacing="0"/>
        <w:jc w:val="both"/>
        <w:rPr>
          <w:rFonts w:ascii="Arial" w:eastAsiaTheme="minorEastAsia" w:hAnsi="Arial" w:cs="Arial"/>
          <w:color w:val="000000" w:themeColor="text1"/>
          <w:kern w:val="24"/>
          <w:lang w:val="el-GR"/>
        </w:rPr>
      </w:pPr>
    </w:p>
    <w:p w:rsidR="003738B9" w:rsidRPr="00C94487" w:rsidRDefault="003738B9" w:rsidP="00C94487">
      <w:pPr>
        <w:pStyle w:val="NormalWeb"/>
        <w:spacing w:before="0" w:beforeAutospacing="0" w:after="0" w:afterAutospacing="0"/>
        <w:jc w:val="both"/>
        <w:rPr>
          <w:rFonts w:ascii="Arial" w:hAnsi="Arial" w:cs="Arial"/>
          <w:lang w:val="el-GR"/>
        </w:rPr>
      </w:pPr>
    </w:p>
    <w:p w:rsidR="00EE681B" w:rsidRPr="00C94487" w:rsidRDefault="00EE681B" w:rsidP="00EE681B">
      <w:pPr>
        <w:shd w:val="clear" w:color="auto" w:fill="FFFFFF"/>
        <w:spacing w:after="0" w:line="240" w:lineRule="auto"/>
        <w:rPr>
          <w:rFonts w:ascii="Arial" w:eastAsia="Times New Roman" w:hAnsi="Arial" w:cs="Arial"/>
          <w:color w:val="000000"/>
          <w:sz w:val="24"/>
          <w:szCs w:val="24"/>
          <w:lang w:val="el-GR"/>
        </w:rPr>
      </w:pPr>
    </w:p>
    <w:p w:rsidR="00EE681B" w:rsidRDefault="00EE681B" w:rsidP="00EE681B">
      <w:pPr>
        <w:shd w:val="clear" w:color="auto" w:fill="FFFFFF"/>
        <w:spacing w:after="0" w:line="240" w:lineRule="auto"/>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lastRenderedPageBreak/>
        <w:t>Είναι λοιπόν επιτακτική ανάγκη η πολιτεία να διαθέσει χρόνο και να επικεντρώσει το ενδιαφέρον της στο φαινόμενο της εφηβικής παραβατικότητας κάνοντας ό,τι είναι δυνατόν για να την καταπολεμήσει.</w:t>
      </w:r>
    </w:p>
    <w:p w:rsidR="003738B9" w:rsidRPr="00EE681B" w:rsidRDefault="003738B9" w:rsidP="00EE681B">
      <w:pPr>
        <w:shd w:val="clear" w:color="auto" w:fill="FFFFFF"/>
        <w:spacing w:after="0" w:line="240" w:lineRule="auto"/>
        <w:rPr>
          <w:rFonts w:ascii="Arial" w:eastAsia="Times New Roman" w:hAnsi="Arial" w:cs="Arial"/>
          <w:color w:val="000000"/>
          <w:sz w:val="24"/>
          <w:szCs w:val="24"/>
          <w:lang w:val="el-GR"/>
        </w:rPr>
      </w:pPr>
    </w:p>
    <w:p w:rsidR="008935D4" w:rsidRPr="00C94487" w:rsidRDefault="00EE681B" w:rsidP="00C94487">
      <w:pPr>
        <w:shd w:val="clear" w:color="auto" w:fill="FFFFFF"/>
        <w:spacing w:after="0" w:line="240" w:lineRule="auto"/>
        <w:rPr>
          <w:rFonts w:ascii="Arial" w:eastAsia="Times New Roman" w:hAnsi="Arial" w:cs="Arial"/>
          <w:color w:val="000000"/>
          <w:sz w:val="24"/>
          <w:szCs w:val="24"/>
          <w:lang w:val="el-GR"/>
        </w:rPr>
      </w:pPr>
      <w:r w:rsidRPr="00EE681B">
        <w:rPr>
          <w:rFonts w:ascii="Arial" w:eastAsia="Times New Roman" w:hAnsi="Arial" w:cs="Arial"/>
          <w:color w:val="000000"/>
          <w:sz w:val="24"/>
          <w:szCs w:val="24"/>
          <w:lang w:val="el-GR"/>
        </w:rPr>
        <w:t>Το όφελος είναι διπλό: Πρώτον, λιγότεροι νέοι στους δρόμους που κάνουν χρήση ουσιών, προκαλούν ατυχήματα στην άσφαλτο και διαπράττουν ληστείες και δεύτερον, λιγότεροι απεγνωσμένοι γονείς που παρακολουθούν τα παιδιά τους να οδεύουν προς μία σκοτεινή κατεύθυνση από την οποία χωρίς τη συμβουλή κάποιου ειδικού είναι δύσκολο να τα φέρουν πίσω.</w:t>
      </w:r>
    </w:p>
    <w:sectPr w:rsidR="008935D4" w:rsidRPr="00C94487" w:rsidSect="00E760E3">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E5C34"/>
    <w:multiLevelType w:val="hybridMultilevel"/>
    <w:tmpl w:val="EFF66766"/>
    <w:lvl w:ilvl="0" w:tplc="2AFC8C82">
      <w:start w:val="1"/>
      <w:numFmt w:val="bullet"/>
      <w:lvlText w:val="•"/>
      <w:lvlJc w:val="left"/>
      <w:pPr>
        <w:tabs>
          <w:tab w:val="num" w:pos="720"/>
        </w:tabs>
        <w:ind w:left="720" w:hanging="360"/>
      </w:pPr>
      <w:rPr>
        <w:rFonts w:ascii="Arial" w:hAnsi="Arial" w:hint="default"/>
      </w:rPr>
    </w:lvl>
    <w:lvl w:ilvl="1" w:tplc="D8DE3E78" w:tentative="1">
      <w:start w:val="1"/>
      <w:numFmt w:val="bullet"/>
      <w:lvlText w:val="•"/>
      <w:lvlJc w:val="left"/>
      <w:pPr>
        <w:tabs>
          <w:tab w:val="num" w:pos="1440"/>
        </w:tabs>
        <w:ind w:left="1440" w:hanging="360"/>
      </w:pPr>
      <w:rPr>
        <w:rFonts w:ascii="Arial" w:hAnsi="Arial" w:hint="default"/>
      </w:rPr>
    </w:lvl>
    <w:lvl w:ilvl="2" w:tplc="DEE0CE1E" w:tentative="1">
      <w:start w:val="1"/>
      <w:numFmt w:val="bullet"/>
      <w:lvlText w:val="•"/>
      <w:lvlJc w:val="left"/>
      <w:pPr>
        <w:tabs>
          <w:tab w:val="num" w:pos="2160"/>
        </w:tabs>
        <w:ind w:left="2160" w:hanging="360"/>
      </w:pPr>
      <w:rPr>
        <w:rFonts w:ascii="Arial" w:hAnsi="Arial" w:hint="default"/>
      </w:rPr>
    </w:lvl>
    <w:lvl w:ilvl="3" w:tplc="039E4460" w:tentative="1">
      <w:start w:val="1"/>
      <w:numFmt w:val="bullet"/>
      <w:lvlText w:val="•"/>
      <w:lvlJc w:val="left"/>
      <w:pPr>
        <w:tabs>
          <w:tab w:val="num" w:pos="2880"/>
        </w:tabs>
        <w:ind w:left="2880" w:hanging="360"/>
      </w:pPr>
      <w:rPr>
        <w:rFonts w:ascii="Arial" w:hAnsi="Arial" w:hint="default"/>
      </w:rPr>
    </w:lvl>
    <w:lvl w:ilvl="4" w:tplc="8B0E3430" w:tentative="1">
      <w:start w:val="1"/>
      <w:numFmt w:val="bullet"/>
      <w:lvlText w:val="•"/>
      <w:lvlJc w:val="left"/>
      <w:pPr>
        <w:tabs>
          <w:tab w:val="num" w:pos="3600"/>
        </w:tabs>
        <w:ind w:left="3600" w:hanging="360"/>
      </w:pPr>
      <w:rPr>
        <w:rFonts w:ascii="Arial" w:hAnsi="Arial" w:hint="default"/>
      </w:rPr>
    </w:lvl>
    <w:lvl w:ilvl="5" w:tplc="9088319C" w:tentative="1">
      <w:start w:val="1"/>
      <w:numFmt w:val="bullet"/>
      <w:lvlText w:val="•"/>
      <w:lvlJc w:val="left"/>
      <w:pPr>
        <w:tabs>
          <w:tab w:val="num" w:pos="4320"/>
        </w:tabs>
        <w:ind w:left="4320" w:hanging="360"/>
      </w:pPr>
      <w:rPr>
        <w:rFonts w:ascii="Arial" w:hAnsi="Arial" w:hint="default"/>
      </w:rPr>
    </w:lvl>
    <w:lvl w:ilvl="6" w:tplc="A19ECC5C" w:tentative="1">
      <w:start w:val="1"/>
      <w:numFmt w:val="bullet"/>
      <w:lvlText w:val="•"/>
      <w:lvlJc w:val="left"/>
      <w:pPr>
        <w:tabs>
          <w:tab w:val="num" w:pos="5040"/>
        </w:tabs>
        <w:ind w:left="5040" w:hanging="360"/>
      </w:pPr>
      <w:rPr>
        <w:rFonts w:ascii="Arial" w:hAnsi="Arial" w:hint="default"/>
      </w:rPr>
    </w:lvl>
    <w:lvl w:ilvl="7" w:tplc="6E923F42" w:tentative="1">
      <w:start w:val="1"/>
      <w:numFmt w:val="bullet"/>
      <w:lvlText w:val="•"/>
      <w:lvlJc w:val="left"/>
      <w:pPr>
        <w:tabs>
          <w:tab w:val="num" w:pos="5760"/>
        </w:tabs>
        <w:ind w:left="5760" w:hanging="360"/>
      </w:pPr>
      <w:rPr>
        <w:rFonts w:ascii="Arial" w:hAnsi="Arial" w:hint="default"/>
      </w:rPr>
    </w:lvl>
    <w:lvl w:ilvl="8" w:tplc="38EE729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56E5116"/>
    <w:multiLevelType w:val="hybridMultilevel"/>
    <w:tmpl w:val="16981ED6"/>
    <w:lvl w:ilvl="0" w:tplc="663C9F74">
      <w:start w:val="1"/>
      <w:numFmt w:val="bullet"/>
      <w:lvlText w:val=""/>
      <w:lvlJc w:val="left"/>
      <w:pPr>
        <w:tabs>
          <w:tab w:val="num" w:pos="720"/>
        </w:tabs>
        <w:ind w:left="720" w:hanging="360"/>
      </w:pPr>
      <w:rPr>
        <w:rFonts w:ascii="Wingdings" w:hAnsi="Wingdings" w:hint="default"/>
      </w:rPr>
    </w:lvl>
    <w:lvl w:ilvl="1" w:tplc="B364798E" w:tentative="1">
      <w:start w:val="1"/>
      <w:numFmt w:val="bullet"/>
      <w:lvlText w:val=""/>
      <w:lvlJc w:val="left"/>
      <w:pPr>
        <w:tabs>
          <w:tab w:val="num" w:pos="1440"/>
        </w:tabs>
        <w:ind w:left="1440" w:hanging="360"/>
      </w:pPr>
      <w:rPr>
        <w:rFonts w:ascii="Wingdings" w:hAnsi="Wingdings" w:hint="default"/>
      </w:rPr>
    </w:lvl>
    <w:lvl w:ilvl="2" w:tplc="DD5461E6" w:tentative="1">
      <w:start w:val="1"/>
      <w:numFmt w:val="bullet"/>
      <w:lvlText w:val=""/>
      <w:lvlJc w:val="left"/>
      <w:pPr>
        <w:tabs>
          <w:tab w:val="num" w:pos="2160"/>
        </w:tabs>
        <w:ind w:left="2160" w:hanging="360"/>
      </w:pPr>
      <w:rPr>
        <w:rFonts w:ascii="Wingdings" w:hAnsi="Wingdings" w:hint="default"/>
      </w:rPr>
    </w:lvl>
    <w:lvl w:ilvl="3" w:tplc="0C161714" w:tentative="1">
      <w:start w:val="1"/>
      <w:numFmt w:val="bullet"/>
      <w:lvlText w:val=""/>
      <w:lvlJc w:val="left"/>
      <w:pPr>
        <w:tabs>
          <w:tab w:val="num" w:pos="2880"/>
        </w:tabs>
        <w:ind w:left="2880" w:hanging="360"/>
      </w:pPr>
      <w:rPr>
        <w:rFonts w:ascii="Wingdings" w:hAnsi="Wingdings" w:hint="default"/>
      </w:rPr>
    </w:lvl>
    <w:lvl w:ilvl="4" w:tplc="CD804D0C" w:tentative="1">
      <w:start w:val="1"/>
      <w:numFmt w:val="bullet"/>
      <w:lvlText w:val=""/>
      <w:lvlJc w:val="left"/>
      <w:pPr>
        <w:tabs>
          <w:tab w:val="num" w:pos="3600"/>
        </w:tabs>
        <w:ind w:left="3600" w:hanging="360"/>
      </w:pPr>
      <w:rPr>
        <w:rFonts w:ascii="Wingdings" w:hAnsi="Wingdings" w:hint="default"/>
      </w:rPr>
    </w:lvl>
    <w:lvl w:ilvl="5" w:tplc="43C2EF3A" w:tentative="1">
      <w:start w:val="1"/>
      <w:numFmt w:val="bullet"/>
      <w:lvlText w:val=""/>
      <w:lvlJc w:val="left"/>
      <w:pPr>
        <w:tabs>
          <w:tab w:val="num" w:pos="4320"/>
        </w:tabs>
        <w:ind w:left="4320" w:hanging="360"/>
      </w:pPr>
      <w:rPr>
        <w:rFonts w:ascii="Wingdings" w:hAnsi="Wingdings" w:hint="default"/>
      </w:rPr>
    </w:lvl>
    <w:lvl w:ilvl="6" w:tplc="03DA231C" w:tentative="1">
      <w:start w:val="1"/>
      <w:numFmt w:val="bullet"/>
      <w:lvlText w:val=""/>
      <w:lvlJc w:val="left"/>
      <w:pPr>
        <w:tabs>
          <w:tab w:val="num" w:pos="5040"/>
        </w:tabs>
        <w:ind w:left="5040" w:hanging="360"/>
      </w:pPr>
      <w:rPr>
        <w:rFonts w:ascii="Wingdings" w:hAnsi="Wingdings" w:hint="default"/>
      </w:rPr>
    </w:lvl>
    <w:lvl w:ilvl="7" w:tplc="6EEA92CA" w:tentative="1">
      <w:start w:val="1"/>
      <w:numFmt w:val="bullet"/>
      <w:lvlText w:val=""/>
      <w:lvlJc w:val="left"/>
      <w:pPr>
        <w:tabs>
          <w:tab w:val="num" w:pos="5760"/>
        </w:tabs>
        <w:ind w:left="5760" w:hanging="360"/>
      </w:pPr>
      <w:rPr>
        <w:rFonts w:ascii="Wingdings" w:hAnsi="Wingdings" w:hint="default"/>
      </w:rPr>
    </w:lvl>
    <w:lvl w:ilvl="8" w:tplc="ED5A380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8271F0E"/>
    <w:multiLevelType w:val="hybridMultilevel"/>
    <w:tmpl w:val="1E760DEC"/>
    <w:lvl w:ilvl="0" w:tplc="933A7E14">
      <w:start w:val="1"/>
      <w:numFmt w:val="bullet"/>
      <w:lvlText w:val="•"/>
      <w:lvlJc w:val="left"/>
      <w:pPr>
        <w:tabs>
          <w:tab w:val="num" w:pos="720"/>
        </w:tabs>
        <w:ind w:left="720" w:hanging="360"/>
      </w:pPr>
      <w:rPr>
        <w:rFonts w:ascii="Arial" w:hAnsi="Arial" w:hint="default"/>
      </w:rPr>
    </w:lvl>
    <w:lvl w:ilvl="1" w:tplc="3A1222D6" w:tentative="1">
      <w:start w:val="1"/>
      <w:numFmt w:val="bullet"/>
      <w:lvlText w:val="•"/>
      <w:lvlJc w:val="left"/>
      <w:pPr>
        <w:tabs>
          <w:tab w:val="num" w:pos="1440"/>
        </w:tabs>
        <w:ind w:left="1440" w:hanging="360"/>
      </w:pPr>
      <w:rPr>
        <w:rFonts w:ascii="Arial" w:hAnsi="Arial" w:hint="default"/>
      </w:rPr>
    </w:lvl>
    <w:lvl w:ilvl="2" w:tplc="F7C60172" w:tentative="1">
      <w:start w:val="1"/>
      <w:numFmt w:val="bullet"/>
      <w:lvlText w:val="•"/>
      <w:lvlJc w:val="left"/>
      <w:pPr>
        <w:tabs>
          <w:tab w:val="num" w:pos="2160"/>
        </w:tabs>
        <w:ind w:left="2160" w:hanging="360"/>
      </w:pPr>
      <w:rPr>
        <w:rFonts w:ascii="Arial" w:hAnsi="Arial" w:hint="default"/>
      </w:rPr>
    </w:lvl>
    <w:lvl w:ilvl="3" w:tplc="B29A30F0" w:tentative="1">
      <w:start w:val="1"/>
      <w:numFmt w:val="bullet"/>
      <w:lvlText w:val="•"/>
      <w:lvlJc w:val="left"/>
      <w:pPr>
        <w:tabs>
          <w:tab w:val="num" w:pos="2880"/>
        </w:tabs>
        <w:ind w:left="2880" w:hanging="360"/>
      </w:pPr>
      <w:rPr>
        <w:rFonts w:ascii="Arial" w:hAnsi="Arial" w:hint="default"/>
      </w:rPr>
    </w:lvl>
    <w:lvl w:ilvl="4" w:tplc="C2585654" w:tentative="1">
      <w:start w:val="1"/>
      <w:numFmt w:val="bullet"/>
      <w:lvlText w:val="•"/>
      <w:lvlJc w:val="left"/>
      <w:pPr>
        <w:tabs>
          <w:tab w:val="num" w:pos="3600"/>
        </w:tabs>
        <w:ind w:left="3600" w:hanging="360"/>
      </w:pPr>
      <w:rPr>
        <w:rFonts w:ascii="Arial" w:hAnsi="Arial" w:hint="default"/>
      </w:rPr>
    </w:lvl>
    <w:lvl w:ilvl="5" w:tplc="3EEC307A" w:tentative="1">
      <w:start w:val="1"/>
      <w:numFmt w:val="bullet"/>
      <w:lvlText w:val="•"/>
      <w:lvlJc w:val="left"/>
      <w:pPr>
        <w:tabs>
          <w:tab w:val="num" w:pos="4320"/>
        </w:tabs>
        <w:ind w:left="4320" w:hanging="360"/>
      </w:pPr>
      <w:rPr>
        <w:rFonts w:ascii="Arial" w:hAnsi="Arial" w:hint="default"/>
      </w:rPr>
    </w:lvl>
    <w:lvl w:ilvl="6" w:tplc="102A97E2" w:tentative="1">
      <w:start w:val="1"/>
      <w:numFmt w:val="bullet"/>
      <w:lvlText w:val="•"/>
      <w:lvlJc w:val="left"/>
      <w:pPr>
        <w:tabs>
          <w:tab w:val="num" w:pos="5040"/>
        </w:tabs>
        <w:ind w:left="5040" w:hanging="360"/>
      </w:pPr>
      <w:rPr>
        <w:rFonts w:ascii="Arial" w:hAnsi="Arial" w:hint="default"/>
      </w:rPr>
    </w:lvl>
    <w:lvl w:ilvl="7" w:tplc="41DE6022" w:tentative="1">
      <w:start w:val="1"/>
      <w:numFmt w:val="bullet"/>
      <w:lvlText w:val="•"/>
      <w:lvlJc w:val="left"/>
      <w:pPr>
        <w:tabs>
          <w:tab w:val="num" w:pos="5760"/>
        </w:tabs>
        <w:ind w:left="5760" w:hanging="360"/>
      </w:pPr>
      <w:rPr>
        <w:rFonts w:ascii="Arial" w:hAnsi="Arial" w:hint="default"/>
      </w:rPr>
    </w:lvl>
    <w:lvl w:ilvl="8" w:tplc="5CB86C9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A5A5860"/>
    <w:multiLevelType w:val="hybridMultilevel"/>
    <w:tmpl w:val="65863E5C"/>
    <w:lvl w:ilvl="0" w:tplc="A91E8D74">
      <w:start w:val="1"/>
      <w:numFmt w:val="bullet"/>
      <w:lvlText w:val="•"/>
      <w:lvlJc w:val="left"/>
      <w:pPr>
        <w:tabs>
          <w:tab w:val="num" w:pos="720"/>
        </w:tabs>
        <w:ind w:left="720" w:hanging="360"/>
      </w:pPr>
      <w:rPr>
        <w:rFonts w:ascii="Arial" w:hAnsi="Arial" w:hint="default"/>
      </w:rPr>
    </w:lvl>
    <w:lvl w:ilvl="1" w:tplc="28022018" w:tentative="1">
      <w:start w:val="1"/>
      <w:numFmt w:val="bullet"/>
      <w:lvlText w:val="•"/>
      <w:lvlJc w:val="left"/>
      <w:pPr>
        <w:tabs>
          <w:tab w:val="num" w:pos="1440"/>
        </w:tabs>
        <w:ind w:left="1440" w:hanging="360"/>
      </w:pPr>
      <w:rPr>
        <w:rFonts w:ascii="Arial" w:hAnsi="Arial" w:hint="default"/>
      </w:rPr>
    </w:lvl>
    <w:lvl w:ilvl="2" w:tplc="A6DA946A" w:tentative="1">
      <w:start w:val="1"/>
      <w:numFmt w:val="bullet"/>
      <w:lvlText w:val="•"/>
      <w:lvlJc w:val="left"/>
      <w:pPr>
        <w:tabs>
          <w:tab w:val="num" w:pos="2160"/>
        </w:tabs>
        <w:ind w:left="2160" w:hanging="360"/>
      </w:pPr>
      <w:rPr>
        <w:rFonts w:ascii="Arial" w:hAnsi="Arial" w:hint="default"/>
      </w:rPr>
    </w:lvl>
    <w:lvl w:ilvl="3" w:tplc="16203090" w:tentative="1">
      <w:start w:val="1"/>
      <w:numFmt w:val="bullet"/>
      <w:lvlText w:val="•"/>
      <w:lvlJc w:val="left"/>
      <w:pPr>
        <w:tabs>
          <w:tab w:val="num" w:pos="2880"/>
        </w:tabs>
        <w:ind w:left="2880" w:hanging="360"/>
      </w:pPr>
      <w:rPr>
        <w:rFonts w:ascii="Arial" w:hAnsi="Arial" w:hint="default"/>
      </w:rPr>
    </w:lvl>
    <w:lvl w:ilvl="4" w:tplc="72EE859C" w:tentative="1">
      <w:start w:val="1"/>
      <w:numFmt w:val="bullet"/>
      <w:lvlText w:val="•"/>
      <w:lvlJc w:val="left"/>
      <w:pPr>
        <w:tabs>
          <w:tab w:val="num" w:pos="3600"/>
        </w:tabs>
        <w:ind w:left="3600" w:hanging="360"/>
      </w:pPr>
      <w:rPr>
        <w:rFonts w:ascii="Arial" w:hAnsi="Arial" w:hint="default"/>
      </w:rPr>
    </w:lvl>
    <w:lvl w:ilvl="5" w:tplc="42A2B9CA" w:tentative="1">
      <w:start w:val="1"/>
      <w:numFmt w:val="bullet"/>
      <w:lvlText w:val="•"/>
      <w:lvlJc w:val="left"/>
      <w:pPr>
        <w:tabs>
          <w:tab w:val="num" w:pos="4320"/>
        </w:tabs>
        <w:ind w:left="4320" w:hanging="360"/>
      </w:pPr>
      <w:rPr>
        <w:rFonts w:ascii="Arial" w:hAnsi="Arial" w:hint="default"/>
      </w:rPr>
    </w:lvl>
    <w:lvl w:ilvl="6" w:tplc="12F81AB6" w:tentative="1">
      <w:start w:val="1"/>
      <w:numFmt w:val="bullet"/>
      <w:lvlText w:val="•"/>
      <w:lvlJc w:val="left"/>
      <w:pPr>
        <w:tabs>
          <w:tab w:val="num" w:pos="5040"/>
        </w:tabs>
        <w:ind w:left="5040" w:hanging="360"/>
      </w:pPr>
      <w:rPr>
        <w:rFonts w:ascii="Arial" w:hAnsi="Arial" w:hint="default"/>
      </w:rPr>
    </w:lvl>
    <w:lvl w:ilvl="7" w:tplc="314EDD74" w:tentative="1">
      <w:start w:val="1"/>
      <w:numFmt w:val="bullet"/>
      <w:lvlText w:val="•"/>
      <w:lvlJc w:val="left"/>
      <w:pPr>
        <w:tabs>
          <w:tab w:val="num" w:pos="5760"/>
        </w:tabs>
        <w:ind w:left="5760" w:hanging="360"/>
      </w:pPr>
      <w:rPr>
        <w:rFonts w:ascii="Arial" w:hAnsi="Arial" w:hint="default"/>
      </w:rPr>
    </w:lvl>
    <w:lvl w:ilvl="8" w:tplc="57D4EFA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81B"/>
    <w:rsid w:val="001645A6"/>
    <w:rsid w:val="003738B9"/>
    <w:rsid w:val="00412AAE"/>
    <w:rsid w:val="004742CD"/>
    <w:rsid w:val="004B6AD9"/>
    <w:rsid w:val="008465C1"/>
    <w:rsid w:val="008935D4"/>
    <w:rsid w:val="009434DC"/>
    <w:rsid w:val="0099695A"/>
    <w:rsid w:val="00AB3904"/>
    <w:rsid w:val="00B15087"/>
    <w:rsid w:val="00C94487"/>
    <w:rsid w:val="00CB3C2A"/>
    <w:rsid w:val="00E20AD0"/>
    <w:rsid w:val="00E43D38"/>
    <w:rsid w:val="00E760E3"/>
    <w:rsid w:val="00ED30A5"/>
    <w:rsid w:val="00EE681B"/>
    <w:rsid w:val="00F13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280B"/>
  <w15:docId w15:val="{E59BE641-D664-4DD7-83B3-D4803FDBA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81B"/>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C9448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20A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0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309538">
      <w:bodyDiv w:val="1"/>
      <w:marLeft w:val="0"/>
      <w:marRight w:val="0"/>
      <w:marTop w:val="0"/>
      <w:marBottom w:val="0"/>
      <w:divBdr>
        <w:top w:val="none" w:sz="0" w:space="0" w:color="auto"/>
        <w:left w:val="none" w:sz="0" w:space="0" w:color="auto"/>
        <w:bottom w:val="none" w:sz="0" w:space="0" w:color="auto"/>
        <w:right w:val="none" w:sz="0" w:space="0" w:color="auto"/>
      </w:divBdr>
    </w:div>
    <w:div w:id="683484084">
      <w:bodyDiv w:val="1"/>
      <w:marLeft w:val="0"/>
      <w:marRight w:val="0"/>
      <w:marTop w:val="0"/>
      <w:marBottom w:val="0"/>
      <w:divBdr>
        <w:top w:val="none" w:sz="0" w:space="0" w:color="auto"/>
        <w:left w:val="none" w:sz="0" w:space="0" w:color="auto"/>
        <w:bottom w:val="none" w:sz="0" w:space="0" w:color="auto"/>
        <w:right w:val="none" w:sz="0" w:space="0" w:color="auto"/>
      </w:divBdr>
      <w:divsChild>
        <w:div w:id="710957813">
          <w:marLeft w:val="360"/>
          <w:marRight w:val="0"/>
          <w:marTop w:val="200"/>
          <w:marBottom w:val="0"/>
          <w:divBdr>
            <w:top w:val="none" w:sz="0" w:space="0" w:color="auto"/>
            <w:left w:val="none" w:sz="0" w:space="0" w:color="auto"/>
            <w:bottom w:val="none" w:sz="0" w:space="0" w:color="auto"/>
            <w:right w:val="none" w:sz="0" w:space="0" w:color="auto"/>
          </w:divBdr>
        </w:div>
        <w:div w:id="299504265">
          <w:marLeft w:val="360"/>
          <w:marRight w:val="0"/>
          <w:marTop w:val="200"/>
          <w:marBottom w:val="0"/>
          <w:divBdr>
            <w:top w:val="none" w:sz="0" w:space="0" w:color="auto"/>
            <w:left w:val="none" w:sz="0" w:space="0" w:color="auto"/>
            <w:bottom w:val="none" w:sz="0" w:space="0" w:color="auto"/>
            <w:right w:val="none" w:sz="0" w:space="0" w:color="auto"/>
          </w:divBdr>
        </w:div>
      </w:divsChild>
    </w:div>
    <w:div w:id="1022973990">
      <w:bodyDiv w:val="1"/>
      <w:marLeft w:val="0"/>
      <w:marRight w:val="0"/>
      <w:marTop w:val="0"/>
      <w:marBottom w:val="0"/>
      <w:divBdr>
        <w:top w:val="none" w:sz="0" w:space="0" w:color="auto"/>
        <w:left w:val="none" w:sz="0" w:space="0" w:color="auto"/>
        <w:bottom w:val="none" w:sz="0" w:space="0" w:color="auto"/>
        <w:right w:val="none" w:sz="0" w:space="0" w:color="auto"/>
      </w:divBdr>
    </w:div>
    <w:div w:id="1219198296">
      <w:bodyDiv w:val="1"/>
      <w:marLeft w:val="0"/>
      <w:marRight w:val="0"/>
      <w:marTop w:val="0"/>
      <w:marBottom w:val="0"/>
      <w:divBdr>
        <w:top w:val="none" w:sz="0" w:space="0" w:color="auto"/>
        <w:left w:val="none" w:sz="0" w:space="0" w:color="auto"/>
        <w:bottom w:val="none" w:sz="0" w:space="0" w:color="auto"/>
        <w:right w:val="none" w:sz="0" w:space="0" w:color="auto"/>
      </w:divBdr>
    </w:div>
    <w:div w:id="1400905829">
      <w:bodyDiv w:val="1"/>
      <w:marLeft w:val="0"/>
      <w:marRight w:val="0"/>
      <w:marTop w:val="0"/>
      <w:marBottom w:val="0"/>
      <w:divBdr>
        <w:top w:val="none" w:sz="0" w:space="0" w:color="auto"/>
        <w:left w:val="none" w:sz="0" w:space="0" w:color="auto"/>
        <w:bottom w:val="none" w:sz="0" w:space="0" w:color="auto"/>
        <w:right w:val="none" w:sz="0" w:space="0" w:color="auto"/>
      </w:divBdr>
      <w:divsChild>
        <w:div w:id="1331760440">
          <w:marLeft w:val="360"/>
          <w:marRight w:val="0"/>
          <w:marTop w:val="200"/>
          <w:marBottom w:val="0"/>
          <w:divBdr>
            <w:top w:val="none" w:sz="0" w:space="0" w:color="auto"/>
            <w:left w:val="none" w:sz="0" w:space="0" w:color="auto"/>
            <w:bottom w:val="none" w:sz="0" w:space="0" w:color="auto"/>
            <w:right w:val="none" w:sz="0" w:space="0" w:color="auto"/>
          </w:divBdr>
        </w:div>
        <w:div w:id="35937918">
          <w:marLeft w:val="360"/>
          <w:marRight w:val="0"/>
          <w:marTop w:val="200"/>
          <w:marBottom w:val="0"/>
          <w:divBdr>
            <w:top w:val="none" w:sz="0" w:space="0" w:color="auto"/>
            <w:left w:val="none" w:sz="0" w:space="0" w:color="auto"/>
            <w:bottom w:val="none" w:sz="0" w:space="0" w:color="auto"/>
            <w:right w:val="none" w:sz="0" w:space="0" w:color="auto"/>
          </w:divBdr>
        </w:div>
        <w:div w:id="1447504354">
          <w:marLeft w:val="360"/>
          <w:marRight w:val="0"/>
          <w:marTop w:val="200"/>
          <w:marBottom w:val="0"/>
          <w:divBdr>
            <w:top w:val="none" w:sz="0" w:space="0" w:color="auto"/>
            <w:left w:val="none" w:sz="0" w:space="0" w:color="auto"/>
            <w:bottom w:val="none" w:sz="0" w:space="0" w:color="auto"/>
            <w:right w:val="none" w:sz="0" w:space="0" w:color="auto"/>
          </w:divBdr>
        </w:div>
        <w:div w:id="742216395">
          <w:marLeft w:val="360"/>
          <w:marRight w:val="0"/>
          <w:marTop w:val="200"/>
          <w:marBottom w:val="0"/>
          <w:divBdr>
            <w:top w:val="none" w:sz="0" w:space="0" w:color="auto"/>
            <w:left w:val="none" w:sz="0" w:space="0" w:color="auto"/>
            <w:bottom w:val="none" w:sz="0" w:space="0" w:color="auto"/>
            <w:right w:val="none" w:sz="0" w:space="0" w:color="auto"/>
          </w:divBdr>
        </w:div>
        <w:div w:id="984821562">
          <w:marLeft w:val="360"/>
          <w:marRight w:val="0"/>
          <w:marTop w:val="200"/>
          <w:marBottom w:val="0"/>
          <w:divBdr>
            <w:top w:val="none" w:sz="0" w:space="0" w:color="auto"/>
            <w:left w:val="none" w:sz="0" w:space="0" w:color="auto"/>
            <w:bottom w:val="none" w:sz="0" w:space="0" w:color="auto"/>
            <w:right w:val="none" w:sz="0" w:space="0" w:color="auto"/>
          </w:divBdr>
        </w:div>
      </w:divsChild>
    </w:div>
    <w:div w:id="1536698698">
      <w:bodyDiv w:val="1"/>
      <w:marLeft w:val="0"/>
      <w:marRight w:val="0"/>
      <w:marTop w:val="0"/>
      <w:marBottom w:val="0"/>
      <w:divBdr>
        <w:top w:val="none" w:sz="0" w:space="0" w:color="auto"/>
        <w:left w:val="none" w:sz="0" w:space="0" w:color="auto"/>
        <w:bottom w:val="none" w:sz="0" w:space="0" w:color="auto"/>
        <w:right w:val="none" w:sz="0" w:space="0" w:color="auto"/>
      </w:divBdr>
      <w:divsChild>
        <w:div w:id="136842357">
          <w:marLeft w:val="360"/>
          <w:marRight w:val="0"/>
          <w:marTop w:val="200"/>
          <w:marBottom w:val="0"/>
          <w:divBdr>
            <w:top w:val="none" w:sz="0" w:space="0" w:color="auto"/>
            <w:left w:val="none" w:sz="0" w:space="0" w:color="auto"/>
            <w:bottom w:val="none" w:sz="0" w:space="0" w:color="auto"/>
            <w:right w:val="none" w:sz="0" w:space="0" w:color="auto"/>
          </w:divBdr>
        </w:div>
        <w:div w:id="866989242">
          <w:marLeft w:val="360"/>
          <w:marRight w:val="0"/>
          <w:marTop w:val="200"/>
          <w:marBottom w:val="0"/>
          <w:divBdr>
            <w:top w:val="none" w:sz="0" w:space="0" w:color="auto"/>
            <w:left w:val="none" w:sz="0" w:space="0" w:color="auto"/>
            <w:bottom w:val="none" w:sz="0" w:space="0" w:color="auto"/>
            <w:right w:val="none" w:sz="0" w:space="0" w:color="auto"/>
          </w:divBdr>
        </w:div>
      </w:divsChild>
    </w:div>
    <w:div w:id="1733195086">
      <w:bodyDiv w:val="1"/>
      <w:marLeft w:val="0"/>
      <w:marRight w:val="0"/>
      <w:marTop w:val="0"/>
      <w:marBottom w:val="0"/>
      <w:divBdr>
        <w:top w:val="none" w:sz="0" w:space="0" w:color="auto"/>
        <w:left w:val="none" w:sz="0" w:space="0" w:color="auto"/>
        <w:bottom w:val="none" w:sz="0" w:space="0" w:color="auto"/>
        <w:right w:val="none" w:sz="0" w:space="0" w:color="auto"/>
      </w:divBdr>
      <w:divsChild>
        <w:div w:id="2050570063">
          <w:marLeft w:val="360"/>
          <w:marRight w:val="0"/>
          <w:marTop w:val="200"/>
          <w:marBottom w:val="0"/>
          <w:divBdr>
            <w:top w:val="none" w:sz="0" w:space="0" w:color="auto"/>
            <w:left w:val="none" w:sz="0" w:space="0" w:color="auto"/>
            <w:bottom w:val="none" w:sz="0" w:space="0" w:color="auto"/>
            <w:right w:val="none" w:sz="0" w:space="0" w:color="auto"/>
          </w:divBdr>
        </w:div>
      </w:divsChild>
    </w:div>
    <w:div w:id="1977249387">
      <w:bodyDiv w:val="1"/>
      <w:marLeft w:val="0"/>
      <w:marRight w:val="0"/>
      <w:marTop w:val="0"/>
      <w:marBottom w:val="0"/>
      <w:divBdr>
        <w:top w:val="none" w:sz="0" w:space="0" w:color="auto"/>
        <w:left w:val="none" w:sz="0" w:space="0" w:color="auto"/>
        <w:bottom w:val="none" w:sz="0" w:space="0" w:color="auto"/>
        <w:right w:val="none" w:sz="0" w:space="0" w:color="auto"/>
      </w:divBdr>
      <w:divsChild>
        <w:div w:id="1875459698">
          <w:marLeft w:val="0"/>
          <w:marRight w:val="0"/>
          <w:marTop w:val="0"/>
          <w:marBottom w:val="0"/>
          <w:divBdr>
            <w:top w:val="none" w:sz="0" w:space="0" w:color="auto"/>
            <w:left w:val="none" w:sz="0" w:space="0" w:color="auto"/>
            <w:bottom w:val="none" w:sz="0" w:space="0" w:color="auto"/>
            <w:right w:val="none" w:sz="0" w:space="0" w:color="auto"/>
          </w:divBdr>
        </w:div>
        <w:div w:id="1151294757">
          <w:marLeft w:val="0"/>
          <w:marRight w:val="0"/>
          <w:marTop w:val="0"/>
          <w:marBottom w:val="0"/>
          <w:divBdr>
            <w:top w:val="none" w:sz="0" w:space="0" w:color="auto"/>
            <w:left w:val="none" w:sz="0" w:space="0" w:color="auto"/>
            <w:bottom w:val="none" w:sz="0" w:space="0" w:color="auto"/>
            <w:right w:val="none" w:sz="0" w:space="0" w:color="auto"/>
          </w:divBdr>
        </w:div>
        <w:div w:id="1858537731">
          <w:marLeft w:val="0"/>
          <w:marRight w:val="0"/>
          <w:marTop w:val="0"/>
          <w:marBottom w:val="0"/>
          <w:divBdr>
            <w:top w:val="none" w:sz="0" w:space="0" w:color="auto"/>
            <w:left w:val="none" w:sz="0" w:space="0" w:color="auto"/>
            <w:bottom w:val="none" w:sz="0" w:space="0" w:color="auto"/>
            <w:right w:val="none" w:sz="0" w:space="0" w:color="auto"/>
          </w:divBdr>
        </w:div>
        <w:div w:id="1089350960">
          <w:marLeft w:val="0"/>
          <w:marRight w:val="0"/>
          <w:marTop w:val="0"/>
          <w:marBottom w:val="0"/>
          <w:divBdr>
            <w:top w:val="none" w:sz="0" w:space="0" w:color="auto"/>
            <w:left w:val="none" w:sz="0" w:space="0" w:color="auto"/>
            <w:bottom w:val="none" w:sz="0" w:space="0" w:color="auto"/>
            <w:right w:val="none" w:sz="0" w:space="0" w:color="auto"/>
          </w:divBdr>
        </w:div>
        <w:div w:id="576135913">
          <w:marLeft w:val="0"/>
          <w:marRight w:val="0"/>
          <w:marTop w:val="0"/>
          <w:marBottom w:val="0"/>
          <w:divBdr>
            <w:top w:val="none" w:sz="0" w:space="0" w:color="auto"/>
            <w:left w:val="none" w:sz="0" w:space="0" w:color="auto"/>
            <w:bottom w:val="none" w:sz="0" w:space="0" w:color="auto"/>
            <w:right w:val="none" w:sz="0" w:space="0" w:color="auto"/>
          </w:divBdr>
        </w:div>
        <w:div w:id="1209099724">
          <w:marLeft w:val="0"/>
          <w:marRight w:val="0"/>
          <w:marTop w:val="0"/>
          <w:marBottom w:val="0"/>
          <w:divBdr>
            <w:top w:val="none" w:sz="0" w:space="0" w:color="auto"/>
            <w:left w:val="none" w:sz="0" w:space="0" w:color="auto"/>
            <w:bottom w:val="none" w:sz="0" w:space="0" w:color="auto"/>
            <w:right w:val="none" w:sz="0" w:space="0" w:color="auto"/>
          </w:divBdr>
        </w:div>
        <w:div w:id="1671788965">
          <w:marLeft w:val="0"/>
          <w:marRight w:val="0"/>
          <w:marTop w:val="0"/>
          <w:marBottom w:val="0"/>
          <w:divBdr>
            <w:top w:val="none" w:sz="0" w:space="0" w:color="auto"/>
            <w:left w:val="none" w:sz="0" w:space="0" w:color="auto"/>
            <w:bottom w:val="none" w:sz="0" w:space="0" w:color="auto"/>
            <w:right w:val="none" w:sz="0" w:space="0" w:color="auto"/>
          </w:divBdr>
        </w:div>
        <w:div w:id="1248733537">
          <w:marLeft w:val="0"/>
          <w:marRight w:val="0"/>
          <w:marTop w:val="0"/>
          <w:marBottom w:val="0"/>
          <w:divBdr>
            <w:top w:val="none" w:sz="0" w:space="0" w:color="auto"/>
            <w:left w:val="none" w:sz="0" w:space="0" w:color="auto"/>
            <w:bottom w:val="none" w:sz="0" w:space="0" w:color="auto"/>
            <w:right w:val="none" w:sz="0" w:space="0" w:color="auto"/>
          </w:divBdr>
        </w:div>
        <w:div w:id="2062358255">
          <w:marLeft w:val="0"/>
          <w:marRight w:val="0"/>
          <w:marTop w:val="0"/>
          <w:marBottom w:val="0"/>
          <w:divBdr>
            <w:top w:val="none" w:sz="0" w:space="0" w:color="auto"/>
            <w:left w:val="none" w:sz="0" w:space="0" w:color="auto"/>
            <w:bottom w:val="none" w:sz="0" w:space="0" w:color="auto"/>
            <w:right w:val="none" w:sz="0" w:space="0" w:color="auto"/>
          </w:divBdr>
        </w:div>
        <w:div w:id="1790784426">
          <w:marLeft w:val="0"/>
          <w:marRight w:val="0"/>
          <w:marTop w:val="0"/>
          <w:marBottom w:val="0"/>
          <w:divBdr>
            <w:top w:val="none" w:sz="0" w:space="0" w:color="auto"/>
            <w:left w:val="none" w:sz="0" w:space="0" w:color="auto"/>
            <w:bottom w:val="none" w:sz="0" w:space="0" w:color="auto"/>
            <w:right w:val="none" w:sz="0" w:space="0" w:color="auto"/>
          </w:divBdr>
        </w:div>
        <w:div w:id="698623214">
          <w:marLeft w:val="0"/>
          <w:marRight w:val="0"/>
          <w:marTop w:val="0"/>
          <w:marBottom w:val="0"/>
          <w:divBdr>
            <w:top w:val="none" w:sz="0" w:space="0" w:color="auto"/>
            <w:left w:val="none" w:sz="0" w:space="0" w:color="auto"/>
            <w:bottom w:val="none" w:sz="0" w:space="0" w:color="auto"/>
            <w:right w:val="none" w:sz="0" w:space="0" w:color="auto"/>
          </w:divBdr>
        </w:div>
        <w:div w:id="1556433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972</Words>
  <Characters>5543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cp:lastPrinted>2023-02-23T08:43:00Z</cp:lastPrinted>
  <dcterms:created xsi:type="dcterms:W3CDTF">2023-02-23T09:06:00Z</dcterms:created>
  <dcterms:modified xsi:type="dcterms:W3CDTF">2023-06-22T08:24:00Z</dcterms:modified>
</cp:coreProperties>
</file>