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45" w:rsidRDefault="00B102EF" w:rsidP="00755145">
      <w:pPr>
        <w:spacing w:after="0"/>
        <w:ind w:right="-744"/>
        <w:rPr>
          <w:rFonts w:ascii="Tahoma" w:hAnsi="Tahoma" w:cs="Tahoma"/>
          <w:b/>
          <w:sz w:val="28"/>
          <w:szCs w:val="28"/>
        </w:rPr>
      </w:pPr>
      <w:r w:rsidRPr="00755145">
        <w:rPr>
          <w:rFonts w:ascii="Tahoma" w:hAnsi="Tahoma" w:cs="Tahoma"/>
          <w:b/>
          <w:sz w:val="28"/>
          <w:szCs w:val="28"/>
        </w:rPr>
        <w:t>ΕΠΑΛΗΘΕΥΣΗ ΤΗΣ ΑΡΧΗΣ ΔΙΑΤΗΡΗΣΗΣ ΤΗΣ ΟΡΜΗΣ ΣΤΗΝ ΠΛΑΣΤΙΚΗ</w:t>
      </w:r>
    </w:p>
    <w:p w:rsidR="00B70D94" w:rsidRPr="00755145" w:rsidRDefault="00B102EF" w:rsidP="00755145">
      <w:pPr>
        <w:spacing w:after="0"/>
        <w:ind w:right="-744"/>
        <w:jc w:val="center"/>
        <w:rPr>
          <w:rFonts w:ascii="Tahoma" w:hAnsi="Tahoma" w:cs="Tahoma"/>
          <w:b/>
          <w:sz w:val="28"/>
          <w:szCs w:val="28"/>
        </w:rPr>
      </w:pPr>
      <w:r w:rsidRPr="00755145">
        <w:rPr>
          <w:rFonts w:ascii="Tahoma" w:hAnsi="Tahoma" w:cs="Tahoma"/>
          <w:b/>
          <w:sz w:val="28"/>
          <w:szCs w:val="28"/>
        </w:rPr>
        <w:t>ΚΡΟΥΣΗ ΥΠΟΛΟΓΙΣΜΟΣ ΤΑΧΥΤΗΤΑΣ ΚΑΡΑΜΕΛΑΣ</w:t>
      </w:r>
    </w:p>
    <w:p w:rsidR="00755145" w:rsidRDefault="00755145" w:rsidP="00B102EF">
      <w:pPr>
        <w:ind w:right="-744"/>
        <w:rPr>
          <w:rFonts w:ascii="Tahoma" w:hAnsi="Tahoma" w:cs="Tahoma"/>
          <w:sz w:val="24"/>
          <w:szCs w:val="24"/>
        </w:rPr>
      </w:pPr>
    </w:p>
    <w:p w:rsidR="00B102EF" w:rsidRDefault="00B102EF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Χρησιμοποιώντας το βίντεο με το όνομα «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DVideoM</w:t>
      </w:r>
      <w:proofErr w:type="spellEnd"/>
      <w:r>
        <w:rPr>
          <w:rFonts w:ascii="Tahoma" w:hAnsi="Tahoma" w:cs="Tahoma"/>
          <w:sz w:val="24"/>
          <w:szCs w:val="24"/>
        </w:rPr>
        <w:t>» απαντήστε στις παρακάτω ερωτήσεις.</w:t>
      </w:r>
    </w:p>
    <w:p w:rsidR="00B102EF" w:rsidRPr="00755145" w:rsidRDefault="00B102EF" w:rsidP="00B102EF">
      <w:pPr>
        <w:ind w:right="-744"/>
        <w:rPr>
          <w:rFonts w:ascii="Tahoma" w:hAnsi="Tahoma" w:cs="Tahoma"/>
          <w:b/>
          <w:sz w:val="28"/>
          <w:szCs w:val="28"/>
        </w:rPr>
      </w:pPr>
      <w:r w:rsidRPr="00755145">
        <w:rPr>
          <w:rFonts w:ascii="Tahoma" w:hAnsi="Tahoma" w:cs="Tahoma"/>
          <w:b/>
          <w:sz w:val="28"/>
          <w:szCs w:val="28"/>
        </w:rPr>
        <w:tab/>
        <w:t xml:space="preserve">Πλαστική κρούση βέλους </w:t>
      </w:r>
      <w:proofErr w:type="spellStart"/>
      <w:r w:rsidRPr="00755145">
        <w:rPr>
          <w:rFonts w:ascii="Tahoma" w:hAnsi="Tahoma" w:cs="Tahoma"/>
          <w:b/>
          <w:sz w:val="28"/>
          <w:szCs w:val="28"/>
        </w:rPr>
        <w:t>αμαξιδίου</w:t>
      </w:r>
      <w:proofErr w:type="spellEnd"/>
    </w:p>
    <w:p w:rsidR="00B102EF" w:rsidRDefault="00B102EF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 Σε πόσα καρέ το βέλος διανύει 29</w:t>
      </w:r>
      <w:r>
        <w:rPr>
          <w:rFonts w:ascii="Tahoma" w:hAnsi="Tahoma" w:cs="Tahoma"/>
          <w:sz w:val="24"/>
          <w:szCs w:val="24"/>
          <w:lang w:val="en-US"/>
        </w:rPr>
        <w:t>cm</w:t>
      </w:r>
      <w:r>
        <w:rPr>
          <w:rFonts w:ascii="Tahoma" w:hAnsi="Tahoma" w:cs="Tahoma"/>
          <w:sz w:val="24"/>
          <w:szCs w:val="24"/>
        </w:rPr>
        <w:t>;</w:t>
      </w:r>
    </w:p>
    <w:p w:rsidR="00B102EF" w:rsidRDefault="00B102EF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Πόση είναι η μέση ταχύτητα του βέλους;</w:t>
      </w:r>
    </w:p>
    <w:p w:rsidR="00B102EF" w:rsidRDefault="00B102EF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 Πόση είναι η μέση ορμή του βέλους;</w:t>
      </w:r>
    </w:p>
    <w:p w:rsidR="00B102EF" w:rsidRDefault="00B102EF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4. Σε πόσα καρέ το </w:t>
      </w:r>
      <w:proofErr w:type="spellStart"/>
      <w:r>
        <w:rPr>
          <w:rFonts w:ascii="Tahoma" w:hAnsi="Tahoma" w:cs="Tahoma"/>
          <w:sz w:val="24"/>
          <w:szCs w:val="24"/>
        </w:rPr>
        <w:t>αμαξίδιο</w:t>
      </w:r>
      <w:proofErr w:type="spellEnd"/>
      <w:r>
        <w:rPr>
          <w:rFonts w:ascii="Tahoma" w:hAnsi="Tahoma" w:cs="Tahoma"/>
          <w:sz w:val="24"/>
          <w:szCs w:val="24"/>
        </w:rPr>
        <w:t xml:space="preserve"> μαζί με το βέλος διανύουν </w:t>
      </w:r>
      <w:r w:rsidR="009F5768">
        <w:rPr>
          <w:rFonts w:ascii="Tahoma" w:hAnsi="Tahoma" w:cs="Tahoma"/>
          <w:sz w:val="24"/>
          <w:szCs w:val="24"/>
        </w:rPr>
        <w:t>10</w:t>
      </w:r>
      <w:r w:rsidR="009F5768">
        <w:rPr>
          <w:rFonts w:ascii="Tahoma" w:hAnsi="Tahoma" w:cs="Tahoma"/>
          <w:sz w:val="24"/>
          <w:szCs w:val="24"/>
          <w:lang w:val="en-US"/>
        </w:rPr>
        <w:t>cm</w:t>
      </w:r>
      <w:r w:rsidR="009F5768">
        <w:rPr>
          <w:rFonts w:ascii="Tahoma" w:hAnsi="Tahoma" w:cs="Tahoma"/>
          <w:sz w:val="24"/>
          <w:szCs w:val="24"/>
        </w:rPr>
        <w:t>;</w:t>
      </w:r>
    </w:p>
    <w:p w:rsidR="009F5768" w:rsidRDefault="009F5768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5. Πόση είναι η κοινή ταχύτητα που αποκτούν το </w:t>
      </w:r>
      <w:proofErr w:type="spellStart"/>
      <w:r>
        <w:rPr>
          <w:rFonts w:ascii="Tahoma" w:hAnsi="Tahoma" w:cs="Tahoma"/>
          <w:sz w:val="24"/>
          <w:szCs w:val="24"/>
        </w:rPr>
        <w:t>αμαξίδιο</w:t>
      </w:r>
      <w:proofErr w:type="spellEnd"/>
      <w:r>
        <w:rPr>
          <w:rFonts w:ascii="Tahoma" w:hAnsi="Tahoma" w:cs="Tahoma"/>
          <w:sz w:val="24"/>
          <w:szCs w:val="24"/>
        </w:rPr>
        <w:t xml:space="preserve"> – βέλος μετά την κρούση τους;</w:t>
      </w:r>
    </w:p>
    <w:p w:rsidR="009F5768" w:rsidRDefault="009F5768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6. Πόση είναι η ορμή του </w:t>
      </w:r>
      <w:proofErr w:type="spellStart"/>
      <w:r>
        <w:rPr>
          <w:rFonts w:ascii="Tahoma" w:hAnsi="Tahoma" w:cs="Tahoma"/>
          <w:sz w:val="24"/>
          <w:szCs w:val="24"/>
        </w:rPr>
        <w:t>αμαξιδίου</w:t>
      </w:r>
      <w:proofErr w:type="spellEnd"/>
      <w:r>
        <w:rPr>
          <w:rFonts w:ascii="Tahoma" w:hAnsi="Tahoma" w:cs="Tahoma"/>
          <w:sz w:val="24"/>
          <w:szCs w:val="24"/>
        </w:rPr>
        <w:t xml:space="preserve"> – βέλους μετά την κρούση;</w:t>
      </w:r>
    </w:p>
    <w:p w:rsidR="009F5768" w:rsidRDefault="009F5768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Pr="00755145">
        <w:rPr>
          <w:rFonts w:ascii="Tahoma" w:hAnsi="Tahoma" w:cs="Tahoma"/>
          <w:b/>
          <w:sz w:val="28"/>
          <w:szCs w:val="28"/>
        </w:rPr>
        <w:t>Συμπεράσματα</w:t>
      </w:r>
    </w:p>
    <w:p w:rsidR="009F5768" w:rsidRDefault="009F5768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Σύμφωνα με τους παραπάνω υπολογισμούς συμπίπτει αριθμητικά η αρχική με την τελική ορμή τους συστήματος </w:t>
      </w:r>
      <w:proofErr w:type="spellStart"/>
      <w:r>
        <w:rPr>
          <w:rFonts w:ascii="Tahoma" w:hAnsi="Tahoma" w:cs="Tahoma"/>
          <w:sz w:val="24"/>
          <w:szCs w:val="24"/>
        </w:rPr>
        <w:t>αμαξίδιο</w:t>
      </w:r>
      <w:proofErr w:type="spellEnd"/>
      <w:r>
        <w:rPr>
          <w:rFonts w:ascii="Tahoma" w:hAnsi="Tahoma" w:cs="Tahoma"/>
          <w:sz w:val="24"/>
          <w:szCs w:val="24"/>
        </w:rPr>
        <w:t xml:space="preserve"> – βέλος;</w:t>
      </w:r>
    </w:p>
    <w:p w:rsidR="009F5768" w:rsidRDefault="009F5768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Μπορούμε να ισχυριστούμε ότι ισχύει η αρχή διατήρησης της ορμής στο πλαίσιο των πειραματικών σφαλμάτων;</w:t>
      </w:r>
    </w:p>
    <w:p w:rsidR="009C46B1" w:rsidRDefault="009C46B1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Pr="00755145">
        <w:rPr>
          <w:rFonts w:ascii="Tahoma" w:hAnsi="Tahoma" w:cs="Tahoma"/>
          <w:b/>
          <w:sz w:val="28"/>
          <w:szCs w:val="28"/>
        </w:rPr>
        <w:t xml:space="preserve">Πλαστική κρούση καραμέλας </w:t>
      </w:r>
      <w:proofErr w:type="spellStart"/>
      <w:r w:rsidRPr="00755145">
        <w:rPr>
          <w:rFonts w:ascii="Tahoma" w:hAnsi="Tahoma" w:cs="Tahoma"/>
          <w:b/>
          <w:sz w:val="28"/>
          <w:szCs w:val="28"/>
        </w:rPr>
        <w:t>αμαξιδίου</w:t>
      </w:r>
      <w:proofErr w:type="spellEnd"/>
    </w:p>
    <w:p w:rsidR="00A40A09" w:rsidRDefault="00A40A09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Σε πόσα καρέ το </w:t>
      </w:r>
      <w:proofErr w:type="spellStart"/>
      <w:r>
        <w:rPr>
          <w:rFonts w:ascii="Tahoma" w:hAnsi="Tahoma" w:cs="Tahoma"/>
          <w:sz w:val="24"/>
          <w:szCs w:val="24"/>
        </w:rPr>
        <w:t>αμαξίδιο</w:t>
      </w:r>
      <w:proofErr w:type="spellEnd"/>
      <w:r>
        <w:rPr>
          <w:rFonts w:ascii="Tahoma" w:hAnsi="Tahoma" w:cs="Tahoma"/>
          <w:sz w:val="24"/>
          <w:szCs w:val="24"/>
        </w:rPr>
        <w:t xml:space="preserve"> και η καραμέλα διανύουν 15</w:t>
      </w:r>
      <w:r>
        <w:rPr>
          <w:rFonts w:ascii="Tahoma" w:hAnsi="Tahoma" w:cs="Tahoma"/>
          <w:sz w:val="24"/>
          <w:szCs w:val="24"/>
          <w:lang w:val="en-US"/>
        </w:rPr>
        <w:t>cm</w:t>
      </w:r>
      <w:r>
        <w:rPr>
          <w:rFonts w:ascii="Tahoma" w:hAnsi="Tahoma" w:cs="Tahoma"/>
          <w:sz w:val="24"/>
          <w:szCs w:val="24"/>
        </w:rPr>
        <w:t>;</w:t>
      </w:r>
    </w:p>
    <w:p w:rsidR="00A40A09" w:rsidRDefault="00A40A09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Πόση είναι η ταχύτητα του </w:t>
      </w:r>
      <w:proofErr w:type="spellStart"/>
      <w:r>
        <w:rPr>
          <w:rFonts w:ascii="Tahoma" w:hAnsi="Tahoma" w:cs="Tahoma"/>
          <w:sz w:val="24"/>
          <w:szCs w:val="24"/>
        </w:rPr>
        <w:t>αμαξιδίου</w:t>
      </w:r>
      <w:proofErr w:type="spellEnd"/>
      <w:r>
        <w:rPr>
          <w:rFonts w:ascii="Tahoma" w:hAnsi="Tahoma" w:cs="Tahoma"/>
          <w:sz w:val="24"/>
          <w:szCs w:val="24"/>
        </w:rPr>
        <w:t xml:space="preserve"> – καραμέλας μετά την κρούση τους;</w:t>
      </w:r>
    </w:p>
    <w:p w:rsidR="00A40A09" w:rsidRDefault="00A40A09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3. Πόση είναι η ορμή του </w:t>
      </w:r>
      <w:proofErr w:type="spellStart"/>
      <w:r>
        <w:rPr>
          <w:rFonts w:ascii="Tahoma" w:hAnsi="Tahoma" w:cs="Tahoma"/>
          <w:sz w:val="24"/>
          <w:szCs w:val="24"/>
        </w:rPr>
        <w:t>αμαξιδίου</w:t>
      </w:r>
      <w:proofErr w:type="spellEnd"/>
      <w:r>
        <w:rPr>
          <w:rFonts w:ascii="Tahoma" w:hAnsi="Tahoma" w:cs="Tahoma"/>
          <w:sz w:val="24"/>
          <w:szCs w:val="24"/>
        </w:rPr>
        <w:t xml:space="preserve"> – καραμέλας ;</w:t>
      </w:r>
    </w:p>
    <w:p w:rsidR="00A40A09" w:rsidRPr="00755145" w:rsidRDefault="00A40A09" w:rsidP="00B102EF">
      <w:pPr>
        <w:ind w:right="-744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4"/>
          <w:szCs w:val="24"/>
        </w:rPr>
        <w:tab/>
      </w:r>
      <w:r w:rsidRPr="00755145">
        <w:rPr>
          <w:rFonts w:ascii="Tahoma" w:hAnsi="Tahoma" w:cs="Tahoma"/>
          <w:b/>
          <w:sz w:val="28"/>
          <w:szCs w:val="28"/>
        </w:rPr>
        <w:t>Υπολογισμός αρχικής ταχύτητας καραμέλας</w:t>
      </w:r>
    </w:p>
    <w:p w:rsidR="00A40A09" w:rsidRPr="00A40A09" w:rsidRDefault="00A40A09" w:rsidP="00B102EF">
      <w:pPr>
        <w:ind w:right="-74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Χρησιμοποιώντας την </w:t>
      </w:r>
      <w:proofErr w:type="spellStart"/>
      <w:r w:rsidR="00722F32">
        <w:rPr>
          <w:rFonts w:ascii="Tahoma" w:hAnsi="Tahoma" w:cs="Tahoma"/>
          <w:sz w:val="24"/>
          <w:szCs w:val="24"/>
        </w:rPr>
        <w:t>Α.Δ.Ο</w:t>
      </w:r>
      <w:proofErr w:type="spellEnd"/>
      <w:r w:rsidR="00722F32">
        <w:rPr>
          <w:rFonts w:ascii="Tahoma" w:hAnsi="Tahoma" w:cs="Tahoma"/>
          <w:sz w:val="24"/>
          <w:szCs w:val="24"/>
        </w:rPr>
        <w:t>. υπολογίστε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 xml:space="preserve"> την ταχύτητα που είχε η καραμέλα πριν την πλαστική κρούση με το </w:t>
      </w:r>
      <w:proofErr w:type="spellStart"/>
      <w:r>
        <w:rPr>
          <w:rFonts w:ascii="Tahoma" w:hAnsi="Tahoma" w:cs="Tahoma"/>
          <w:sz w:val="24"/>
          <w:szCs w:val="24"/>
        </w:rPr>
        <w:t>αμαξίδιο</w:t>
      </w:r>
      <w:proofErr w:type="spellEnd"/>
      <w:r w:rsidR="00C9060B">
        <w:rPr>
          <w:rFonts w:ascii="Tahoma" w:hAnsi="Tahoma" w:cs="Tahoma"/>
          <w:sz w:val="24"/>
          <w:szCs w:val="24"/>
        </w:rPr>
        <w:t>. Ποια είναι η απάντησή σας;</w:t>
      </w:r>
    </w:p>
    <w:p w:rsidR="00B102EF" w:rsidRPr="00722F32" w:rsidRDefault="00B102EF" w:rsidP="00B102EF">
      <w:pPr>
        <w:ind w:right="-744"/>
        <w:rPr>
          <w:rFonts w:ascii="Tahoma" w:hAnsi="Tahoma" w:cs="Tahoma"/>
          <w:sz w:val="24"/>
          <w:szCs w:val="24"/>
        </w:rPr>
      </w:pPr>
    </w:p>
    <w:sectPr w:rsidR="00B102EF" w:rsidRPr="00722F32" w:rsidSect="00755145">
      <w:footerReference w:type="default" r:id="rId7"/>
      <w:pgSz w:w="11906" w:h="16838"/>
      <w:pgMar w:top="1440" w:right="1080" w:bottom="1440" w:left="1080" w:header="708" w:footer="708" w:gutter="0"/>
      <w:pgBorders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FC7" w:rsidRDefault="00676FC7" w:rsidP="00B906D5">
      <w:pPr>
        <w:spacing w:after="0" w:line="240" w:lineRule="auto"/>
      </w:pPr>
      <w:r>
        <w:separator/>
      </w:r>
    </w:p>
  </w:endnote>
  <w:endnote w:type="continuationSeparator" w:id="0">
    <w:p w:rsidR="00676FC7" w:rsidRDefault="00676FC7" w:rsidP="00B90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6D5" w:rsidRDefault="00B906D5">
    <w:pPr>
      <w:pStyle w:val="a4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Συντάκτης"/>
        <w:id w:val="54214575"/>
        <w:placeholder>
          <w:docPart w:val="359433D07D1E4FF78984116438A14AAD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roofErr w:type="spellStart"/>
        <w:r w:rsidRPr="00B906D5">
          <w:rPr>
            <w:color w:val="000000" w:themeColor="text1"/>
            <w:sz w:val="24"/>
            <w:szCs w:val="24"/>
          </w:rPr>
          <w:t>Πολυκαρπούλου</w:t>
        </w:r>
        <w:proofErr w:type="spellEnd"/>
        <w:r w:rsidRPr="00B906D5">
          <w:rPr>
            <w:color w:val="000000" w:themeColor="text1"/>
            <w:sz w:val="24"/>
            <w:szCs w:val="24"/>
          </w:rPr>
          <w:t xml:space="preserve"> Μαρία – 3ο </w:t>
        </w:r>
        <w:proofErr w:type="spellStart"/>
        <w:r w:rsidRPr="00B906D5">
          <w:rPr>
            <w:color w:val="000000" w:themeColor="text1"/>
            <w:sz w:val="24"/>
            <w:szCs w:val="24"/>
          </w:rPr>
          <w:t>ΓΕ.Λ</w:t>
        </w:r>
        <w:proofErr w:type="spellEnd"/>
        <w:r w:rsidRPr="00B906D5">
          <w:rPr>
            <w:color w:val="000000" w:themeColor="text1"/>
            <w:sz w:val="24"/>
            <w:szCs w:val="24"/>
          </w:rPr>
          <w:t>. Σερρών</w:t>
        </w:r>
      </w:sdtContent>
    </w:sdt>
  </w:p>
  <w:p w:rsidR="00B906D5" w:rsidRDefault="00B906D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Πλαίσιο κειμένου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906D5" w:rsidRPr="00B906D5" w:rsidRDefault="00B906D5">
                          <w:pPr>
                            <w:pStyle w:val="a4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906D5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906D5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906D5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22F32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1</w:t>
                          </w:r>
                          <w:r w:rsidRPr="00B906D5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" filled="f" stroked="f" strokeweight=".5pt">
              <v:textbox style="mso-fit-shape-to-text:t">
                <w:txbxContent>
                  <w:p w:rsidR="00B906D5" w:rsidRPr="00B906D5" w:rsidRDefault="00B906D5">
                    <w:pPr>
                      <w:pStyle w:val="a4"/>
                      <w:jc w:val="right"/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</w:pPr>
                    <w:r w:rsidRPr="00B906D5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906D5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906D5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722F32">
                      <w:rPr>
                        <w:rFonts w:asciiTheme="majorHAnsi" w:hAnsiTheme="majorHAnsi"/>
                        <w:noProof/>
                        <w:color w:val="000000" w:themeColor="text1"/>
                        <w:sz w:val="24"/>
                        <w:szCs w:val="24"/>
                      </w:rPr>
                      <w:t>1</w:t>
                    </w:r>
                    <w:r w:rsidRPr="00B906D5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Ορθογώνιο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Ορθογώνιο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FC7" w:rsidRDefault="00676FC7" w:rsidP="00B906D5">
      <w:pPr>
        <w:spacing w:after="0" w:line="240" w:lineRule="auto"/>
      </w:pPr>
      <w:r>
        <w:separator/>
      </w:r>
    </w:p>
  </w:footnote>
  <w:footnote w:type="continuationSeparator" w:id="0">
    <w:p w:rsidR="00676FC7" w:rsidRDefault="00676FC7" w:rsidP="00B90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E1"/>
    <w:rsid w:val="005036BA"/>
    <w:rsid w:val="00630693"/>
    <w:rsid w:val="00676FC7"/>
    <w:rsid w:val="00722F32"/>
    <w:rsid w:val="00755145"/>
    <w:rsid w:val="009C46B1"/>
    <w:rsid w:val="009F5768"/>
    <w:rsid w:val="00A40A09"/>
    <w:rsid w:val="00A414E1"/>
    <w:rsid w:val="00B102EF"/>
    <w:rsid w:val="00B70D94"/>
    <w:rsid w:val="00B906D5"/>
    <w:rsid w:val="00C9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06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906D5"/>
  </w:style>
  <w:style w:type="paragraph" w:styleId="a4">
    <w:name w:val="footer"/>
    <w:basedOn w:val="a"/>
    <w:link w:val="Char0"/>
    <w:uiPriority w:val="99"/>
    <w:unhideWhenUsed/>
    <w:rsid w:val="00B906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906D5"/>
  </w:style>
  <w:style w:type="paragraph" w:styleId="a5">
    <w:name w:val="Balloon Text"/>
    <w:basedOn w:val="a"/>
    <w:link w:val="Char1"/>
    <w:uiPriority w:val="99"/>
    <w:semiHidden/>
    <w:unhideWhenUsed/>
    <w:rsid w:val="00B90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B906D5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B906D5"/>
    <w:rPr>
      <w:rFonts w:eastAsiaTheme="minorEastAsia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06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906D5"/>
  </w:style>
  <w:style w:type="paragraph" w:styleId="a4">
    <w:name w:val="footer"/>
    <w:basedOn w:val="a"/>
    <w:link w:val="Char0"/>
    <w:uiPriority w:val="99"/>
    <w:unhideWhenUsed/>
    <w:rsid w:val="00B906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906D5"/>
  </w:style>
  <w:style w:type="paragraph" w:styleId="a5">
    <w:name w:val="Balloon Text"/>
    <w:basedOn w:val="a"/>
    <w:link w:val="Char1"/>
    <w:uiPriority w:val="99"/>
    <w:semiHidden/>
    <w:unhideWhenUsed/>
    <w:rsid w:val="00B90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B906D5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B906D5"/>
    <w:rPr>
      <w:rFonts w:eastAsiaTheme="minorEastAsi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59433D07D1E4FF78984116438A14AA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434F10F-24B2-40AF-B296-0AFDF152EF7B}"/>
      </w:docPartPr>
      <w:docPartBody>
        <w:p w:rsidR="00000000" w:rsidRDefault="00C4599F" w:rsidP="00C4599F">
          <w:pPr>
            <w:pStyle w:val="359433D07D1E4FF78984116438A14AAD"/>
          </w:pPr>
          <w:r>
            <w:t>[Πληκτρολογήστε το όνομα του συντάκτη]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9F"/>
    <w:rsid w:val="00BD64B8"/>
    <w:rsid w:val="00C4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DA112EEFCAB48809CC78910739E7269">
    <w:name w:val="FDA112EEFCAB48809CC78910739E7269"/>
    <w:rsid w:val="00C4599F"/>
  </w:style>
  <w:style w:type="paragraph" w:customStyle="1" w:styleId="359433D07D1E4FF78984116438A14AAD">
    <w:name w:val="359433D07D1E4FF78984116438A14AAD"/>
    <w:rsid w:val="00C4599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DA112EEFCAB48809CC78910739E7269">
    <w:name w:val="FDA112EEFCAB48809CC78910739E7269"/>
    <w:rsid w:val="00C4599F"/>
  </w:style>
  <w:style w:type="paragraph" w:customStyle="1" w:styleId="359433D07D1E4FF78984116438A14AAD">
    <w:name w:val="359433D07D1E4FF78984116438A14AAD"/>
    <w:rsid w:val="00C459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Πολυκαρπούλου Μαρία – 3ο ΓΕ.Λ. Σερρών</dc:creator>
  <cp:keywords/>
  <dc:description/>
  <cp:lastModifiedBy>DELL</cp:lastModifiedBy>
  <cp:revision>6</cp:revision>
  <dcterms:created xsi:type="dcterms:W3CDTF">2022-10-29T21:00:00Z</dcterms:created>
  <dcterms:modified xsi:type="dcterms:W3CDTF">2022-10-30T00:39:00Z</dcterms:modified>
</cp:coreProperties>
</file>