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11247"/>
      </w:tblGrid>
      <w:tr w:rsidR="004D0A33" w:rsidRPr="00F61875" w:rsidTr="00DC5F1D">
        <w:tc>
          <w:tcPr>
            <w:tcW w:w="14616" w:type="dxa"/>
            <w:gridSpan w:val="2"/>
            <w:shd w:val="clear" w:color="auto" w:fill="D6E3BC" w:themeFill="accent3" w:themeFillTint="66"/>
          </w:tcPr>
          <w:p w:rsidR="004D0A33" w:rsidRPr="00F61875" w:rsidRDefault="004D0A33" w:rsidP="00D037D1">
            <w:pPr>
              <w:rPr>
                <w:rFonts w:ascii="Arial" w:hAnsi="Arial" w:cs="Arial"/>
                <w:b/>
                <w:lang w:val="el-GR"/>
              </w:rPr>
            </w:pPr>
            <w:r w:rsidRPr="00F61875">
              <w:rPr>
                <w:rFonts w:ascii="Arial" w:hAnsi="Arial" w:cs="Arial"/>
                <w:b/>
                <w:lang w:val="el-GR"/>
              </w:rPr>
              <w:t xml:space="preserve">ΔΡΑΣΤΗΡΙΟΤΗΤΑ </w:t>
            </w:r>
            <w:r w:rsidR="00D037D1">
              <w:rPr>
                <w:rFonts w:ascii="Arial" w:hAnsi="Arial" w:cs="Arial"/>
                <w:b/>
                <w:lang w:val="el-GR"/>
              </w:rPr>
              <w:t>4</w:t>
            </w:r>
            <w:r w:rsidR="00C06161" w:rsidRPr="00F61875">
              <w:rPr>
                <w:rFonts w:ascii="Arial" w:hAnsi="Arial" w:cs="Arial"/>
                <w:b/>
                <w:lang w:val="el-GR"/>
              </w:rPr>
              <w:t xml:space="preserve">: </w:t>
            </w:r>
            <w:r w:rsidR="00D037D1">
              <w:rPr>
                <w:rFonts w:ascii="Arial" w:hAnsi="Arial" w:cs="Arial"/>
                <w:b/>
                <w:lang w:val="el-GR"/>
              </w:rPr>
              <w:t>ΑΝΙΧΝΕΥΤΗΣ ΨΕΥΔΟΥΣ</w:t>
            </w:r>
          </w:p>
        </w:tc>
      </w:tr>
      <w:tr w:rsidR="004D0A33" w:rsidRPr="00F61875" w:rsidTr="004D0A33">
        <w:tc>
          <w:tcPr>
            <w:tcW w:w="3369" w:type="dxa"/>
          </w:tcPr>
          <w:p w:rsidR="00DC5F1D" w:rsidRPr="00F61875" w:rsidRDefault="00DC5F1D">
            <w:pPr>
              <w:rPr>
                <w:rFonts w:ascii="Arial" w:hAnsi="Arial" w:cs="Arial"/>
                <w:b/>
                <w:lang w:val="el-GR"/>
              </w:rPr>
            </w:pPr>
            <w:r w:rsidRPr="00F61875">
              <w:rPr>
                <w:rFonts w:ascii="Arial" w:hAnsi="Arial" w:cs="Arial"/>
                <w:b/>
                <w:lang w:val="el-GR"/>
              </w:rPr>
              <w:t xml:space="preserve">Α. </w:t>
            </w:r>
            <w:r w:rsidR="004D0A33" w:rsidRPr="00F61875">
              <w:rPr>
                <w:rFonts w:ascii="Arial" w:hAnsi="Arial" w:cs="Arial"/>
                <w:b/>
                <w:lang w:val="el-GR"/>
              </w:rPr>
              <w:t xml:space="preserve">Υλικά για την </w:t>
            </w:r>
            <w:r w:rsidRPr="00F61875">
              <w:rPr>
                <w:rFonts w:ascii="Arial" w:hAnsi="Arial" w:cs="Arial"/>
                <w:b/>
                <w:lang w:val="el-GR"/>
              </w:rPr>
              <w:t xml:space="preserve">  </w:t>
            </w:r>
          </w:p>
          <w:p w:rsidR="00DC5F1D" w:rsidRPr="00F61875" w:rsidRDefault="00DC5F1D">
            <w:pPr>
              <w:rPr>
                <w:rFonts w:ascii="Arial" w:hAnsi="Arial" w:cs="Arial"/>
                <w:b/>
                <w:lang w:val="el-GR"/>
              </w:rPr>
            </w:pPr>
            <w:r w:rsidRPr="00F61875">
              <w:rPr>
                <w:rFonts w:ascii="Arial" w:hAnsi="Arial" w:cs="Arial"/>
                <w:b/>
                <w:lang w:val="el-GR"/>
              </w:rPr>
              <w:t xml:space="preserve">     </w:t>
            </w:r>
            <w:r w:rsidR="004D0A33" w:rsidRPr="00F61875">
              <w:rPr>
                <w:rFonts w:ascii="Arial" w:hAnsi="Arial" w:cs="Arial"/>
                <w:b/>
                <w:lang w:val="el-GR"/>
              </w:rPr>
              <w:t xml:space="preserve">πραγματοποίηση της </w:t>
            </w:r>
            <w:r w:rsidRPr="00F61875">
              <w:rPr>
                <w:rFonts w:ascii="Arial" w:hAnsi="Arial" w:cs="Arial"/>
                <w:b/>
                <w:lang w:val="el-GR"/>
              </w:rPr>
              <w:t xml:space="preserve"> </w:t>
            </w:r>
          </w:p>
          <w:p w:rsidR="004D0A33" w:rsidRPr="00F61875" w:rsidRDefault="00DC5F1D">
            <w:pPr>
              <w:rPr>
                <w:rFonts w:ascii="Arial" w:hAnsi="Arial" w:cs="Arial"/>
                <w:b/>
                <w:lang w:val="el-GR"/>
              </w:rPr>
            </w:pPr>
            <w:r w:rsidRPr="00F61875">
              <w:rPr>
                <w:rFonts w:ascii="Arial" w:hAnsi="Arial" w:cs="Arial"/>
                <w:b/>
                <w:lang w:val="el-GR"/>
              </w:rPr>
              <w:t xml:space="preserve">     </w:t>
            </w:r>
            <w:r w:rsidR="004D0A33" w:rsidRPr="00F61875">
              <w:rPr>
                <w:rFonts w:ascii="Arial" w:hAnsi="Arial" w:cs="Arial"/>
                <w:b/>
                <w:lang w:val="el-GR"/>
              </w:rPr>
              <w:t>δραστηριότητας:</w:t>
            </w:r>
          </w:p>
        </w:tc>
        <w:tc>
          <w:tcPr>
            <w:tcW w:w="11247" w:type="dxa"/>
          </w:tcPr>
          <w:p w:rsidR="006C1680" w:rsidRPr="003E4C63" w:rsidRDefault="005035ED" w:rsidP="003C296F">
            <w:p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Λεπτά φύλλα σε σχήμα παλάμης (χάλκινο (1), αλουμινένια (2), τσίγκινο (1), πλαστικό (1) και χαρτονένιο (1) </w:t>
            </w:r>
            <w:r w:rsidR="003C296F">
              <w:rPr>
                <w:rFonts w:ascii="Arial" w:hAnsi="Arial" w:cs="Arial"/>
                <w:lang w:val="el-GR"/>
              </w:rPr>
              <w:t xml:space="preserve">), </w:t>
            </w:r>
            <w:proofErr w:type="spellStart"/>
            <w:r w:rsidR="003C296F">
              <w:rPr>
                <w:rFonts w:ascii="Arial" w:hAnsi="Arial" w:cs="Arial"/>
                <w:lang w:val="el-GR"/>
              </w:rPr>
              <w:t>πολύμετρο</w:t>
            </w:r>
            <w:proofErr w:type="spellEnd"/>
            <w:r w:rsidR="003C296F">
              <w:rPr>
                <w:rFonts w:ascii="Arial" w:hAnsi="Arial" w:cs="Arial"/>
                <w:lang w:val="el-GR"/>
              </w:rPr>
              <w:t xml:space="preserve"> (1), καλώδια (2), </w:t>
            </w:r>
            <w:proofErr w:type="spellStart"/>
            <w:r w:rsidR="003C296F">
              <w:rPr>
                <w:rFonts w:ascii="Arial" w:hAnsi="Arial" w:cs="Arial"/>
                <w:lang w:val="el-GR"/>
              </w:rPr>
              <w:t>κροκοδειλάκια</w:t>
            </w:r>
            <w:proofErr w:type="spellEnd"/>
            <w:r w:rsidR="003C296F">
              <w:rPr>
                <w:rFonts w:ascii="Arial" w:hAnsi="Arial" w:cs="Arial"/>
                <w:lang w:val="el-GR"/>
              </w:rPr>
              <w:t xml:space="preserve"> (2), δοχείο με νερό</w:t>
            </w:r>
            <w:r w:rsidR="003E4C63">
              <w:rPr>
                <w:rFonts w:ascii="Arial" w:hAnsi="Arial" w:cs="Arial"/>
                <w:lang w:val="el-GR"/>
              </w:rPr>
              <w:t>.</w:t>
            </w:r>
          </w:p>
        </w:tc>
      </w:tr>
      <w:tr w:rsidR="004D0A33" w:rsidRPr="00F61875" w:rsidTr="004D0A33">
        <w:tc>
          <w:tcPr>
            <w:tcW w:w="3369" w:type="dxa"/>
          </w:tcPr>
          <w:p w:rsidR="00DC5F1D" w:rsidRPr="00F61875" w:rsidRDefault="00DC5F1D" w:rsidP="006C1680">
            <w:pPr>
              <w:rPr>
                <w:rFonts w:ascii="Arial" w:hAnsi="Arial" w:cs="Arial"/>
                <w:b/>
                <w:lang w:val="el-GR"/>
              </w:rPr>
            </w:pPr>
            <w:r w:rsidRPr="00F61875">
              <w:rPr>
                <w:rFonts w:ascii="Arial" w:hAnsi="Arial" w:cs="Arial"/>
                <w:b/>
                <w:lang w:val="el-GR"/>
              </w:rPr>
              <w:t xml:space="preserve">Β. </w:t>
            </w:r>
            <w:r w:rsidR="006C1680" w:rsidRPr="00F61875">
              <w:rPr>
                <w:rFonts w:ascii="Arial" w:hAnsi="Arial" w:cs="Arial"/>
                <w:b/>
                <w:lang w:val="el-GR"/>
              </w:rPr>
              <w:t xml:space="preserve">Οδηγίες εκτέλεσης και </w:t>
            </w:r>
          </w:p>
          <w:p w:rsidR="00DC5F1D" w:rsidRPr="00F61875" w:rsidRDefault="00DC5F1D" w:rsidP="006C1680">
            <w:pPr>
              <w:rPr>
                <w:rFonts w:ascii="Arial" w:hAnsi="Arial" w:cs="Arial"/>
                <w:b/>
                <w:lang w:val="el-GR"/>
              </w:rPr>
            </w:pPr>
            <w:r w:rsidRPr="00F61875">
              <w:rPr>
                <w:rFonts w:ascii="Arial" w:hAnsi="Arial" w:cs="Arial"/>
                <w:b/>
                <w:lang w:val="el-GR"/>
              </w:rPr>
              <w:t xml:space="preserve">     </w:t>
            </w:r>
            <w:r w:rsidR="006C1680" w:rsidRPr="00F61875">
              <w:rPr>
                <w:rFonts w:ascii="Arial" w:hAnsi="Arial" w:cs="Arial"/>
                <w:b/>
                <w:lang w:val="el-GR"/>
              </w:rPr>
              <w:t xml:space="preserve">πειραματικός στόχος </w:t>
            </w:r>
          </w:p>
          <w:p w:rsidR="004D0A33" w:rsidRPr="00F61875" w:rsidRDefault="00DC5F1D" w:rsidP="006C1680">
            <w:pPr>
              <w:rPr>
                <w:rFonts w:ascii="Arial" w:hAnsi="Arial" w:cs="Arial"/>
                <w:b/>
                <w:lang w:val="el-GR"/>
              </w:rPr>
            </w:pPr>
            <w:r w:rsidRPr="00F61875">
              <w:rPr>
                <w:rFonts w:ascii="Arial" w:hAnsi="Arial" w:cs="Arial"/>
                <w:b/>
                <w:lang w:val="el-GR"/>
              </w:rPr>
              <w:t xml:space="preserve">     </w:t>
            </w:r>
            <w:r w:rsidR="006C1680" w:rsidRPr="00F61875">
              <w:rPr>
                <w:rFonts w:ascii="Arial" w:hAnsi="Arial" w:cs="Arial"/>
                <w:b/>
                <w:lang w:val="el-GR"/>
              </w:rPr>
              <w:t>της δραστηριότητας:</w:t>
            </w:r>
          </w:p>
        </w:tc>
        <w:tc>
          <w:tcPr>
            <w:tcW w:w="11247" w:type="dxa"/>
          </w:tcPr>
          <w:p w:rsidR="00FC2C45" w:rsidRPr="003C296F" w:rsidRDefault="003C296F" w:rsidP="003C296F">
            <w:p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Χρησιμοποιώντας τα καλώδια και τα </w:t>
            </w:r>
            <w:proofErr w:type="spellStart"/>
            <w:r>
              <w:rPr>
                <w:rFonts w:ascii="Arial" w:hAnsi="Arial" w:cs="Arial"/>
                <w:lang w:val="el-GR"/>
              </w:rPr>
              <w:t>κροκοδειλάκια</w:t>
            </w:r>
            <w:proofErr w:type="spellEnd"/>
            <w:r>
              <w:rPr>
                <w:rFonts w:ascii="Arial" w:hAnsi="Arial" w:cs="Arial"/>
                <w:lang w:val="el-GR"/>
              </w:rPr>
              <w:t xml:space="preserve"> να συνδέσετε δύο διαφορετικά μεταλλικά φύλλα με το </w:t>
            </w:r>
            <w:proofErr w:type="spellStart"/>
            <w:r>
              <w:rPr>
                <w:rFonts w:ascii="Arial" w:hAnsi="Arial" w:cs="Arial"/>
                <w:lang w:val="el-GR"/>
              </w:rPr>
              <w:t>πολύμετρο</w:t>
            </w:r>
            <w:proofErr w:type="spellEnd"/>
            <w:r>
              <w:rPr>
                <w:rFonts w:ascii="Arial" w:hAnsi="Arial" w:cs="Arial"/>
                <w:lang w:val="el-GR"/>
              </w:rPr>
              <w:t>, το οποίο να θέσετε στη λειτουργία βολτομέτρου μικρών τάσεων (</w:t>
            </w:r>
            <w:r>
              <w:rPr>
                <w:rFonts w:ascii="Arial" w:hAnsi="Arial" w:cs="Arial"/>
              </w:rPr>
              <w:t>mV</w:t>
            </w:r>
            <w:r w:rsidRPr="003C296F">
              <w:rPr>
                <w:rFonts w:ascii="Arial" w:hAnsi="Arial" w:cs="Arial"/>
                <w:lang w:val="el-GR"/>
              </w:rPr>
              <w:t xml:space="preserve">). </w:t>
            </w:r>
            <w:r>
              <w:rPr>
                <w:rFonts w:ascii="Arial" w:hAnsi="Arial" w:cs="Arial"/>
                <w:lang w:val="el-GR"/>
              </w:rPr>
              <w:t>Να ακουμπήσετε ένα χέρι σας σε κάθε φύλλο και να παρατηρήσετε την ένδειξη του βολτομέτρου. Να επαναλάβετε τη δραστηριότητα για διάφορους συνδυασμούς φύλλων με στεγνά και βρεγμένα χέρια.</w:t>
            </w:r>
            <w:bookmarkStart w:id="0" w:name="_GoBack"/>
            <w:bookmarkEnd w:id="0"/>
          </w:p>
        </w:tc>
      </w:tr>
      <w:tr w:rsidR="006C1680" w:rsidRPr="00F61875" w:rsidTr="004D0A33">
        <w:tc>
          <w:tcPr>
            <w:tcW w:w="3369" w:type="dxa"/>
            <w:vMerge w:val="restart"/>
          </w:tcPr>
          <w:p w:rsidR="00DC5F1D" w:rsidRPr="00F61875" w:rsidRDefault="00DC5F1D">
            <w:pPr>
              <w:rPr>
                <w:rFonts w:ascii="Arial" w:hAnsi="Arial" w:cs="Arial"/>
                <w:b/>
                <w:lang w:val="el-GR"/>
              </w:rPr>
            </w:pPr>
            <w:r w:rsidRPr="00F61875">
              <w:rPr>
                <w:rFonts w:ascii="Arial" w:hAnsi="Arial" w:cs="Arial"/>
                <w:b/>
                <w:lang w:val="el-GR"/>
              </w:rPr>
              <w:t xml:space="preserve">Γ. </w:t>
            </w:r>
            <w:r w:rsidR="006C1680" w:rsidRPr="00F61875">
              <w:rPr>
                <w:rFonts w:ascii="Arial" w:hAnsi="Arial" w:cs="Arial"/>
                <w:b/>
                <w:lang w:val="el-GR"/>
              </w:rPr>
              <w:t xml:space="preserve">Ερωτήματα διδακτικής </w:t>
            </w:r>
          </w:p>
          <w:p w:rsidR="006C1680" w:rsidRPr="00F61875" w:rsidRDefault="00DC5F1D">
            <w:pPr>
              <w:rPr>
                <w:rFonts w:ascii="Arial" w:hAnsi="Arial" w:cs="Arial"/>
                <w:b/>
                <w:lang w:val="el-GR"/>
              </w:rPr>
            </w:pPr>
            <w:r w:rsidRPr="00F61875">
              <w:rPr>
                <w:rFonts w:ascii="Arial" w:hAnsi="Arial" w:cs="Arial"/>
                <w:b/>
                <w:lang w:val="el-GR"/>
              </w:rPr>
              <w:t xml:space="preserve">    </w:t>
            </w:r>
            <w:r w:rsidR="006C1680" w:rsidRPr="00F61875">
              <w:rPr>
                <w:rFonts w:ascii="Arial" w:hAnsi="Arial" w:cs="Arial"/>
                <w:b/>
                <w:lang w:val="el-GR"/>
              </w:rPr>
              <w:t>για τη δραστηριότητα:</w:t>
            </w:r>
          </w:p>
        </w:tc>
        <w:tc>
          <w:tcPr>
            <w:tcW w:w="11247" w:type="dxa"/>
          </w:tcPr>
          <w:p w:rsidR="006C1680" w:rsidRPr="00F61875" w:rsidRDefault="006C1680" w:rsidP="006C168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 w:rsidRPr="00F61875">
              <w:rPr>
                <w:rFonts w:ascii="Arial" w:hAnsi="Arial" w:cs="Arial"/>
                <w:lang w:val="el-GR"/>
              </w:rPr>
              <w:t>Θεωρείτε ότι η δραστηριότητα αυτή έχει κάποια διδακτική αξία; Να δικαιολογήσετε την απάντησή σας.</w:t>
            </w:r>
          </w:p>
          <w:p w:rsidR="006C1680" w:rsidRPr="00F61875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Pr="00F61875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Pr="00F61875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6C1680">
            <w:pPr>
              <w:rPr>
                <w:rFonts w:ascii="Arial" w:hAnsi="Arial" w:cs="Arial"/>
                <w:lang w:val="el-GR"/>
              </w:rPr>
            </w:pPr>
          </w:p>
          <w:p w:rsidR="0066427A" w:rsidRPr="00F61875" w:rsidRDefault="0066427A" w:rsidP="006C1680">
            <w:pPr>
              <w:rPr>
                <w:rFonts w:ascii="Arial" w:hAnsi="Arial" w:cs="Arial"/>
                <w:lang w:val="el-GR"/>
              </w:rPr>
            </w:pPr>
          </w:p>
        </w:tc>
      </w:tr>
      <w:tr w:rsidR="006C1680" w:rsidRPr="00F61875" w:rsidTr="004D0A33">
        <w:tc>
          <w:tcPr>
            <w:tcW w:w="3369" w:type="dxa"/>
            <w:vMerge/>
          </w:tcPr>
          <w:p w:rsidR="006C1680" w:rsidRPr="00F61875" w:rsidRDefault="006C1680">
            <w:pPr>
              <w:rPr>
                <w:rFonts w:ascii="Arial" w:hAnsi="Arial" w:cs="Arial"/>
                <w:b/>
                <w:lang w:val="el-GR"/>
              </w:rPr>
            </w:pPr>
          </w:p>
        </w:tc>
        <w:tc>
          <w:tcPr>
            <w:tcW w:w="11247" w:type="dxa"/>
          </w:tcPr>
          <w:p w:rsidR="006C1680" w:rsidRPr="00F61875" w:rsidRDefault="006C1680" w:rsidP="006C168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 w:rsidRPr="00F61875">
              <w:rPr>
                <w:rFonts w:ascii="Arial" w:hAnsi="Arial" w:cs="Arial"/>
                <w:lang w:val="el-GR"/>
              </w:rPr>
              <w:t>Αν θεωρείτε ότι η δραστηριότητα έχει κάποια διδακτική αξία, να εξηγήσετε με ποιο τρόπο θα την αξιοποιούσατε στη διδακτική πρακτική σας.</w:t>
            </w:r>
          </w:p>
          <w:p w:rsidR="006C1680" w:rsidRPr="00F61875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Pr="00F61875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Pr="00F61875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Pr="00F61875" w:rsidRDefault="006C1680" w:rsidP="006C1680">
            <w:pPr>
              <w:rPr>
                <w:rFonts w:ascii="Arial" w:hAnsi="Arial" w:cs="Arial"/>
                <w:lang w:val="el-GR"/>
              </w:rPr>
            </w:pPr>
          </w:p>
        </w:tc>
      </w:tr>
      <w:tr w:rsidR="006C1680" w:rsidRPr="00F61875" w:rsidTr="004D0A33">
        <w:tc>
          <w:tcPr>
            <w:tcW w:w="3369" w:type="dxa"/>
            <w:vMerge/>
          </w:tcPr>
          <w:p w:rsidR="006C1680" w:rsidRPr="00F61875" w:rsidRDefault="006C1680">
            <w:pPr>
              <w:rPr>
                <w:rFonts w:ascii="Arial" w:hAnsi="Arial" w:cs="Arial"/>
                <w:b/>
                <w:lang w:val="el-GR"/>
              </w:rPr>
            </w:pPr>
          </w:p>
        </w:tc>
        <w:tc>
          <w:tcPr>
            <w:tcW w:w="11247" w:type="dxa"/>
          </w:tcPr>
          <w:p w:rsidR="006C1680" w:rsidRPr="00F61875" w:rsidRDefault="006C1680" w:rsidP="006C168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 w:rsidRPr="00F61875">
              <w:rPr>
                <w:rFonts w:ascii="Arial" w:hAnsi="Arial" w:cs="Arial"/>
                <w:lang w:val="el-GR"/>
              </w:rPr>
              <w:t xml:space="preserve">Την κατανόηση ποιών εννοιών της </w:t>
            </w:r>
            <w:r w:rsidR="00C06161" w:rsidRPr="00F61875">
              <w:rPr>
                <w:rFonts w:ascii="Arial" w:hAnsi="Arial" w:cs="Arial"/>
                <w:lang w:val="el-GR"/>
              </w:rPr>
              <w:t>Φυσικής προωθεί η συγκεκριμένη δραστηριότητα;</w:t>
            </w: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</w:tc>
      </w:tr>
      <w:tr w:rsidR="006C1680" w:rsidRPr="00F61875" w:rsidTr="004D0A33">
        <w:tc>
          <w:tcPr>
            <w:tcW w:w="3369" w:type="dxa"/>
            <w:vMerge/>
          </w:tcPr>
          <w:p w:rsidR="006C1680" w:rsidRPr="00F61875" w:rsidRDefault="006C1680">
            <w:pPr>
              <w:rPr>
                <w:rFonts w:ascii="Arial" w:hAnsi="Arial" w:cs="Arial"/>
                <w:b/>
                <w:lang w:val="el-GR"/>
              </w:rPr>
            </w:pPr>
          </w:p>
        </w:tc>
        <w:tc>
          <w:tcPr>
            <w:tcW w:w="11247" w:type="dxa"/>
          </w:tcPr>
          <w:p w:rsidR="006C1680" w:rsidRPr="00F61875" w:rsidRDefault="00C06161" w:rsidP="00C0616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 w:rsidRPr="00F61875">
              <w:rPr>
                <w:rFonts w:ascii="Arial" w:hAnsi="Arial" w:cs="Arial"/>
                <w:lang w:val="el-GR"/>
              </w:rPr>
              <w:t>Να καταγράψετε τα μειονεκτήματα, που, κατά την άποψή σας, έχει αυτή η δραστηριότητα.</w:t>
            </w: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66427A" w:rsidRPr="00F61875" w:rsidRDefault="0066427A" w:rsidP="00C06161">
            <w:pPr>
              <w:rPr>
                <w:rFonts w:ascii="Arial" w:hAnsi="Arial" w:cs="Arial"/>
                <w:lang w:val="el-GR"/>
              </w:rPr>
            </w:pPr>
          </w:p>
        </w:tc>
      </w:tr>
      <w:tr w:rsidR="006C1680" w:rsidRPr="00F61875" w:rsidTr="004D0A33">
        <w:tc>
          <w:tcPr>
            <w:tcW w:w="3369" w:type="dxa"/>
            <w:vMerge/>
          </w:tcPr>
          <w:p w:rsidR="006C1680" w:rsidRPr="00F61875" w:rsidRDefault="006C1680">
            <w:pPr>
              <w:rPr>
                <w:rFonts w:ascii="Arial" w:hAnsi="Arial" w:cs="Arial"/>
                <w:b/>
                <w:lang w:val="el-GR"/>
              </w:rPr>
            </w:pPr>
          </w:p>
        </w:tc>
        <w:tc>
          <w:tcPr>
            <w:tcW w:w="11247" w:type="dxa"/>
          </w:tcPr>
          <w:p w:rsidR="006C1680" w:rsidRPr="00F61875" w:rsidRDefault="00C06161" w:rsidP="00C0616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 w:rsidRPr="00F61875">
              <w:rPr>
                <w:rFonts w:ascii="Arial" w:hAnsi="Arial" w:cs="Arial"/>
                <w:lang w:val="el-GR"/>
              </w:rPr>
              <w:t>Ποιες τροποποιήσεις θα κάνατε στη συγκεκριμένη δραστηριότητα ή ποια άλλη δραστηριότητα θα χρησιμοποιούσατε για να γίνει πιο αποτελεσματική προώθηση της κατανόησης των εννοιών που καταγράψατε στο σημείο 3;</w:t>
            </w: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</w:tc>
      </w:tr>
    </w:tbl>
    <w:p w:rsidR="00863FE0" w:rsidRPr="00924606" w:rsidRDefault="00863FE0">
      <w:pPr>
        <w:rPr>
          <w:lang w:val="el-GR"/>
        </w:rPr>
      </w:pPr>
    </w:p>
    <w:sectPr w:rsidR="00863FE0" w:rsidRPr="00924606" w:rsidSect="00924606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5F2"/>
    <w:multiLevelType w:val="hybridMultilevel"/>
    <w:tmpl w:val="94504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606"/>
    <w:rsid w:val="000E73AB"/>
    <w:rsid w:val="001664BE"/>
    <w:rsid w:val="003C296F"/>
    <w:rsid w:val="003E4C63"/>
    <w:rsid w:val="004D0A33"/>
    <w:rsid w:val="005035ED"/>
    <w:rsid w:val="0066427A"/>
    <w:rsid w:val="006C1680"/>
    <w:rsid w:val="00863FE0"/>
    <w:rsid w:val="008D6008"/>
    <w:rsid w:val="0090514E"/>
    <w:rsid w:val="00924606"/>
    <w:rsid w:val="00C06161"/>
    <w:rsid w:val="00C0689C"/>
    <w:rsid w:val="00C37C88"/>
    <w:rsid w:val="00C57D14"/>
    <w:rsid w:val="00D037D1"/>
    <w:rsid w:val="00DC5F1D"/>
    <w:rsid w:val="00F61875"/>
    <w:rsid w:val="00FC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16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2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C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16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2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C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2011-12-19T22:18:00Z</dcterms:created>
  <dcterms:modified xsi:type="dcterms:W3CDTF">2011-12-19T22:30:00Z</dcterms:modified>
</cp:coreProperties>
</file>