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32" w:type="dxa"/>
        <w:tblInd w:w="-1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5032"/>
      </w:tblGrid>
      <w:tr w:rsidR="008E2F6C" w:rsidRPr="008E0E05" w14:paraId="1E9D0B3E" w14:textId="77777777" w:rsidTr="00EA561D">
        <w:trPr>
          <w:trHeight w:val="9735"/>
        </w:trPr>
        <w:tc>
          <w:tcPr>
            <w:tcW w:w="15032" w:type="dxa"/>
          </w:tcPr>
          <w:p w14:paraId="65FDCFD6" w14:textId="77777777" w:rsidR="00A340DD" w:rsidRDefault="008E2F6C" w:rsidP="008E0E0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36"/>
                <w:szCs w:val="36"/>
                <w:lang w:val="el-GR" w:eastAsia="el-GR"/>
              </w:rPr>
            </w:pPr>
            <w:r w:rsidRPr="00873AD9">
              <w:rPr>
                <w:lang w:val="el-GR"/>
              </w:rPr>
              <w:br w:type="page"/>
            </w:r>
            <w:r w:rsidR="008E0E05">
              <w:rPr>
                <w:rFonts w:ascii="Comic Sans MS" w:eastAsia="Times New Roman" w:hAnsi="Comic Sans MS" w:cs="Arial"/>
                <w:b/>
                <w:sz w:val="36"/>
                <w:szCs w:val="36"/>
                <w:lang w:val="el-GR" w:eastAsia="el-GR"/>
              </w:rPr>
              <w:t xml:space="preserve">     </w:t>
            </w:r>
          </w:p>
          <w:p w14:paraId="6C391CBA" w14:textId="77777777" w:rsidR="00A340DD" w:rsidRPr="00A340DD" w:rsidRDefault="00A340DD" w:rsidP="00A340D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val="el-GR" w:eastAsia="el-GR"/>
              </w:rPr>
            </w:pPr>
            <w:r w:rsidRPr="00A340DD"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val="el-GR" w:eastAsia="el-GR"/>
              </w:rPr>
              <w:t xml:space="preserve">Δίκτυο Σχολείων Υποστήριξης της </w:t>
            </w:r>
            <w:proofErr w:type="spellStart"/>
            <w:r w:rsidRPr="00A340DD"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val="el-GR" w:eastAsia="el-GR"/>
              </w:rPr>
              <w:t>Φιλαναγνωσίας</w:t>
            </w:r>
            <w:proofErr w:type="spellEnd"/>
            <w:r w:rsidRPr="00A340DD"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val="el-GR" w:eastAsia="el-GR"/>
              </w:rPr>
              <w:t xml:space="preserve"> </w:t>
            </w:r>
          </w:p>
          <w:p w14:paraId="660FEFAC" w14:textId="77777777" w:rsidR="00A340DD" w:rsidRPr="00A340DD" w:rsidRDefault="00A340DD" w:rsidP="00A340D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val="el-GR" w:eastAsia="el-GR"/>
              </w:rPr>
            </w:pPr>
            <w:r w:rsidRPr="00A340DD"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val="el-GR" w:eastAsia="el-GR"/>
              </w:rPr>
              <w:t xml:space="preserve">Παιδαγωγικού Ινστιτούτου Κύπρου </w:t>
            </w:r>
          </w:p>
          <w:p w14:paraId="0C6A8D1A" w14:textId="77777777" w:rsidR="00A340DD" w:rsidRPr="00A340DD" w:rsidRDefault="00A340DD" w:rsidP="00A340DD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val="el-GR" w:eastAsia="el-GR"/>
              </w:rPr>
            </w:pPr>
            <w:r w:rsidRPr="00A340DD"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val="el-GR" w:eastAsia="el-GR"/>
              </w:rPr>
              <w:t>Σχολική χρονιά: 2022-2023</w:t>
            </w:r>
          </w:p>
          <w:p w14:paraId="1125759E" w14:textId="77777777" w:rsidR="00A340DD" w:rsidRDefault="00A340DD" w:rsidP="008E0E0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36"/>
                <w:szCs w:val="36"/>
                <w:lang w:val="el-GR" w:eastAsia="el-GR"/>
              </w:rPr>
            </w:pPr>
          </w:p>
          <w:p w14:paraId="464F8178" w14:textId="77777777" w:rsidR="00A340DD" w:rsidRDefault="00A340DD" w:rsidP="008E0E0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36"/>
                <w:szCs w:val="36"/>
                <w:lang w:val="el-GR" w:eastAsia="el-GR"/>
              </w:rPr>
            </w:pPr>
          </w:p>
          <w:p w14:paraId="616D85D1" w14:textId="651DE10C" w:rsidR="005301BE" w:rsidRDefault="008E0E05" w:rsidP="008E0E0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</w:pPr>
            <w:r>
              <w:rPr>
                <w:rFonts w:ascii="Comic Sans MS" w:eastAsia="Times New Roman" w:hAnsi="Comic Sans MS" w:cs="Arial"/>
                <w:b/>
                <w:sz w:val="36"/>
                <w:szCs w:val="36"/>
                <w:lang w:val="el-GR" w:eastAsia="el-GR"/>
              </w:rPr>
              <w:t xml:space="preserve"> </w:t>
            </w:r>
            <w:r w:rsidR="00CA496D" w:rsidRPr="00F80C94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>ΣΧΕΔΙΟ ΔΡΑΣΗ</w:t>
            </w:r>
            <w:r w:rsidR="00BD062E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>Σ ΔΗΜΟΤΙΚΟΥ ΣΧΟΛΕΙΟΥ ΟΡΟΥΝΤΑΣ</w:t>
            </w:r>
          </w:p>
          <w:p w14:paraId="41B38B87" w14:textId="77777777" w:rsidR="00D07C22" w:rsidRPr="00D07C22" w:rsidRDefault="00D07C22" w:rsidP="00CA496D">
            <w:pPr>
              <w:spacing w:after="0" w:line="240" w:lineRule="auto"/>
              <w:ind w:left="765"/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l-GR"/>
              </w:rPr>
            </w:pPr>
          </w:p>
          <w:p w14:paraId="1FFC8366" w14:textId="77777777" w:rsidR="00D07C22" w:rsidRPr="00D07C22" w:rsidRDefault="00D07C22" w:rsidP="00CA496D">
            <w:pPr>
              <w:spacing w:after="0" w:line="240" w:lineRule="auto"/>
              <w:ind w:left="765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</w:pPr>
            <w:r w:rsidRPr="00D07C22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>ΣΧΟΛΙΚΗ ΧΡΟΝΙΑ 2022 - 2023</w:t>
            </w:r>
          </w:p>
          <w:p w14:paraId="3549B33A" w14:textId="77777777" w:rsidR="00D07C22" w:rsidRPr="00D07C22" w:rsidRDefault="00D07C22" w:rsidP="00CA496D">
            <w:pPr>
              <w:spacing w:after="0" w:line="240" w:lineRule="auto"/>
              <w:ind w:left="765"/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el-GR"/>
              </w:rPr>
            </w:pPr>
          </w:p>
          <w:p w14:paraId="676D835F" w14:textId="77777777" w:rsidR="00CA496D" w:rsidRPr="00F80C94" w:rsidRDefault="00CA496D" w:rsidP="00CA496D">
            <w:pPr>
              <w:spacing w:after="0" w:line="240" w:lineRule="auto"/>
              <w:ind w:left="765"/>
              <w:contextualSpacing/>
              <w:jc w:val="center"/>
              <w:rPr>
                <w:rFonts w:ascii="Comic Sans MS" w:eastAsia="Times New Roman" w:hAnsi="Comic Sans MS" w:cs="Times New Roman"/>
                <w:b/>
                <w:color w:val="000000"/>
                <w:kern w:val="28"/>
                <w:sz w:val="28"/>
                <w:szCs w:val="28"/>
                <w:lang w:val="el-GR"/>
                <w14:cntxtAlts/>
              </w:rPr>
            </w:pPr>
            <w:r w:rsidRPr="00F80C94">
              <w:rPr>
                <w:rFonts w:ascii="Comic Sans MS" w:eastAsia="Times New Roman" w:hAnsi="Comic Sans MS" w:cs="Times New Roman"/>
                <w:b/>
                <w:sz w:val="28"/>
                <w:szCs w:val="28"/>
                <w:u w:val="single"/>
                <w:lang w:val="el-GR"/>
              </w:rPr>
              <w:t>Θέμα:</w:t>
            </w:r>
            <w:r w:rsidRPr="00F80C94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 xml:space="preserve"> «ΑΝΑΠΤΥΞΗ ΚΟΥΛΤΟΥΡΑΣ ΦΙΛΑΝΑΓΝΩΣΙΑΣ»</w:t>
            </w:r>
          </w:p>
          <w:p w14:paraId="6F55C267" w14:textId="77777777" w:rsidR="00061494" w:rsidRPr="000E3DD9" w:rsidRDefault="00061494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u w:val="single"/>
                <w:lang w:val="el-GR"/>
              </w:rPr>
            </w:pPr>
          </w:p>
          <w:p w14:paraId="7C278D12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2735D557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391F303D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6676DE7D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7EFE7FDD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2DF4A9A4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5142D5BE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2CAC44B9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7B2A9381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10979E6A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0BC85FB2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6165FE9E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2D697307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4D604163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3424046A" w14:textId="77777777" w:rsidR="00A340DD" w:rsidRPr="00F80C94" w:rsidRDefault="00A340DD" w:rsidP="00A340DD">
            <w:pPr>
              <w:spacing w:after="0" w:line="240" w:lineRule="auto"/>
              <w:ind w:left="765"/>
              <w:contextualSpacing/>
              <w:jc w:val="center"/>
              <w:rPr>
                <w:rFonts w:ascii="Comic Sans MS" w:eastAsia="Times New Roman" w:hAnsi="Comic Sans MS" w:cs="Times New Roman"/>
                <w:b/>
                <w:color w:val="000000"/>
                <w:kern w:val="28"/>
                <w:sz w:val="28"/>
                <w:szCs w:val="28"/>
                <w:lang w:val="el-GR"/>
                <w14:cntxtAlts/>
              </w:rPr>
            </w:pPr>
            <w:r w:rsidRPr="00F80C94">
              <w:rPr>
                <w:rFonts w:ascii="Comic Sans MS" w:eastAsia="Times New Roman" w:hAnsi="Comic Sans MS" w:cs="Times New Roman"/>
                <w:b/>
                <w:sz w:val="28"/>
                <w:szCs w:val="28"/>
                <w:u w:val="single"/>
                <w:lang w:val="el-GR"/>
              </w:rPr>
              <w:t>Θέμα:</w:t>
            </w:r>
            <w:r w:rsidRPr="00F80C94">
              <w:rPr>
                <w:rFonts w:ascii="Comic Sans MS" w:eastAsia="Times New Roman" w:hAnsi="Comic Sans MS" w:cs="Times New Roman"/>
                <w:b/>
                <w:sz w:val="28"/>
                <w:szCs w:val="28"/>
                <w:lang w:val="el-GR"/>
              </w:rPr>
              <w:t xml:space="preserve"> «ΑΝΑΠΤΥΞΗ ΚΟΥΛΤΟΥΡΑΣ ΦΙΛΑΝΑΓΝΩΣΙΑΣ»</w:t>
            </w:r>
          </w:p>
          <w:p w14:paraId="64CA1C57" w14:textId="77777777" w:rsidR="00A340DD" w:rsidRPr="000E3DD9" w:rsidRDefault="00A340DD" w:rsidP="00A340DD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u w:val="single"/>
                <w:lang w:val="el-GR"/>
              </w:rPr>
            </w:pPr>
          </w:p>
          <w:p w14:paraId="5F2BF35C" w14:textId="77777777" w:rsidR="00A340DD" w:rsidRDefault="00A340DD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480FE307" w14:textId="00B948D6" w:rsidR="000E3DD9" w:rsidRPr="00A07456" w:rsidRDefault="00A07456" w:rsidP="00E571C1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  <w:t>Στόχοι</w:t>
            </w:r>
            <w:r w:rsidR="003D51CF" w:rsidRPr="00B50B4B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  <w:t xml:space="preserve">: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u w:val="single"/>
                <w:lang w:val="el-GR"/>
              </w:rPr>
              <w:t>Τα παιδιά</w:t>
            </w:r>
            <w:r w:rsidR="003D51CF" w:rsidRPr="009F5CE4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  <w:lang w:val="el-GR"/>
              </w:rPr>
              <w:t xml:space="preserve">: </w:t>
            </w:r>
          </w:p>
          <w:p w14:paraId="248555E4" w14:textId="77777777" w:rsidR="008B59D3" w:rsidRPr="00524BCE" w:rsidRDefault="008B59D3" w:rsidP="00524BC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524BCE">
              <w:rPr>
                <w:rFonts w:ascii="Comic Sans MS" w:eastAsia="Comic Sans MS" w:hAnsi="Comic Sans MS" w:cs="Comic Sans MS"/>
                <w:color w:val="000000"/>
              </w:rPr>
              <w:t>Na</w:t>
            </w:r>
            <w:r w:rsidRPr="00524BCE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αναπτύξουν </w:t>
            </w:r>
            <w:r w:rsidR="00B07974" w:rsidRPr="00524BCE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και να εδραιώσουν </w:t>
            </w:r>
            <w:r w:rsidRPr="00524BCE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θετική στάση και αγάπη για το </w:t>
            </w:r>
            <w:r w:rsidR="00772F82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λογοτεχνικό </w:t>
            </w:r>
            <w:r w:rsidRPr="00524BCE">
              <w:rPr>
                <w:rFonts w:ascii="Comic Sans MS" w:hAnsi="Comic Sans MS"/>
                <w:color w:val="111111"/>
                <w:spacing w:val="15"/>
                <w:lang w:val="el-GR"/>
              </w:rPr>
              <w:t>βιβλίο</w:t>
            </w:r>
            <w:r w:rsidR="009F5CE4" w:rsidRPr="009F5CE4">
              <w:rPr>
                <w:rFonts w:ascii="Comic Sans MS" w:hAnsi="Comic Sans MS"/>
                <w:color w:val="111111"/>
                <w:spacing w:val="15"/>
                <w:lang w:val="el-GR"/>
              </w:rPr>
              <w:t>.</w:t>
            </w:r>
            <w:r w:rsidRPr="00524BCE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</w:t>
            </w:r>
          </w:p>
          <w:p w14:paraId="2A3CD735" w14:textId="77777777" w:rsidR="003D51CF" w:rsidRPr="000E3DD9" w:rsidRDefault="008B59D3" w:rsidP="00E571C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Να έ</w:t>
            </w:r>
            <w:r w:rsidR="003D51CF"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ρθουν σε επαφή με ποικιλία ποιοτικών λογοτεχνικών βιβλίων. </w:t>
            </w:r>
          </w:p>
          <w:p w14:paraId="7B18DBC0" w14:textId="77777777" w:rsidR="0014685D" w:rsidRPr="000E3DD9" w:rsidRDefault="0014685D" w:rsidP="00E571C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Να αναπτύξουν στρατηγικές επιλογής βιβλίων - να κάνουν μια επιλογή και να τη δικαιολογούν</w:t>
            </w:r>
            <w:r w:rsidR="009F5CE4" w:rsidRPr="009F5CE4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03B34A3E" w14:textId="77777777" w:rsidR="003D51CF" w:rsidRPr="000E3DD9" w:rsidRDefault="00B07974" w:rsidP="00E571C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Να αναπτύξουν το γλωσσικό και αισθητικό τους κριτήριο καθώς και δεξιότητες δημιουργικής ανάγνωσης και ερμηνείας μέσα από συλλογικές διαδικασίες μάθησης</w:t>
            </w:r>
            <w:r w:rsidR="009F5CE4" w:rsidRPr="009F5CE4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  <w:r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</w:t>
            </w:r>
            <w:r w:rsidR="003D51CF"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</w:t>
            </w:r>
          </w:p>
          <w:p w14:paraId="1033D8CF" w14:textId="77777777" w:rsidR="008B59D3" w:rsidRPr="000E3DD9" w:rsidRDefault="008B59D3" w:rsidP="00E571C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Να αντιλαμβάνονται ότι η λογοτεχνία είναι μια ιδιαίτερη «γλώσσα» με τους δικούς της κανόνες κα</w:t>
            </w:r>
            <w:r w:rsidR="00E571C1"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ι διαφορετικά επίπεδα σημασίας</w:t>
            </w:r>
          </w:p>
          <w:p w14:paraId="30113E17" w14:textId="77777777" w:rsidR="00E571C1" w:rsidRPr="000E3DD9" w:rsidRDefault="00B07974" w:rsidP="00E571C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Να </w:t>
            </w:r>
            <w:r w:rsidR="00E571C1"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α</w:t>
            </w:r>
            <w:r w:rsidR="003D51CF"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ναπτύξουν την κρι</w:t>
            </w:r>
            <w:r w:rsidR="00E571C1"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τική και δημιουργική τους σκέψη</w:t>
            </w:r>
            <w:r w:rsidR="009F5CE4" w:rsidRPr="009F5CE4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2087B75F" w14:textId="77777777" w:rsidR="003D51CF" w:rsidRPr="000E3DD9" w:rsidRDefault="008B59D3" w:rsidP="00E571C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Να ασκηθούν στη δημιουργική γραφή αξιολογώντας το αισθητικό αποτέλεσμα με συγκεκριμένα κριτήρια: αντιστοιχία με τις συμβάσεις των λογοτεχνικών ειδών και το βαθμό πρωτοτυπίας</w:t>
            </w:r>
            <w:r w:rsidR="009F5CE4" w:rsidRPr="009F5CE4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  <w:r w:rsidR="003D51CF"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</w:t>
            </w:r>
          </w:p>
          <w:p w14:paraId="11928823" w14:textId="77777777" w:rsidR="008E2F6C" w:rsidRDefault="00E571C1" w:rsidP="00E571C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0E3DD9">
              <w:rPr>
                <w:rFonts w:ascii="Comic Sans MS" w:eastAsia="Comic Sans MS" w:hAnsi="Comic Sans MS" w:cs="Comic Sans MS"/>
                <w:color w:val="000000"/>
                <w:lang w:val="el-GR"/>
              </w:rPr>
              <w:t>Να ανταλλάσσουν απόψεις σχετικά με το βιβλίο και την ανάγνωση και να επικοινωνούν με τους άλλους στο πλαίσιο αναγνωστικών κοινοτήτων</w:t>
            </w:r>
            <w:r w:rsidR="009F5CE4" w:rsidRPr="009F5CE4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3D7D6B46" w14:textId="77777777" w:rsidR="00D0057F" w:rsidRPr="000E3DD9" w:rsidRDefault="00D0057F" w:rsidP="00D0057F">
            <w:pPr>
              <w:pStyle w:val="ListParagraph"/>
              <w:shd w:val="clear" w:color="auto" w:fill="FFFFFF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</w:p>
          <w:p w14:paraId="0F893DFD" w14:textId="77777777" w:rsidR="00931911" w:rsidRPr="00B50B4B" w:rsidRDefault="00E571C1" w:rsidP="00E571C1">
            <w:pPr>
              <w:shd w:val="clear" w:color="auto" w:fill="FFFFFF"/>
              <w:spacing w:before="100" w:beforeAutospacing="1" w:after="0" w:line="240" w:lineRule="auto"/>
              <w:rPr>
                <w:rFonts w:ascii="Comic Sans MS" w:hAnsi="Comic Sans MS"/>
                <w:b/>
                <w:color w:val="111111"/>
                <w:spacing w:val="15"/>
                <w:sz w:val="24"/>
                <w:szCs w:val="24"/>
                <w:lang w:val="el-GR"/>
              </w:rPr>
            </w:pPr>
            <w:r w:rsidRPr="00B50B4B">
              <w:rPr>
                <w:rFonts w:ascii="Comic Sans MS" w:eastAsia="Times New Roman" w:hAnsi="Comic Sans MS" w:cs="Times New Roman"/>
                <w:b/>
                <w:color w:val="111111"/>
                <w:spacing w:val="15"/>
                <w:sz w:val="24"/>
                <w:szCs w:val="24"/>
                <w:lang w:val="el-GR"/>
              </w:rPr>
              <w:t>ΠΟΡΕΙΑ ΕΡΓΑΣΙΑΣ</w:t>
            </w:r>
            <w:r w:rsidR="00931911" w:rsidRPr="00B50B4B">
              <w:rPr>
                <w:rFonts w:ascii="Comic Sans MS" w:hAnsi="Comic Sans MS"/>
                <w:b/>
                <w:color w:val="111111"/>
                <w:spacing w:val="15"/>
                <w:sz w:val="24"/>
                <w:szCs w:val="24"/>
                <w:lang w:val="el-GR"/>
              </w:rPr>
              <w:t xml:space="preserve">  </w:t>
            </w:r>
            <w:r w:rsidR="00F50F49" w:rsidRPr="00B50B4B">
              <w:rPr>
                <w:rFonts w:ascii="Comic Sans MS" w:hAnsi="Comic Sans MS"/>
                <w:b/>
                <w:color w:val="111111"/>
                <w:spacing w:val="15"/>
                <w:sz w:val="24"/>
                <w:szCs w:val="24"/>
                <w:lang w:val="el-GR"/>
              </w:rPr>
              <w:t xml:space="preserve">- </w:t>
            </w:r>
            <w:r w:rsidRPr="00B50B4B">
              <w:rPr>
                <w:rFonts w:ascii="Comic Sans MS" w:hAnsi="Comic Sans MS"/>
                <w:b/>
                <w:color w:val="111111"/>
                <w:spacing w:val="15"/>
                <w:sz w:val="24"/>
                <w:szCs w:val="24"/>
                <w:lang w:val="el-GR"/>
              </w:rPr>
              <w:t>ΣΤΑΔΙΑ</w:t>
            </w:r>
            <w:r w:rsidR="009436C6" w:rsidRPr="00B50B4B">
              <w:rPr>
                <w:rFonts w:ascii="Comic Sans MS" w:hAnsi="Comic Sans MS"/>
                <w:b/>
                <w:color w:val="111111"/>
                <w:spacing w:val="15"/>
                <w:sz w:val="24"/>
                <w:szCs w:val="24"/>
                <w:lang w:val="el-GR"/>
              </w:rPr>
              <w:t xml:space="preserve"> ΠΡΟΩΘΗΣΗΣ ΣΤΟΧΟΥ</w:t>
            </w:r>
          </w:p>
          <w:p w14:paraId="1F1BD96C" w14:textId="77777777" w:rsidR="00F50F49" w:rsidRPr="000E3DD9" w:rsidRDefault="00F50F49" w:rsidP="00E571C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omic Sans MS" w:hAnsi="Comic Sans MS"/>
                <w:color w:val="111111"/>
                <w:spacing w:val="15"/>
                <w:lang w:val="el-GR"/>
              </w:rPr>
            </w:pP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Διερεύνηση υφιστάμενων αναγκών</w:t>
            </w:r>
            <w:r w:rsidR="009011E3">
              <w:rPr>
                <w:rFonts w:ascii="Comic Sans MS" w:hAnsi="Comic Sans MS"/>
                <w:color w:val="111111"/>
                <w:spacing w:val="15"/>
                <w:lang w:val="el-GR"/>
              </w:rPr>
              <w:t>.</w:t>
            </w: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 </w:t>
            </w:r>
          </w:p>
          <w:p w14:paraId="0A70B4CB" w14:textId="77777777" w:rsidR="00931911" w:rsidRPr="000E3DD9" w:rsidRDefault="00931911" w:rsidP="00E571C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omic Sans MS" w:hAnsi="Comic Sans MS"/>
                <w:color w:val="111111"/>
                <w:spacing w:val="15"/>
                <w:lang w:val="el-GR"/>
              </w:rPr>
            </w:pP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Συλλογική απόφαση για </w:t>
            </w:r>
            <w:r w:rsidR="00944B00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ανάπτυξη και εφαρμογή </w:t>
            </w:r>
            <w:r w:rsidR="00F50F49"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σχεδίου</w:t>
            </w: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 δράσης για </w:t>
            </w:r>
            <w:r w:rsidR="00F50F49"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την </w:t>
            </w: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προώθηση της </w:t>
            </w:r>
            <w:proofErr w:type="spellStart"/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φιλαναγνωσίας</w:t>
            </w:r>
            <w:proofErr w:type="spellEnd"/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.</w:t>
            </w:r>
          </w:p>
          <w:p w14:paraId="20D477D6" w14:textId="77777777" w:rsidR="00F50F49" w:rsidRPr="000E3DD9" w:rsidRDefault="00F50F49" w:rsidP="00E571C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omic Sans MS" w:hAnsi="Comic Sans MS"/>
                <w:color w:val="111111"/>
                <w:spacing w:val="15"/>
                <w:lang w:val="el-GR"/>
              </w:rPr>
            </w:pP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Σχηματισμός ομάδας πρωτοβουλίας και διασφάλιση συμμετοχής όλου του προσωπικού</w:t>
            </w:r>
            <w:r w:rsidR="009011E3">
              <w:rPr>
                <w:rFonts w:ascii="Comic Sans MS" w:hAnsi="Comic Sans MS"/>
                <w:color w:val="111111"/>
                <w:spacing w:val="15"/>
                <w:lang w:val="el-GR"/>
              </w:rPr>
              <w:t>.</w:t>
            </w:r>
          </w:p>
          <w:p w14:paraId="1206070A" w14:textId="77777777" w:rsidR="00F50F49" w:rsidRPr="000E3DD9" w:rsidRDefault="00F50F49" w:rsidP="00E571C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omic Sans MS" w:hAnsi="Comic Sans MS"/>
                <w:color w:val="111111"/>
                <w:spacing w:val="15"/>
                <w:lang w:val="el-GR"/>
              </w:rPr>
            </w:pP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Καθορισμός στόχων για προώθηση </w:t>
            </w:r>
            <w:r w:rsidR="00B52293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της </w:t>
            </w:r>
            <w:proofErr w:type="spellStart"/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φιλαναγνωσίας</w:t>
            </w:r>
            <w:proofErr w:type="spellEnd"/>
            <w:r w:rsidR="009011E3">
              <w:rPr>
                <w:rFonts w:ascii="Comic Sans MS" w:hAnsi="Comic Sans MS"/>
                <w:color w:val="111111"/>
                <w:spacing w:val="15"/>
                <w:lang w:val="el-GR"/>
              </w:rPr>
              <w:t>.</w:t>
            </w: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 </w:t>
            </w:r>
          </w:p>
          <w:p w14:paraId="0C48CA40" w14:textId="77777777" w:rsidR="00F50F49" w:rsidRPr="000E3DD9" w:rsidRDefault="00F50F49" w:rsidP="00E571C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omic Sans MS" w:hAnsi="Comic Sans MS"/>
                <w:color w:val="111111"/>
                <w:spacing w:val="15"/>
                <w:lang w:val="el-GR"/>
              </w:rPr>
            </w:pP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Καταρτισμός και εφαρμογή σχεδίου δράσης</w:t>
            </w:r>
            <w:r w:rsidR="009011E3">
              <w:rPr>
                <w:rFonts w:ascii="Comic Sans MS" w:hAnsi="Comic Sans MS"/>
                <w:color w:val="111111"/>
                <w:spacing w:val="15"/>
                <w:lang w:val="el-GR"/>
              </w:rPr>
              <w:t>.</w:t>
            </w:r>
          </w:p>
          <w:p w14:paraId="5F83B4E4" w14:textId="77777777" w:rsidR="00F50F49" w:rsidRPr="000E3DD9" w:rsidRDefault="00931911" w:rsidP="00E571C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omic Sans MS" w:hAnsi="Comic Sans MS"/>
                <w:color w:val="111111"/>
                <w:spacing w:val="15"/>
                <w:lang w:val="el-GR"/>
              </w:rPr>
            </w:pPr>
            <w:proofErr w:type="spellStart"/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Ενδοϋπηρεσιακή</w:t>
            </w:r>
            <w:proofErr w:type="spellEnd"/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 επιμόρφωση προσωπικού</w:t>
            </w:r>
            <w:r w:rsidR="009011E3">
              <w:rPr>
                <w:rFonts w:ascii="Comic Sans MS" w:hAnsi="Comic Sans MS"/>
                <w:color w:val="111111"/>
                <w:spacing w:val="15"/>
                <w:lang w:val="el-GR"/>
              </w:rPr>
              <w:t>.</w:t>
            </w:r>
          </w:p>
          <w:p w14:paraId="5ABF7F25" w14:textId="77777777" w:rsidR="00332B60" w:rsidRDefault="00F50F49" w:rsidP="00E571C1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omic Sans MS" w:hAnsi="Comic Sans MS"/>
                <w:color w:val="111111"/>
                <w:spacing w:val="15"/>
                <w:lang w:val="el-GR"/>
              </w:rPr>
            </w:pPr>
            <w:r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>Συντρέχουσα και</w:t>
            </w:r>
            <w:r w:rsidR="00931911" w:rsidRPr="000E3DD9">
              <w:rPr>
                <w:rFonts w:ascii="Comic Sans MS" w:hAnsi="Comic Sans MS"/>
                <w:color w:val="111111"/>
                <w:spacing w:val="15"/>
                <w:lang w:val="el-GR"/>
              </w:rPr>
              <w:t xml:space="preserve"> τελική αξιολόγηση σχεδίου δράσης</w:t>
            </w:r>
            <w:r w:rsidR="009011E3">
              <w:rPr>
                <w:rFonts w:ascii="Comic Sans MS" w:hAnsi="Comic Sans MS"/>
                <w:color w:val="111111"/>
                <w:spacing w:val="15"/>
                <w:lang w:val="el-GR"/>
              </w:rPr>
              <w:t>.</w:t>
            </w:r>
          </w:p>
          <w:p w14:paraId="7F7D92FE" w14:textId="77777777" w:rsidR="00B61D1C" w:rsidRDefault="00B61D1C" w:rsidP="00D0057F">
            <w:pPr>
              <w:pStyle w:val="ListParagraph"/>
              <w:shd w:val="clear" w:color="auto" w:fill="FFFFFF"/>
              <w:rPr>
                <w:rFonts w:ascii="Comic Sans MS" w:hAnsi="Comic Sans MS"/>
                <w:color w:val="111111"/>
                <w:spacing w:val="15"/>
                <w:lang w:val="el-G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0CECE" w:themeFill="background2" w:themeFillShade="E6"/>
              <w:tblLook w:val="0000" w:firstRow="0" w:lastRow="0" w:firstColumn="0" w:lastColumn="0" w:noHBand="0" w:noVBand="0"/>
            </w:tblPr>
            <w:tblGrid>
              <w:gridCol w:w="10459"/>
            </w:tblGrid>
            <w:tr w:rsidR="00B224EC" w:rsidRPr="008E0E05" w14:paraId="4C0EDBD8" w14:textId="77777777" w:rsidTr="00B61D1C">
              <w:trPr>
                <w:trHeight w:val="344"/>
              </w:trPr>
              <w:tc>
                <w:tcPr>
                  <w:tcW w:w="10459" w:type="dxa"/>
                  <w:shd w:val="clear" w:color="auto" w:fill="D0CECE" w:themeFill="background2" w:themeFillShade="E6"/>
                </w:tcPr>
                <w:p w14:paraId="0F7D1156" w14:textId="77777777" w:rsidR="00236C30" w:rsidRPr="00B224EC" w:rsidRDefault="00B61D1C" w:rsidP="005D5F6E">
                  <w:pPr>
                    <w:jc w:val="both"/>
                    <w:rPr>
                      <w:rFonts w:ascii="Comic Sans MS" w:eastAsia="Comic Sans MS" w:hAnsi="Comic Sans MS" w:cs="Comic Sans MS"/>
                      <w:b/>
                      <w:color w:val="833C0B" w:themeColor="accent2" w:themeShade="80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color w:val="833C0B" w:themeColor="accent2" w:themeShade="80"/>
                      <w:sz w:val="28"/>
                      <w:szCs w:val="28"/>
                      <w:lang w:val="el-GR"/>
                    </w:rPr>
                    <w:lastRenderedPageBreak/>
                    <w:t xml:space="preserve">Κατά τον σχεδιασμό των </w:t>
                  </w:r>
                  <w:proofErr w:type="spellStart"/>
                  <w:r>
                    <w:rPr>
                      <w:rFonts w:ascii="Comic Sans MS" w:eastAsia="Comic Sans MS" w:hAnsi="Comic Sans MS" w:cs="Comic Sans MS"/>
                      <w:b/>
                      <w:color w:val="833C0B" w:themeColor="accent2" w:themeShade="80"/>
                      <w:sz w:val="28"/>
                      <w:szCs w:val="28"/>
                      <w:lang w:val="el-GR"/>
                    </w:rPr>
                    <w:t>δράσεών</w:t>
                  </w:r>
                  <w:proofErr w:type="spellEnd"/>
                  <w:r>
                    <w:rPr>
                      <w:rFonts w:ascii="Comic Sans MS" w:eastAsia="Comic Sans MS" w:hAnsi="Comic Sans MS" w:cs="Comic Sans MS"/>
                      <w:b/>
                      <w:color w:val="833C0B" w:themeColor="accent2" w:themeShade="80"/>
                      <w:sz w:val="28"/>
                      <w:szCs w:val="28"/>
                      <w:lang w:val="el-GR"/>
                    </w:rPr>
                    <w:t xml:space="preserve"> </w:t>
                  </w:r>
                  <w:r w:rsidR="00236C30" w:rsidRPr="00B224EC">
                    <w:rPr>
                      <w:rFonts w:ascii="Comic Sans MS" w:eastAsia="Comic Sans MS" w:hAnsi="Comic Sans MS" w:cs="Comic Sans MS"/>
                      <w:b/>
                      <w:color w:val="833C0B" w:themeColor="accent2" w:themeShade="80"/>
                      <w:sz w:val="28"/>
                      <w:szCs w:val="28"/>
                      <w:lang w:val="el-GR"/>
                    </w:rPr>
                    <w:t>μας δώσαμε έμφαση στα ακόλουθα σημεία:</w:t>
                  </w:r>
                </w:p>
              </w:tc>
            </w:tr>
          </w:tbl>
          <w:p w14:paraId="7114D1DF" w14:textId="77777777" w:rsidR="00B224EC" w:rsidRDefault="00B224EC" w:rsidP="005D5F6E">
            <w:pPr>
              <w:shd w:val="clear" w:color="auto" w:fill="FFFFFF"/>
              <w:jc w:val="both"/>
              <w:rPr>
                <w:rFonts w:ascii="Comic Sans MS" w:eastAsia="Comic Sans MS" w:hAnsi="Comic Sans MS" w:cs="Comic Sans MS"/>
                <w:b/>
                <w:color w:val="000000"/>
                <w:sz w:val="14"/>
                <w:szCs w:val="14"/>
                <w:lang w:val="el-GR"/>
              </w:rPr>
            </w:pPr>
          </w:p>
          <w:p w14:paraId="46C44123" w14:textId="77777777" w:rsidR="005D5F6E" w:rsidRPr="00B224EC" w:rsidRDefault="005D5F6E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line="276" w:lineRule="auto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B224EC">
              <w:rPr>
                <w:rFonts w:ascii="Comic Sans MS" w:eastAsia="Comic Sans MS" w:hAnsi="Comic Sans MS" w:cs="Comic Sans MS"/>
                <w:color w:val="000000"/>
                <w:lang w:val="el-GR"/>
              </w:rPr>
              <w:t>Εμπλοκή του συνόλου των εκπαιδευτικών του σχολείου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7203AF8F" w14:textId="77777777" w:rsidR="00B50B4B" w:rsidRDefault="00B50B4B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>Επιμόρφωση εκπαιδευτικών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1272E49B" w14:textId="77777777" w:rsidR="005D5F6E" w:rsidRPr="005D5F6E" w:rsidRDefault="005D5F6E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>Συμμετοχή μαθητών στην οργάνωση και εφαρμογή του σχεδίου δράσης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5CB8D843" w14:textId="77777777" w:rsidR="00563A39" w:rsidRDefault="00563A39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>Ενημέρωση – επιμόρφωση γονέων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3A4D66E5" w14:textId="77777777" w:rsidR="00563A39" w:rsidRPr="005D5F6E" w:rsidRDefault="00563A39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>Συνεργασία οικογένειας - σχολείου στην προσπάθεια αυτή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46712FE4" w14:textId="77777777" w:rsidR="005D5F6E" w:rsidRPr="005D5F6E" w:rsidRDefault="00563A39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>Στοχευμένες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</w:t>
            </w:r>
            <w:r w:rsidR="005D5F6E"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>δράσεις για τη</w:t>
            </w:r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ν ανάπτυξη κουλτούρας </w:t>
            </w:r>
            <w:proofErr w:type="spellStart"/>
            <w:r w:rsidR="005D5F6E"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>φιλαναγνωσία</w:t>
            </w:r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>ς</w:t>
            </w:r>
            <w:proofErr w:type="spellEnd"/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7F47095A" w14:textId="77777777" w:rsidR="005D5F6E" w:rsidRPr="005D5F6E" w:rsidRDefault="005D5F6E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>Αναγνωστικές προτάσεις από μαθητή σε μαθητή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633EC57E" w14:textId="77777777" w:rsidR="00C86449" w:rsidRPr="00C86449" w:rsidRDefault="005D5F6E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  <w:lang w:val="el-GR"/>
              </w:rPr>
            </w:pPr>
            <w:r w:rsidRPr="00C86449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Αξιοποίηση </w:t>
            </w:r>
            <w:r w:rsidR="00563A39" w:rsidRPr="00C86449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των </w:t>
            </w:r>
            <w:r w:rsidRPr="00C86449">
              <w:rPr>
                <w:rFonts w:ascii="Comic Sans MS" w:eastAsia="Comic Sans MS" w:hAnsi="Comic Sans MS" w:cs="Comic Sans MS"/>
                <w:color w:val="000000"/>
                <w:lang w:val="el-GR"/>
              </w:rPr>
              <w:t>ΤΠΕ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</w:p>
          <w:p w14:paraId="7A2B6017" w14:textId="77777777" w:rsidR="00C86449" w:rsidRPr="00C86449" w:rsidRDefault="00563A39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  <w:lang w:val="el-GR"/>
              </w:rPr>
            </w:pPr>
            <w:r w:rsidRPr="00C86449">
              <w:rPr>
                <w:rFonts w:ascii="Comic Sans MS" w:eastAsia="Comic Sans MS" w:hAnsi="Comic Sans MS" w:cs="Comic Sans MS"/>
                <w:color w:val="000000"/>
                <w:lang w:val="el-GR"/>
              </w:rPr>
              <w:t>Ενημέρωση και σ</w:t>
            </w:r>
            <w:r w:rsidR="005D5F6E" w:rsidRPr="00C86449">
              <w:rPr>
                <w:rFonts w:ascii="Comic Sans MS" w:eastAsia="Comic Sans MS" w:hAnsi="Comic Sans MS" w:cs="Comic Sans MS"/>
                <w:color w:val="000000"/>
                <w:lang w:val="el-GR"/>
              </w:rPr>
              <w:t>υμμετοχή προσώπων από την κοινότητα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  <w:r w:rsidR="00C86449" w:rsidRPr="00C86449">
              <w:fldChar w:fldCharType="begin"/>
            </w:r>
            <w:r w:rsidR="00C86449" w:rsidRPr="00C86449">
              <w:rPr>
                <w:lang w:val="el-GR"/>
              </w:rPr>
              <w:instrText xml:space="preserve"> </w:instrText>
            </w:r>
            <w:r w:rsidR="00C86449" w:rsidRPr="00C86449">
              <w:instrText>HYPERLINK</w:instrText>
            </w:r>
            <w:r w:rsidR="00C86449" w:rsidRPr="00C86449">
              <w:rPr>
                <w:lang w:val="el-GR"/>
              </w:rPr>
              <w:instrText xml:space="preserve"> "</w:instrText>
            </w:r>
            <w:r w:rsidR="00C86449" w:rsidRPr="00C86449">
              <w:instrText>https</w:instrText>
            </w:r>
            <w:r w:rsidR="00C86449" w:rsidRPr="00C86449">
              <w:rPr>
                <w:lang w:val="el-GR"/>
              </w:rPr>
              <w:instrText>://</w:instrText>
            </w:r>
            <w:r w:rsidR="00C86449" w:rsidRPr="00C86449">
              <w:instrText>www</w:instrText>
            </w:r>
            <w:r w:rsidR="00C86449" w:rsidRPr="00C86449">
              <w:rPr>
                <w:lang w:val="el-GR"/>
              </w:rPr>
              <w:instrText>.</w:instrText>
            </w:r>
            <w:r w:rsidR="00C86449" w:rsidRPr="00C86449">
              <w:instrText>google</w:instrText>
            </w:r>
            <w:r w:rsidR="00C86449" w:rsidRPr="00C86449">
              <w:rPr>
                <w:lang w:val="el-GR"/>
              </w:rPr>
              <w:instrText>.</w:instrText>
            </w:r>
            <w:r w:rsidR="00C86449" w:rsidRPr="00C86449">
              <w:instrText>com</w:instrText>
            </w:r>
            <w:r w:rsidR="00C86449" w:rsidRPr="00C86449">
              <w:rPr>
                <w:lang w:val="el-GR"/>
              </w:rPr>
              <w:instrText>/</w:instrText>
            </w:r>
            <w:r w:rsidR="00C86449" w:rsidRPr="00C86449">
              <w:instrText>url</w:instrText>
            </w:r>
            <w:r w:rsidR="00C86449" w:rsidRPr="00C86449">
              <w:rPr>
                <w:lang w:val="el-GR"/>
              </w:rPr>
              <w:instrText>?</w:instrText>
            </w:r>
            <w:r w:rsidR="00C86449" w:rsidRPr="00C86449">
              <w:instrText>sa</w:instrText>
            </w:r>
            <w:r w:rsidR="00C86449" w:rsidRPr="00C86449">
              <w:rPr>
                <w:lang w:val="el-GR"/>
              </w:rPr>
              <w:instrText>=</w:instrText>
            </w:r>
            <w:r w:rsidR="00C86449" w:rsidRPr="00C86449">
              <w:instrText>i</w:instrText>
            </w:r>
            <w:r w:rsidR="00C86449" w:rsidRPr="00C86449">
              <w:rPr>
                <w:lang w:val="el-GR"/>
              </w:rPr>
              <w:instrText>&amp;</w:instrText>
            </w:r>
            <w:r w:rsidR="00C86449" w:rsidRPr="00C86449">
              <w:instrText>url</w:instrText>
            </w:r>
            <w:r w:rsidR="00C86449" w:rsidRPr="00C86449">
              <w:rPr>
                <w:lang w:val="el-GR"/>
              </w:rPr>
              <w:instrText>=</w:instrText>
            </w:r>
            <w:r w:rsidR="00C86449" w:rsidRPr="00C86449">
              <w:instrText>https</w:instrText>
            </w:r>
            <w:r w:rsidR="00C86449" w:rsidRPr="00C86449">
              <w:rPr>
                <w:lang w:val="el-GR"/>
              </w:rPr>
              <w:instrText>%3</w:instrText>
            </w:r>
            <w:r w:rsidR="00C86449" w:rsidRPr="00C86449">
              <w:instrText>A</w:instrText>
            </w:r>
            <w:r w:rsidR="00C86449" w:rsidRPr="00C86449">
              <w:rPr>
                <w:lang w:val="el-GR"/>
              </w:rPr>
              <w:instrText>%2</w:instrText>
            </w:r>
            <w:r w:rsidR="00C86449" w:rsidRPr="00C86449">
              <w:instrText>F</w:instrText>
            </w:r>
            <w:r w:rsidR="00C86449" w:rsidRPr="00C86449">
              <w:rPr>
                <w:lang w:val="el-GR"/>
              </w:rPr>
              <w:instrText>%2</w:instrText>
            </w:r>
            <w:r w:rsidR="00C86449" w:rsidRPr="00C86449">
              <w:instrText>Fgr</w:instrText>
            </w:r>
            <w:r w:rsidR="00C86449" w:rsidRPr="00C86449">
              <w:rPr>
                <w:lang w:val="el-GR"/>
              </w:rPr>
              <w:instrText>.</w:instrText>
            </w:r>
            <w:r w:rsidR="00C86449" w:rsidRPr="00C86449">
              <w:instrText>dreamstime</w:instrText>
            </w:r>
            <w:r w:rsidR="00C86449" w:rsidRPr="00C86449">
              <w:rPr>
                <w:lang w:val="el-GR"/>
              </w:rPr>
              <w:instrText>.</w:instrText>
            </w:r>
            <w:r w:rsidR="00C86449" w:rsidRPr="00C86449">
              <w:instrText>com</w:instrText>
            </w:r>
            <w:r w:rsidR="00C86449" w:rsidRPr="00C86449">
              <w:rPr>
                <w:lang w:val="el-GR"/>
              </w:rPr>
              <w:instrText>%2</w:instrText>
            </w:r>
            <w:r w:rsidR="00C86449" w:rsidRPr="00C86449">
              <w:instrText>F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CF</w:instrText>
            </w:r>
            <w:r w:rsidR="00C86449" w:rsidRPr="00C86449">
              <w:rPr>
                <w:lang w:val="el-GR"/>
              </w:rPr>
              <w:instrText>%2583%25</w:instrText>
            </w:r>
            <w:r w:rsidR="00C86449" w:rsidRPr="00C86449">
              <w:instrText>CF</w:instrText>
            </w:r>
            <w:r w:rsidR="00C86449" w:rsidRPr="00C86449">
              <w:rPr>
                <w:lang w:val="el-GR"/>
              </w:rPr>
              <w:instrText>%2584%25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BF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BA</w:instrText>
            </w:r>
            <w:r w:rsidR="00C86449" w:rsidRPr="00C86449">
              <w:rPr>
                <w:lang w:val="el-GR"/>
              </w:rPr>
              <w:instrText>-%25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5%25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9%25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BA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CF</w:instrText>
            </w:r>
            <w:r w:rsidR="00C86449" w:rsidRPr="00C86449">
              <w:rPr>
                <w:lang w:val="el-GR"/>
              </w:rPr>
              <w:instrText>%258</w:instrText>
            </w:r>
            <w:r w:rsidR="00C86449" w:rsidRPr="00C86449">
              <w:instrText>C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BD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5%25</w:instrText>
            </w:r>
            <w:r w:rsidR="00C86449" w:rsidRPr="00C86449">
              <w:instrText>CF</w:instrText>
            </w:r>
            <w:r w:rsidR="00C86449" w:rsidRPr="00C86449">
              <w:rPr>
                <w:lang w:val="el-GR"/>
              </w:rPr>
              <w:instrText>%2582-%25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4%25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AD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BD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CF</w:instrText>
            </w:r>
            <w:r w:rsidR="00C86449" w:rsidRPr="00C86449">
              <w:rPr>
                <w:lang w:val="el-GR"/>
              </w:rPr>
              <w:instrText>%2584%25</w:instrText>
            </w:r>
            <w:r w:rsidR="00C86449" w:rsidRPr="00C86449">
              <w:instrText>CF</w:instrText>
            </w:r>
            <w:r w:rsidR="00C86449" w:rsidRPr="00C86449">
              <w:rPr>
                <w:lang w:val="el-GR"/>
              </w:rPr>
              <w:instrText>%2581%25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BF</w:instrText>
            </w:r>
            <w:r w:rsidR="00C86449" w:rsidRPr="00C86449">
              <w:rPr>
                <w:lang w:val="el-GR"/>
              </w:rPr>
              <w:instrText>-%25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2%25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9%25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2-%25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AF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CF</w:instrText>
            </w:r>
            <w:r w:rsidR="00C86449" w:rsidRPr="00C86449">
              <w:rPr>
                <w:lang w:val="el-GR"/>
              </w:rPr>
              <w:instrText>%2589%25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BD</w:instrText>
            </w:r>
            <w:r w:rsidR="00C86449" w:rsidRPr="00C86449">
              <w:rPr>
                <w:lang w:val="el-GR"/>
              </w:rPr>
              <w:instrText>-%25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AD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BD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BD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BF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9%25</w:instrText>
            </w:r>
            <w:r w:rsidR="00C86449" w:rsidRPr="00C86449">
              <w:instrText>CE</w:instrText>
            </w:r>
            <w:r w:rsidR="00C86449" w:rsidRPr="00C86449">
              <w:rPr>
                <w:lang w:val="el-GR"/>
              </w:rPr>
              <w:instrText>%25</w:instrText>
            </w:r>
            <w:r w:rsidR="00C86449" w:rsidRPr="00C86449">
              <w:instrText>B</w:instrText>
            </w:r>
            <w:r w:rsidR="00C86449" w:rsidRPr="00C86449">
              <w:rPr>
                <w:lang w:val="el-GR"/>
              </w:rPr>
              <w:instrText>1%25</w:instrText>
            </w:r>
            <w:r w:rsidR="00C86449" w:rsidRPr="00C86449">
              <w:instrText>CF</w:instrText>
            </w:r>
            <w:r w:rsidR="00C86449" w:rsidRPr="00C86449">
              <w:rPr>
                <w:lang w:val="el-GR"/>
              </w:rPr>
              <w:instrText>%2582-</w:instrText>
            </w:r>
            <w:r w:rsidR="00C86449" w:rsidRPr="00C86449">
              <w:instrText>image</w:instrText>
            </w:r>
            <w:r w:rsidR="00C86449" w:rsidRPr="00C86449">
              <w:rPr>
                <w:lang w:val="el-GR"/>
              </w:rPr>
              <w:instrText>32018640&amp;</w:instrText>
            </w:r>
            <w:r w:rsidR="00C86449" w:rsidRPr="00C86449">
              <w:instrText>psig</w:instrText>
            </w:r>
            <w:r w:rsidR="00C86449" w:rsidRPr="00C86449">
              <w:rPr>
                <w:lang w:val="el-GR"/>
              </w:rPr>
              <w:instrText>=</w:instrText>
            </w:r>
            <w:r w:rsidR="00C86449" w:rsidRPr="00C86449">
              <w:instrText>AOvVaw</w:instrText>
            </w:r>
            <w:r w:rsidR="00C86449" w:rsidRPr="00C86449">
              <w:rPr>
                <w:lang w:val="el-GR"/>
              </w:rPr>
              <w:instrText>3</w:instrText>
            </w:r>
            <w:r w:rsidR="00C86449" w:rsidRPr="00C86449">
              <w:instrText>dBijbUB</w:instrText>
            </w:r>
            <w:r w:rsidR="00C86449" w:rsidRPr="00C86449">
              <w:rPr>
                <w:lang w:val="el-GR"/>
              </w:rPr>
              <w:instrText>0</w:instrText>
            </w:r>
            <w:r w:rsidR="00C86449" w:rsidRPr="00C86449">
              <w:instrText>VY</w:instrText>
            </w:r>
            <w:r w:rsidR="00C86449" w:rsidRPr="00C86449">
              <w:rPr>
                <w:lang w:val="el-GR"/>
              </w:rPr>
              <w:instrText>7</w:instrText>
            </w:r>
            <w:r w:rsidR="00C86449" w:rsidRPr="00C86449">
              <w:instrText>sMbXrLJUrT</w:instrText>
            </w:r>
            <w:r w:rsidR="00C86449" w:rsidRPr="00C86449">
              <w:rPr>
                <w:lang w:val="el-GR"/>
              </w:rPr>
              <w:instrText>&amp;</w:instrText>
            </w:r>
            <w:r w:rsidR="00C86449" w:rsidRPr="00C86449">
              <w:instrText>ust</w:instrText>
            </w:r>
            <w:r w:rsidR="00C86449" w:rsidRPr="00C86449">
              <w:rPr>
                <w:lang w:val="el-GR"/>
              </w:rPr>
              <w:instrText>=1666675414100000&amp;</w:instrText>
            </w:r>
            <w:r w:rsidR="00C86449" w:rsidRPr="00C86449">
              <w:instrText>source</w:instrText>
            </w:r>
            <w:r w:rsidR="00C86449" w:rsidRPr="00C86449">
              <w:rPr>
                <w:lang w:val="el-GR"/>
              </w:rPr>
              <w:instrText>=</w:instrText>
            </w:r>
            <w:r w:rsidR="00C86449" w:rsidRPr="00C86449">
              <w:instrText>images</w:instrText>
            </w:r>
            <w:r w:rsidR="00C86449" w:rsidRPr="00C86449">
              <w:rPr>
                <w:lang w:val="el-GR"/>
              </w:rPr>
              <w:instrText>&amp;</w:instrText>
            </w:r>
            <w:r w:rsidR="00C86449" w:rsidRPr="00C86449">
              <w:instrText>cd</w:instrText>
            </w:r>
            <w:r w:rsidR="00C86449" w:rsidRPr="00C86449">
              <w:rPr>
                <w:lang w:val="el-GR"/>
              </w:rPr>
              <w:instrText>=</w:instrText>
            </w:r>
            <w:r w:rsidR="00C86449" w:rsidRPr="00C86449">
              <w:instrText>vfe</w:instrText>
            </w:r>
            <w:r w:rsidR="00C86449" w:rsidRPr="00C86449">
              <w:rPr>
                <w:lang w:val="el-GR"/>
              </w:rPr>
              <w:instrText>&amp;</w:instrText>
            </w:r>
            <w:r w:rsidR="00C86449" w:rsidRPr="00C86449">
              <w:instrText>ved</w:instrText>
            </w:r>
            <w:r w:rsidR="00C86449" w:rsidRPr="00C86449">
              <w:rPr>
                <w:lang w:val="el-GR"/>
              </w:rPr>
              <w:instrText>=0</w:instrText>
            </w:r>
            <w:r w:rsidR="00C86449" w:rsidRPr="00C86449">
              <w:instrText>CAoQjhxqFwoTCIjoufOP</w:instrText>
            </w:r>
            <w:r w:rsidR="00C86449" w:rsidRPr="00C86449">
              <w:rPr>
                <w:lang w:val="el-GR"/>
              </w:rPr>
              <w:instrText>-</w:instrText>
            </w:r>
            <w:r w:rsidR="00C86449" w:rsidRPr="00C86449">
              <w:instrText>PoCFQAAAAAdAAAAABAI</w:instrText>
            </w:r>
            <w:r w:rsidR="00C86449" w:rsidRPr="00C86449">
              <w:rPr>
                <w:lang w:val="el-GR"/>
              </w:rPr>
              <w:instrText>" \</w:instrText>
            </w:r>
            <w:r w:rsidR="00C86449" w:rsidRPr="00C86449">
              <w:instrText>o</w:instrText>
            </w:r>
            <w:r w:rsidR="00C86449" w:rsidRPr="00C86449">
              <w:rPr>
                <w:lang w:val="el-GR"/>
              </w:rPr>
              <w:instrText xml:space="preserve"> "Δέντρο βιβλίων έννοιας διανυσματική απεικόνιση. εικονογραφία ..." \</w:instrText>
            </w:r>
            <w:r w:rsidR="00C86449" w:rsidRPr="00C86449">
              <w:instrText>t</w:instrText>
            </w:r>
            <w:r w:rsidR="00C86449" w:rsidRPr="00C86449">
              <w:rPr>
                <w:lang w:val="el-GR"/>
              </w:rPr>
              <w:instrText xml:space="preserve"> "_</w:instrText>
            </w:r>
            <w:r w:rsidR="00C86449" w:rsidRPr="00C86449">
              <w:instrText>blank</w:instrText>
            </w:r>
            <w:r w:rsidR="00C86449" w:rsidRPr="00C86449">
              <w:rPr>
                <w:lang w:val="el-GR"/>
              </w:rPr>
              <w:instrText xml:space="preserve">" </w:instrText>
            </w:r>
            <w:r w:rsidR="00C86449" w:rsidRPr="00C86449">
              <w:fldChar w:fldCharType="separate"/>
            </w:r>
          </w:p>
          <w:p w14:paraId="6D125314" w14:textId="77777777" w:rsidR="00563A39" w:rsidRPr="00C86449" w:rsidRDefault="00C86449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b/>
                <w:color w:val="000000"/>
                <w:u w:val="single"/>
                <w:lang w:val="el-GR"/>
              </w:rPr>
            </w:pPr>
            <w:r w:rsidRPr="00C86449">
              <w:fldChar w:fldCharType="end"/>
            </w:r>
            <w:proofErr w:type="spellStart"/>
            <w:r w:rsidR="00563A39" w:rsidRPr="00C86449">
              <w:rPr>
                <w:rFonts w:ascii="Comic Sans MS" w:hAnsi="Comic Sans MS"/>
              </w:rPr>
              <w:t>Αν</w:t>
            </w:r>
            <w:proofErr w:type="spellEnd"/>
            <w:r w:rsidR="00563A39" w:rsidRPr="00C86449">
              <w:rPr>
                <w:rFonts w:ascii="Comic Sans MS" w:hAnsi="Comic Sans MS"/>
              </w:rPr>
              <w:t>αβαθμισμένες βιβ</w:t>
            </w:r>
            <w:proofErr w:type="spellStart"/>
            <w:r w:rsidR="00563A39" w:rsidRPr="00C86449">
              <w:rPr>
                <w:rFonts w:ascii="Comic Sans MS" w:hAnsi="Comic Sans MS"/>
              </w:rPr>
              <w:t>λιοθήκες</w:t>
            </w:r>
            <w:proofErr w:type="spellEnd"/>
            <w:r w:rsidR="00563A39" w:rsidRPr="00C86449">
              <w:rPr>
                <w:rFonts w:ascii="Comic Sans MS" w:hAnsi="Comic Sans MS"/>
              </w:rPr>
              <w:t xml:space="preserve"> </w:t>
            </w:r>
            <w:proofErr w:type="spellStart"/>
            <w:r w:rsidR="00563A39" w:rsidRPr="00C86449">
              <w:rPr>
                <w:rFonts w:ascii="Comic Sans MS" w:hAnsi="Comic Sans MS"/>
              </w:rPr>
              <w:t>τάξεων</w:t>
            </w:r>
            <w:proofErr w:type="spellEnd"/>
            <w:r w:rsidR="006348B6">
              <w:rPr>
                <w:rFonts w:ascii="Comic Sans MS" w:hAnsi="Comic Sans MS"/>
                <w:lang w:val="el-GR"/>
              </w:rPr>
              <w:t>.</w:t>
            </w:r>
          </w:p>
          <w:p w14:paraId="730A28DD" w14:textId="77777777" w:rsidR="00563A39" w:rsidRPr="00B305B4" w:rsidRDefault="00563A39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i/>
                <w:color w:val="00000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 xml:space="preserve">Κινητή βιβλιοθήκη </w:t>
            </w:r>
            <w:proofErr w:type="spellStart"/>
            <w:r>
              <w:rPr>
                <w:rFonts w:ascii="Comic Sans MS" w:hAnsi="Comic Sans MS"/>
                <w:lang w:val="el-GR"/>
              </w:rPr>
              <w:t>προσβάσιμη</w:t>
            </w:r>
            <w:proofErr w:type="spellEnd"/>
            <w:r>
              <w:rPr>
                <w:rFonts w:ascii="Comic Sans MS" w:hAnsi="Comic Sans MS"/>
                <w:lang w:val="el-GR"/>
              </w:rPr>
              <w:t xml:space="preserve"> και ελκυστική για όλα τα παιδιά</w:t>
            </w:r>
            <w:r w:rsidR="006348B6">
              <w:rPr>
                <w:rFonts w:ascii="Comic Sans MS" w:hAnsi="Comic Sans MS"/>
                <w:lang w:val="el-GR"/>
              </w:rPr>
              <w:t>.</w:t>
            </w:r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</w:t>
            </w:r>
            <w:r w:rsidR="00B305B4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                                                         </w:t>
            </w:r>
          </w:p>
          <w:p w14:paraId="67CE9733" w14:textId="77777777" w:rsidR="00563A39" w:rsidRDefault="00563A39" w:rsidP="00B224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color w:val="000000"/>
                <w:lang w:val="el-GR"/>
              </w:rPr>
            </w:pPr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Δημιουργία, </w:t>
            </w:r>
            <w:r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>ανάδειξη (</w:t>
            </w:r>
            <w:proofErr w:type="spellStart"/>
            <w:r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>visibility</w:t>
            </w:r>
            <w:proofErr w:type="spellEnd"/>
            <w:r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) </w:t>
            </w:r>
            <w:r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και εδραίωση </w:t>
            </w:r>
            <w:r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>αναγνωστικής κουλτούρας</w:t>
            </w:r>
            <w:r w:rsidR="006348B6">
              <w:rPr>
                <w:rFonts w:ascii="Comic Sans MS" w:eastAsia="Comic Sans MS" w:hAnsi="Comic Sans MS" w:cs="Comic Sans MS"/>
                <w:color w:val="000000"/>
                <w:lang w:val="el-GR"/>
              </w:rPr>
              <w:t>.</w:t>
            </w:r>
            <w:r w:rsidRPr="005D5F6E">
              <w:rPr>
                <w:rFonts w:ascii="Comic Sans MS" w:eastAsia="Comic Sans MS" w:hAnsi="Comic Sans MS" w:cs="Comic Sans MS"/>
                <w:color w:val="000000"/>
                <w:lang w:val="el-GR"/>
              </w:rPr>
              <w:t xml:space="preserve"> </w:t>
            </w:r>
          </w:p>
          <w:p w14:paraId="30290C32" w14:textId="77777777" w:rsidR="008E0E05" w:rsidRPr="00313091" w:rsidRDefault="008E0E05" w:rsidP="008E0E05">
            <w:pPr>
              <w:pStyle w:val="ListParagraph"/>
              <w:shd w:val="clear" w:color="auto" w:fill="FFFFFF"/>
              <w:spacing w:before="240" w:after="240" w:line="276" w:lineRule="auto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31C5A4B8" w14:textId="77777777" w:rsidR="008E0E05" w:rsidRDefault="008E0E05" w:rsidP="008E0E0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color w:val="202122"/>
                <w:sz w:val="28"/>
                <w:szCs w:val="28"/>
                <w:lang w:val="el-GR" w:eastAsia="en-GB"/>
              </w:rPr>
            </w:pPr>
            <w:r w:rsidRPr="00C829CF">
              <w:rPr>
                <w:rFonts w:ascii="Comic Sans MS" w:eastAsia="Times New Roman" w:hAnsi="Comic Sans MS" w:cs="Arial"/>
                <w:b/>
                <w:color w:val="202122"/>
                <w:sz w:val="28"/>
                <w:szCs w:val="28"/>
                <w:lang w:val="el-GR" w:eastAsia="en-GB"/>
              </w:rPr>
              <w:t>ΓΕΝΙΚΕΣ ΠΛΗΡΟΦΟΡΙΕΣ ΓΙΑ ΤΗ ΣΧΟΛΙΚΗ ΜΟΝΑΔΑ</w:t>
            </w:r>
          </w:p>
          <w:p w14:paraId="064CF66C" w14:textId="77777777" w:rsidR="008E0E05" w:rsidRPr="00C829CF" w:rsidRDefault="008E0E05" w:rsidP="008E0E0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color w:val="202122"/>
                <w:sz w:val="28"/>
                <w:szCs w:val="28"/>
                <w:lang w:val="el-GR" w:eastAsia="en-GB"/>
              </w:rPr>
            </w:pPr>
          </w:p>
          <w:p w14:paraId="51963CF7" w14:textId="77777777" w:rsidR="00C91B45" w:rsidRDefault="008E0E05" w:rsidP="008E0E05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  <w:lang w:val="el-GR"/>
              </w:rPr>
            </w:pPr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Το Δημοτικό σχολείο </w:t>
            </w:r>
            <w:proofErr w:type="spellStart"/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Ορούντας</w:t>
            </w:r>
            <w:proofErr w:type="spellEnd"/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 ακολουθεί το πρόγραμμα </w:t>
            </w:r>
            <w:proofErr w:type="spellStart"/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διδιδάσκαλου</w:t>
            </w:r>
            <w:proofErr w:type="spellEnd"/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 σχολείου με εξήντα περιόδους διδασκαλίας και συμπλέγματα τάξεων</w:t>
            </w:r>
            <w:r w:rsidRPr="00AA641A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.</w:t>
            </w:r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Στο σχολείο</w:t>
            </w:r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 φοιτούν συνολικά δεκαεπτά μαθητές/μαθ</w:t>
            </w:r>
            <w:r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ήτριες και ε</w:t>
            </w:r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ργάζονται τρεις </w:t>
            </w:r>
            <w:r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εκπαιδευτικοί</w:t>
            </w:r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. Επιπλέον, έρχονται δύο φορές την εβδομάδα, μία εκπαιδευτικός </w:t>
            </w:r>
            <w:proofErr w:type="spellStart"/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Eιδικής</w:t>
            </w:r>
            <w:proofErr w:type="spellEnd"/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 </w:t>
            </w:r>
            <w:proofErr w:type="spellStart"/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Eκπαίδευσης</w:t>
            </w:r>
            <w:proofErr w:type="spellEnd"/>
            <w:r w:rsidRPr="00EA561D"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 και έν</w:t>
            </w:r>
            <w:r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 xml:space="preserve">ας εκπαιδευτικός </w:t>
            </w:r>
            <w:proofErr w:type="spellStart"/>
            <w:r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Λογοθεραπείας</w:t>
            </w:r>
            <w:proofErr w:type="spellEnd"/>
            <w:r>
              <w:rPr>
                <w:rFonts w:ascii="Comic Sans MS" w:eastAsia="Times New Roman" w:hAnsi="Comic Sans MS" w:cs="Arial"/>
                <w:color w:val="202122"/>
                <w:sz w:val="24"/>
                <w:szCs w:val="24"/>
                <w:lang w:val="el-GR" w:eastAsia="en-GB"/>
              </w:rPr>
              <w:t>.</w:t>
            </w:r>
            <w:r w:rsidR="00C91B45"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  <w:lang w:val="el-GR"/>
              </w:rPr>
              <w:t xml:space="preserve">                          </w:t>
            </w:r>
          </w:p>
          <w:p w14:paraId="0BAD9E42" w14:textId="77777777" w:rsidR="00563A39" w:rsidRPr="00563A39" w:rsidRDefault="00C91B45" w:rsidP="00C91B45">
            <w:pPr>
              <w:spacing w:after="60" w:line="240" w:lineRule="auto"/>
              <w:jc w:val="right"/>
              <w:textAlignment w:val="center"/>
              <w:rPr>
                <w:rFonts w:ascii="Comic Sans MS" w:eastAsia="Comic Sans MS" w:hAnsi="Comic Sans MS" w:cs="Comic Sans MS"/>
                <w:b/>
                <w:color w:val="000000"/>
                <w:u w:val="single"/>
                <w:lang w:val="el-GR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  <w:sz w:val="18"/>
                <w:szCs w:val="18"/>
                <w:lang w:val="el-GR"/>
              </w:rPr>
              <w:t xml:space="preserve">       </w:t>
            </w:r>
          </w:p>
        </w:tc>
      </w:tr>
    </w:tbl>
    <w:tbl>
      <w:tblPr>
        <w:tblStyle w:val="TableGrid"/>
        <w:tblW w:w="146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560"/>
        <w:gridCol w:w="4050"/>
        <w:gridCol w:w="3060"/>
      </w:tblGrid>
      <w:tr w:rsidR="008B3939" w14:paraId="5493B24C" w14:textId="77777777" w:rsidTr="00732A23">
        <w:trPr>
          <w:trHeight w:val="317"/>
        </w:trPr>
        <w:tc>
          <w:tcPr>
            <w:tcW w:w="7560" w:type="dxa"/>
            <w:shd w:val="clear" w:color="auto" w:fill="DEEAF6" w:themeFill="accent1" w:themeFillTint="33"/>
          </w:tcPr>
          <w:p w14:paraId="09C50505" w14:textId="77777777" w:rsidR="008B3939" w:rsidRPr="008B3939" w:rsidRDefault="008B3939" w:rsidP="008B393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348B6">
              <w:rPr>
                <w:rFonts w:ascii="Comic Sans MS" w:hAnsi="Comic Sans MS"/>
                <w:b/>
                <w:sz w:val="28"/>
                <w:szCs w:val="28"/>
                <w:lang w:val="el-GR"/>
              </w:rPr>
              <w:lastRenderedPageBreak/>
              <w:t>ΔΡΑΣΕΙΣ &amp; ΔΡ</w:t>
            </w:r>
            <w:r w:rsidRPr="008B3939">
              <w:rPr>
                <w:rFonts w:ascii="Comic Sans MS" w:hAnsi="Comic Sans MS"/>
                <w:b/>
                <w:sz w:val="28"/>
                <w:szCs w:val="28"/>
              </w:rPr>
              <w:t>ΑΣΤΗΡΙΟΤΗΤΕΣ</w:t>
            </w:r>
          </w:p>
        </w:tc>
        <w:tc>
          <w:tcPr>
            <w:tcW w:w="4050" w:type="dxa"/>
            <w:shd w:val="clear" w:color="auto" w:fill="DEEAF6" w:themeFill="accent1" w:themeFillTint="33"/>
          </w:tcPr>
          <w:p w14:paraId="665E4CD5" w14:textId="77777777" w:rsidR="008B3939" w:rsidRPr="008B3939" w:rsidRDefault="008B3939" w:rsidP="008B393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B3939">
              <w:rPr>
                <w:rFonts w:ascii="Comic Sans MS" w:hAnsi="Comic Sans MS"/>
                <w:b/>
                <w:sz w:val="28"/>
                <w:szCs w:val="28"/>
              </w:rPr>
              <w:t>ΥΠΕΥΘΥΝΟΤΗΤΕΣ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4AB6742D" w14:textId="77777777" w:rsidR="008B3939" w:rsidRPr="008B3939" w:rsidRDefault="008B3939" w:rsidP="008B393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B3939">
              <w:rPr>
                <w:rFonts w:ascii="Comic Sans MS" w:hAnsi="Comic Sans MS"/>
                <w:b/>
                <w:sz w:val="28"/>
                <w:szCs w:val="28"/>
              </w:rPr>
              <w:t>ΧΡΟΝΟΔΙΑΓΡΑΜΜΑ</w:t>
            </w:r>
          </w:p>
        </w:tc>
      </w:tr>
      <w:tr w:rsidR="008B3939" w14:paraId="4B4424FE" w14:textId="77777777" w:rsidTr="006424CF">
        <w:trPr>
          <w:trHeight w:val="293"/>
        </w:trPr>
        <w:tc>
          <w:tcPr>
            <w:tcW w:w="14670" w:type="dxa"/>
            <w:gridSpan w:val="3"/>
            <w:shd w:val="clear" w:color="auto" w:fill="D0CECE" w:themeFill="background2" w:themeFillShade="E6"/>
          </w:tcPr>
          <w:p w14:paraId="412BE02E" w14:textId="77777777" w:rsidR="008B3939" w:rsidRPr="006424CF" w:rsidRDefault="006424CF" w:rsidP="00BD49B9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/>
                <w:lang w:val="el-GR"/>
              </w:rPr>
            </w:pPr>
            <w:r w:rsidRPr="006424CF">
              <w:rPr>
                <w:rFonts w:ascii="Comic Sans MS" w:hAnsi="Comic Sans MS"/>
                <w:b/>
                <w:lang w:val="el-GR"/>
              </w:rPr>
              <w:t>Επιμόρφωση εκπαιδευτικών</w:t>
            </w:r>
            <w:r w:rsidR="008B3939" w:rsidRPr="006424CF">
              <w:rPr>
                <w:rFonts w:ascii="Comic Sans MS" w:hAnsi="Comic Sans MS"/>
                <w:b/>
                <w:lang w:val="el-GR"/>
              </w:rPr>
              <w:t xml:space="preserve"> </w:t>
            </w:r>
          </w:p>
        </w:tc>
      </w:tr>
      <w:tr w:rsidR="0079408C" w14:paraId="7289012B" w14:textId="77777777" w:rsidTr="00BD49B9">
        <w:trPr>
          <w:trHeight w:val="489"/>
        </w:trPr>
        <w:tc>
          <w:tcPr>
            <w:tcW w:w="7560" w:type="dxa"/>
          </w:tcPr>
          <w:p w14:paraId="104C0DC7" w14:textId="77777777" w:rsidR="0079408C" w:rsidRPr="00866B8A" w:rsidRDefault="0079408C" w:rsidP="0009241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Συμμετοχή στο πρόγραμμα «Υποστήριξη της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Φιλαναγνωσίας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στην προσχολική και Δημοτική Εκπαίδευση, 2022 – 2023»</w:t>
            </w:r>
            <w:r w:rsidR="00866B8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50B9352D" w14:textId="77777777" w:rsidR="0014454B" w:rsidRPr="0014454B" w:rsidRDefault="0014454B" w:rsidP="00264C69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6C39EDCA" w14:textId="77777777" w:rsidR="0079408C" w:rsidRPr="00866B8A" w:rsidRDefault="007B293D" w:rsidP="00264C6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="0079408C"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="0079408C"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="0079408C" w:rsidRPr="00866B8A">
              <w:rPr>
                <w:rFonts w:ascii="Comic Sans MS" w:hAnsi="Comic Sans MS"/>
                <w:sz w:val="20"/>
                <w:szCs w:val="20"/>
              </w:rPr>
              <w:t xml:space="preserve">α </w:t>
            </w:r>
          </w:p>
        </w:tc>
        <w:tc>
          <w:tcPr>
            <w:tcW w:w="3060" w:type="dxa"/>
          </w:tcPr>
          <w:p w14:paraId="0564548C" w14:textId="77777777" w:rsidR="00F80C94" w:rsidRPr="00F80C94" w:rsidRDefault="00F80C94" w:rsidP="00264C69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750C4391" w14:textId="77777777" w:rsidR="0079408C" w:rsidRPr="00866B8A" w:rsidRDefault="0079408C" w:rsidP="00264C6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79408C" w14:paraId="35383CFF" w14:textId="77777777" w:rsidTr="00D85474">
        <w:trPr>
          <w:trHeight w:val="242"/>
        </w:trPr>
        <w:tc>
          <w:tcPr>
            <w:tcW w:w="7560" w:type="dxa"/>
          </w:tcPr>
          <w:p w14:paraId="0CFEB341" w14:textId="77777777" w:rsidR="00D85474" w:rsidRPr="00866B8A" w:rsidRDefault="007452BF" w:rsidP="0009241D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Διοργάνωση σεμιναρίων</w:t>
            </w:r>
            <w:r w:rsidR="00B644BD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από ειδικούς σε σχολική βάση</w:t>
            </w:r>
            <w:r w:rsidR="005657B9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222F75FE" w14:textId="77777777" w:rsidR="0079408C" w:rsidRPr="00866B8A" w:rsidRDefault="007B293D" w:rsidP="00264C6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11CE5FA7" w14:textId="77777777" w:rsidR="0079408C" w:rsidRPr="00866B8A" w:rsidRDefault="006024EA" w:rsidP="00264C6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D85474" w14:paraId="55B66E2A" w14:textId="77777777" w:rsidTr="00B644BD">
        <w:trPr>
          <w:trHeight w:val="300"/>
        </w:trPr>
        <w:tc>
          <w:tcPr>
            <w:tcW w:w="7560" w:type="dxa"/>
          </w:tcPr>
          <w:p w14:paraId="4988C65F" w14:textId="77777777" w:rsidR="00D85474" w:rsidRPr="00866B8A" w:rsidRDefault="00D85474" w:rsidP="00D8547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Παρακολούθηση σεμιναρίων από ειδικούς εκτός σχολικής μονάδας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1F2F0C25" w14:textId="77777777" w:rsidR="00D85474" w:rsidRPr="00866B8A" w:rsidRDefault="00D85474" w:rsidP="00D8547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6AF1B4EA" w14:textId="77777777" w:rsidR="00D85474" w:rsidRPr="00866B8A" w:rsidRDefault="00D85474" w:rsidP="00D8547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D85474" w14:paraId="4DB60EE8" w14:textId="77777777" w:rsidTr="00B644BD">
        <w:trPr>
          <w:trHeight w:val="353"/>
        </w:trPr>
        <w:tc>
          <w:tcPr>
            <w:tcW w:w="7560" w:type="dxa"/>
          </w:tcPr>
          <w:p w14:paraId="52AD3685" w14:textId="77777777" w:rsidR="00D85474" w:rsidRPr="00866B8A" w:rsidRDefault="00D85474" w:rsidP="00D8547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Συναδελφική συμβουλευτική – παρουσίαση καλών πρακτικών σε συνεδρίες προσωπικού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5A11706B" w14:textId="77777777" w:rsidR="00D85474" w:rsidRPr="00F80C94" w:rsidRDefault="00D85474" w:rsidP="00D85474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6A12AC7C" w14:textId="77777777" w:rsidR="00D85474" w:rsidRPr="00866B8A" w:rsidRDefault="00D85474" w:rsidP="00D8547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696FF54C" w14:textId="77777777" w:rsidR="00D85474" w:rsidRPr="00F80C94" w:rsidRDefault="00D85474" w:rsidP="00D85474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0722662A" w14:textId="77777777" w:rsidR="00D85474" w:rsidRPr="00866B8A" w:rsidRDefault="00D85474" w:rsidP="00D8547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D85474" w14:paraId="17A04336" w14:textId="77777777" w:rsidTr="00B644BD">
        <w:trPr>
          <w:trHeight w:val="248"/>
        </w:trPr>
        <w:tc>
          <w:tcPr>
            <w:tcW w:w="7560" w:type="dxa"/>
          </w:tcPr>
          <w:p w14:paraId="5C66B638" w14:textId="77777777" w:rsidR="00D85474" w:rsidRPr="00866B8A" w:rsidRDefault="00D85474" w:rsidP="00D8547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Παρακολούθηση σεμιναρίων από εκπαιδευτικούς συγγραφείς εντός και εκτός σχολικής μονάδας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6B69574F" w14:textId="77777777" w:rsidR="00D85474" w:rsidRPr="00866B8A" w:rsidRDefault="00D85474" w:rsidP="00D8547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43477127" w14:textId="77777777" w:rsidR="00D85474" w:rsidRPr="00F80C94" w:rsidRDefault="00D85474" w:rsidP="00D85474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26CCBDF6" w14:textId="77777777" w:rsidR="00D85474" w:rsidRPr="00866B8A" w:rsidRDefault="00D85474" w:rsidP="00D8547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D85474" w14:paraId="04F858E9" w14:textId="77777777" w:rsidTr="00B269E1">
        <w:trPr>
          <w:trHeight w:val="257"/>
        </w:trPr>
        <w:tc>
          <w:tcPr>
            <w:tcW w:w="7560" w:type="dxa"/>
          </w:tcPr>
          <w:p w14:paraId="7A3F34F9" w14:textId="77777777" w:rsidR="00B269E1" w:rsidRPr="00866B8A" w:rsidRDefault="00D85474" w:rsidP="00D85474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Δημιουργία τράπεζας υλικού σχετικής με το θέμα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65E023CC" w14:textId="77777777" w:rsidR="00D85474" w:rsidRPr="00866B8A" w:rsidRDefault="00D85474" w:rsidP="00D8547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62CA4650" w14:textId="77777777" w:rsidR="00D85474" w:rsidRPr="00866B8A" w:rsidRDefault="00D85474" w:rsidP="00D85474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B269E1" w:rsidRPr="008E0E05" w14:paraId="34DE1FE3" w14:textId="77777777" w:rsidTr="00BD49B9">
        <w:trPr>
          <w:trHeight w:val="285"/>
        </w:trPr>
        <w:tc>
          <w:tcPr>
            <w:tcW w:w="7560" w:type="dxa"/>
          </w:tcPr>
          <w:p w14:paraId="4677A10F" w14:textId="77777777" w:rsidR="00B269E1" w:rsidRPr="00866B8A" w:rsidRDefault="00B269E1" w:rsidP="00B269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Επιμόρφωση από την οικεία ΕΔΕ και τη Σύμβουλο Ελληνικών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766AA20D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73D7B23F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Β΄ Τρίμηνο και Γ΄ Τρίμηνο</w:t>
            </w:r>
          </w:p>
        </w:tc>
      </w:tr>
      <w:tr w:rsidR="00B269E1" w14:paraId="6870D54B" w14:textId="77777777" w:rsidTr="005657B9">
        <w:trPr>
          <w:trHeight w:val="226"/>
        </w:trPr>
        <w:tc>
          <w:tcPr>
            <w:tcW w:w="7560" w:type="dxa"/>
          </w:tcPr>
          <w:p w14:paraId="487A0AD3" w14:textId="77777777" w:rsidR="00B269E1" w:rsidRPr="00866B8A" w:rsidRDefault="00B269E1" w:rsidP="00B269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Συντονισμός  συνδιδασκαλ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ι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ών και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αλληλοπαρακολουθήσεων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μαθημάτων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0CFE25CF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0CFD31EC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Β΄ και Γ΄ Τρίμηνο</w:t>
            </w:r>
          </w:p>
        </w:tc>
      </w:tr>
      <w:tr w:rsidR="00B269E1" w:rsidRPr="008E0E05" w14:paraId="400FAA49" w14:textId="77777777" w:rsidTr="006424CF">
        <w:trPr>
          <w:trHeight w:val="217"/>
        </w:trPr>
        <w:tc>
          <w:tcPr>
            <w:tcW w:w="14670" w:type="dxa"/>
            <w:gridSpan w:val="3"/>
            <w:shd w:val="clear" w:color="auto" w:fill="D0CECE" w:themeFill="background2" w:themeFillShade="E6"/>
          </w:tcPr>
          <w:p w14:paraId="4BB37EAE" w14:textId="77777777" w:rsidR="00B269E1" w:rsidRPr="006424CF" w:rsidRDefault="00B269E1" w:rsidP="00B269E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/>
                <w:lang w:val="el-GR"/>
              </w:rPr>
            </w:pPr>
            <w:r w:rsidRPr="006424CF">
              <w:rPr>
                <w:rFonts w:ascii="Comic Sans MS" w:hAnsi="Comic Sans MS"/>
                <w:b/>
                <w:lang w:val="el-GR"/>
              </w:rPr>
              <w:t xml:space="preserve">Δραστηριότητες σε επίπεδο σχολικής μονάδας  </w:t>
            </w:r>
          </w:p>
        </w:tc>
      </w:tr>
      <w:tr w:rsidR="00B269E1" w:rsidRPr="00E402F9" w14:paraId="56CD4923" w14:textId="77777777" w:rsidTr="009D71C3">
        <w:trPr>
          <w:trHeight w:val="138"/>
        </w:trPr>
        <w:tc>
          <w:tcPr>
            <w:tcW w:w="7560" w:type="dxa"/>
          </w:tcPr>
          <w:p w14:paraId="34047A87" w14:textId="77777777" w:rsidR="00B269E1" w:rsidRPr="00866B8A" w:rsidRDefault="00B269E1" w:rsidP="00B269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Διαμόρφωση γωνιάς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πινα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κίδας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φιλαναγνωσίας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στις τάξεις.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2ADD55E0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Υπεύθυνη εκπαιδευτικός συμπλέγματος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060" w:type="dxa"/>
          </w:tcPr>
          <w:p w14:paraId="08343B22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B269E1" w:rsidRPr="007C46DD" w14:paraId="270D5142" w14:textId="77777777" w:rsidTr="007C46DD">
        <w:trPr>
          <w:trHeight w:val="242"/>
        </w:trPr>
        <w:tc>
          <w:tcPr>
            <w:tcW w:w="7560" w:type="dxa"/>
          </w:tcPr>
          <w:p w14:paraId="1C7BAFFD" w14:textId="77777777" w:rsidR="00B269E1" w:rsidRPr="00866B8A" w:rsidRDefault="00B269E1" w:rsidP="00B269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Διαμόρφωση αίθουσας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φιλαναγνωσίας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501B4271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40D0D878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Ολόχονα</w:t>
            </w:r>
            <w:proofErr w:type="spellEnd"/>
          </w:p>
        </w:tc>
      </w:tr>
      <w:tr w:rsidR="00B269E1" w:rsidRPr="007C46DD" w14:paraId="7BC31722" w14:textId="77777777" w:rsidTr="009D2FF3">
        <w:trPr>
          <w:trHeight w:val="300"/>
        </w:trPr>
        <w:tc>
          <w:tcPr>
            <w:tcW w:w="7560" w:type="dxa"/>
          </w:tcPr>
          <w:p w14:paraId="44F30667" w14:textId="77777777" w:rsidR="00B269E1" w:rsidRPr="00866B8A" w:rsidRDefault="00B269E1" w:rsidP="00B269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Διαμόρφωση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χώρου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κινητής βιβλιοθήκης κατά το διάλειμμα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3A496473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2C9F711C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B269E1" w:rsidRPr="00E402F9" w14:paraId="2607878F" w14:textId="77777777" w:rsidTr="00FA3326">
        <w:trPr>
          <w:trHeight w:val="516"/>
        </w:trPr>
        <w:tc>
          <w:tcPr>
            <w:tcW w:w="7560" w:type="dxa"/>
          </w:tcPr>
          <w:p w14:paraId="7ED71009" w14:textId="77777777" w:rsidR="00B269E1" w:rsidRPr="00866B8A" w:rsidRDefault="00B269E1" w:rsidP="00B269E1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Διοργάνωση Γιορτής των Γραμμάτων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1B8F1B76" w14:textId="77777777" w:rsidR="00B269E1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Διευθύνουσα - Ε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κπαιδευτικοί </w:t>
            </w:r>
          </w:p>
          <w:p w14:paraId="5C1D50D0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Σύνδεσμος Γονέων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Ιερέας κοινότητας</w:t>
            </w:r>
          </w:p>
        </w:tc>
        <w:tc>
          <w:tcPr>
            <w:tcW w:w="3060" w:type="dxa"/>
          </w:tcPr>
          <w:p w14:paraId="6BB21852" w14:textId="77777777" w:rsidR="00B269E1" w:rsidRPr="0020078B" w:rsidRDefault="00B269E1" w:rsidP="00B269E1">
            <w:pPr>
              <w:rPr>
                <w:rFonts w:ascii="Comic Sans MS" w:hAnsi="Comic Sans MS"/>
                <w:sz w:val="8"/>
                <w:szCs w:val="8"/>
                <w:lang w:val="el-GR"/>
              </w:rPr>
            </w:pPr>
          </w:p>
          <w:p w14:paraId="2A5BFD0C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Ιανουάριο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ς </w:t>
            </w:r>
          </w:p>
        </w:tc>
      </w:tr>
      <w:tr w:rsidR="00B269E1" w:rsidRPr="00E402F9" w14:paraId="5AE7ECB2" w14:textId="77777777" w:rsidTr="00860D05">
        <w:trPr>
          <w:trHeight w:val="241"/>
        </w:trPr>
        <w:tc>
          <w:tcPr>
            <w:tcW w:w="7560" w:type="dxa"/>
          </w:tcPr>
          <w:p w14:paraId="09E83665" w14:textId="77777777" w:rsidR="00B269E1" w:rsidRPr="00866B8A" w:rsidRDefault="00B269E1" w:rsidP="00B269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Διοργάνωση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δράσης με σκοπό την ανταλλαγή/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ανακύκλωση βιβλίου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2C7B7212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16D3EAEB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Ιανουάριος </w:t>
            </w:r>
          </w:p>
        </w:tc>
      </w:tr>
      <w:tr w:rsidR="00B269E1" w14:paraId="7F7CF920" w14:textId="77777777" w:rsidTr="005B470A">
        <w:trPr>
          <w:trHeight w:val="385"/>
        </w:trPr>
        <w:tc>
          <w:tcPr>
            <w:tcW w:w="7560" w:type="dxa"/>
          </w:tcPr>
          <w:p w14:paraId="0E7052C4" w14:textId="77777777" w:rsidR="00B269E1" w:rsidRPr="00866B8A" w:rsidRDefault="00B269E1" w:rsidP="00B269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Διοργάνωση Ημερίδας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Φιλαναγνωσίας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με αφορμή την Παγκόσμια ημέρα Παιδικού βιβλίου-Ημέρα γενεθλίων του μεγάλου Δανού παραμυθά Χανς Κρίστιαν Άντερσεν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0623E47A" w14:textId="77777777" w:rsidR="00B269E1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2A00C36F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Όλες οι εκπαιδευτικοί </w:t>
            </w:r>
          </w:p>
        </w:tc>
        <w:tc>
          <w:tcPr>
            <w:tcW w:w="3060" w:type="dxa"/>
          </w:tcPr>
          <w:p w14:paraId="7A564C1E" w14:textId="77777777" w:rsidR="00B269E1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5BB31016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Απρίλιο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ς </w:t>
            </w:r>
          </w:p>
        </w:tc>
      </w:tr>
      <w:tr w:rsidR="00B269E1" w:rsidRPr="00E402F9" w14:paraId="19966C7C" w14:textId="77777777" w:rsidTr="00C534D6">
        <w:trPr>
          <w:trHeight w:val="255"/>
        </w:trPr>
        <w:tc>
          <w:tcPr>
            <w:tcW w:w="7560" w:type="dxa"/>
          </w:tcPr>
          <w:p w14:paraId="786E385B" w14:textId="77777777" w:rsidR="00B269E1" w:rsidRPr="00866B8A" w:rsidRDefault="00B269E1" w:rsidP="00B269E1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Κατασκευή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επιδαπέδιων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λ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ογοτεχνικών παιχνιδιών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37750574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1F5EF980" w14:textId="77777777" w:rsidR="00B269E1" w:rsidRPr="00866B8A" w:rsidRDefault="00B269E1" w:rsidP="00B269E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Γ΄ τρίμηνο</w:t>
            </w:r>
          </w:p>
        </w:tc>
      </w:tr>
      <w:tr w:rsidR="00B269E1" w14:paraId="528C1FC8" w14:textId="77777777" w:rsidTr="00947589">
        <w:trPr>
          <w:trHeight w:val="73"/>
        </w:trPr>
        <w:tc>
          <w:tcPr>
            <w:tcW w:w="14670" w:type="dxa"/>
            <w:gridSpan w:val="3"/>
            <w:shd w:val="clear" w:color="auto" w:fill="BFBFBF" w:themeFill="background1" w:themeFillShade="BF"/>
          </w:tcPr>
          <w:p w14:paraId="3ACC8160" w14:textId="77777777" w:rsidR="00B269E1" w:rsidRPr="006424CF" w:rsidRDefault="00B269E1" w:rsidP="00B269E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424CF"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 2.1 Ενεργοποίηση ΚΜΣ</w:t>
            </w:r>
          </w:p>
        </w:tc>
      </w:tr>
      <w:tr w:rsidR="005923D5" w:rsidRPr="00E809DF" w14:paraId="45D37930" w14:textId="77777777" w:rsidTr="00E809DF">
        <w:trPr>
          <w:trHeight w:val="870"/>
        </w:trPr>
        <w:tc>
          <w:tcPr>
            <w:tcW w:w="7560" w:type="dxa"/>
          </w:tcPr>
          <w:p w14:paraId="64AC28AD" w14:textId="77777777" w:rsidR="005923D5" w:rsidRDefault="005923D5" w:rsidP="005923D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Διοργάνωση διαγωνισμού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αφίσας.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Τα παιδιά φτιάχνουν αφίσες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σχετικές με τη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φιλαναγνωσία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Οι αφίσ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ες τοποθετούνται στις τάξεις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, στους διαδρόμους και σε άλλους χώρους του σχολείου ή της κοινότητας.</w:t>
            </w:r>
          </w:p>
        </w:tc>
        <w:tc>
          <w:tcPr>
            <w:tcW w:w="4050" w:type="dxa"/>
          </w:tcPr>
          <w:p w14:paraId="3BA159B4" w14:textId="77777777" w:rsidR="005923D5" w:rsidRPr="007B293D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7B293D">
              <w:rPr>
                <w:rFonts w:ascii="Comic Sans MS" w:hAnsi="Comic Sans MS"/>
                <w:sz w:val="20"/>
                <w:szCs w:val="20"/>
                <w:lang w:val="el-GR"/>
              </w:rPr>
              <w:t xml:space="preserve">υντονίστρια </w:t>
            </w:r>
          </w:p>
          <w:p w14:paraId="37FB1499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Υπεύθυνη εκπαιδευτικός ΚΜΣ</w:t>
            </w:r>
          </w:p>
          <w:p w14:paraId="365212FD" w14:textId="77777777" w:rsidR="005923D5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ΚΜΣ</w:t>
            </w:r>
          </w:p>
        </w:tc>
        <w:tc>
          <w:tcPr>
            <w:tcW w:w="3060" w:type="dxa"/>
          </w:tcPr>
          <w:p w14:paraId="05AF52D9" w14:textId="77777777" w:rsidR="005923D5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320A07A1" w14:textId="77777777" w:rsidR="005923D5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Α΄ Τρίμηνο </w:t>
            </w:r>
          </w:p>
        </w:tc>
      </w:tr>
      <w:tr w:rsidR="005923D5" w:rsidRPr="00E809DF" w14:paraId="78839BD3" w14:textId="77777777" w:rsidTr="00DF7A9C">
        <w:trPr>
          <w:trHeight w:val="220"/>
        </w:trPr>
        <w:tc>
          <w:tcPr>
            <w:tcW w:w="7560" w:type="dxa"/>
          </w:tcPr>
          <w:p w14:paraId="5CDD0E23" w14:textId="77777777" w:rsidR="005923D5" w:rsidRPr="00866B8A" w:rsidRDefault="005923D5" w:rsidP="005923D5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Διοργάνωση διαγωνισμού σλόγκαν για τη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φιλαναγνωσία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ανάρτηση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τους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σε ευδιάκριτα σημεία του σχολείου.</w:t>
            </w:r>
          </w:p>
        </w:tc>
        <w:tc>
          <w:tcPr>
            <w:tcW w:w="4050" w:type="dxa"/>
          </w:tcPr>
          <w:p w14:paraId="27743D8B" w14:textId="77777777" w:rsidR="005923D5" w:rsidRPr="007B293D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7B293D">
              <w:rPr>
                <w:rFonts w:ascii="Comic Sans MS" w:hAnsi="Comic Sans MS"/>
                <w:sz w:val="20"/>
                <w:szCs w:val="20"/>
                <w:lang w:val="el-GR"/>
              </w:rPr>
              <w:t xml:space="preserve">υντονίστρια </w:t>
            </w:r>
          </w:p>
          <w:p w14:paraId="3169B565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Υπεύθυνη εκπαιδευτικός ΚΜΣ</w:t>
            </w:r>
          </w:p>
          <w:p w14:paraId="3F60AA80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ΚΜΣ</w:t>
            </w:r>
          </w:p>
        </w:tc>
        <w:tc>
          <w:tcPr>
            <w:tcW w:w="3060" w:type="dxa"/>
          </w:tcPr>
          <w:p w14:paraId="7A79BCEC" w14:textId="77777777" w:rsidR="005923D5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2B51B46E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Β΄ Τρίμηνο </w:t>
            </w:r>
          </w:p>
        </w:tc>
      </w:tr>
      <w:tr w:rsidR="005923D5" w:rsidRPr="00E809DF" w14:paraId="76554A6E" w14:textId="77777777" w:rsidTr="009D71C3">
        <w:trPr>
          <w:trHeight w:val="509"/>
        </w:trPr>
        <w:tc>
          <w:tcPr>
            <w:tcW w:w="7560" w:type="dxa"/>
          </w:tcPr>
          <w:p w14:paraId="6BFDF2DF" w14:textId="77777777" w:rsidR="005923D5" w:rsidRDefault="005923D5" w:rsidP="005923D5">
            <w:pPr>
              <w:pStyle w:val="ListParagraph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085B53B8" w14:textId="77777777" w:rsidR="005923D5" w:rsidRPr="00866B8A" w:rsidRDefault="005923D5" w:rsidP="005923D5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Διοργάνωση διαγωνισμού σελιδοδείκτη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με θέμα τη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φιλαναγνωσία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32A77351" w14:textId="77777777" w:rsidR="005923D5" w:rsidRPr="007B293D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7B293D">
              <w:rPr>
                <w:rFonts w:ascii="Comic Sans MS" w:hAnsi="Comic Sans MS"/>
                <w:sz w:val="20"/>
                <w:szCs w:val="20"/>
                <w:lang w:val="el-GR"/>
              </w:rPr>
              <w:t xml:space="preserve">υντονίστρια </w:t>
            </w:r>
          </w:p>
          <w:p w14:paraId="5CFFAA1D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Υπεύθυνη εκπαιδευτικός ΚΜΣ</w:t>
            </w:r>
          </w:p>
          <w:p w14:paraId="572E0382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ΚΜΣ</w:t>
            </w:r>
          </w:p>
        </w:tc>
        <w:tc>
          <w:tcPr>
            <w:tcW w:w="3060" w:type="dxa"/>
          </w:tcPr>
          <w:p w14:paraId="1B497E6D" w14:textId="77777777" w:rsidR="005923D5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6D83DA29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΄ Τρίμηνο </w:t>
            </w:r>
          </w:p>
        </w:tc>
      </w:tr>
      <w:tr w:rsidR="005923D5" w:rsidRPr="00E402F9" w14:paraId="2499724C" w14:textId="77777777" w:rsidTr="00E809DF">
        <w:trPr>
          <w:trHeight w:val="132"/>
        </w:trPr>
        <w:tc>
          <w:tcPr>
            <w:tcW w:w="7560" w:type="dxa"/>
          </w:tcPr>
          <w:p w14:paraId="411561C3" w14:textId="77777777" w:rsidR="005923D5" w:rsidRPr="00866B8A" w:rsidRDefault="005923D5" w:rsidP="005923D5">
            <w:pPr>
              <w:pStyle w:val="ListParagraph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6C543CCB" w14:textId="77777777" w:rsidR="005923D5" w:rsidRPr="00866B8A" w:rsidRDefault="005923D5" w:rsidP="005923D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Τήρηση ημερολογίου σχετικού με τις δράσεις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φιλαναγνωσίας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76AD3878" w14:textId="77777777" w:rsidR="005923D5" w:rsidRPr="007B293D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7B293D">
              <w:rPr>
                <w:rFonts w:ascii="Comic Sans MS" w:hAnsi="Comic Sans MS"/>
                <w:sz w:val="20"/>
                <w:szCs w:val="20"/>
                <w:lang w:val="el-GR"/>
              </w:rPr>
              <w:t xml:space="preserve">υντονίστρια </w:t>
            </w:r>
          </w:p>
          <w:p w14:paraId="6E5C5631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Υπεύθυνη εκπαιδευτικός ΚΜΣ</w:t>
            </w:r>
          </w:p>
          <w:p w14:paraId="676386B7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ΚΜΣ</w:t>
            </w:r>
          </w:p>
        </w:tc>
        <w:tc>
          <w:tcPr>
            <w:tcW w:w="3060" w:type="dxa"/>
          </w:tcPr>
          <w:p w14:paraId="7034107D" w14:textId="77777777" w:rsidR="005923D5" w:rsidRPr="005B2E69" w:rsidRDefault="005923D5" w:rsidP="005923D5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18698ED6" w14:textId="77777777" w:rsidR="005923D5" w:rsidRPr="00866B8A" w:rsidRDefault="005923D5" w:rsidP="005923D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5923D5" w:rsidRPr="00E402F9" w14:paraId="1E14EA2B" w14:textId="77777777" w:rsidTr="006424CF">
        <w:trPr>
          <w:trHeight w:val="295"/>
        </w:trPr>
        <w:tc>
          <w:tcPr>
            <w:tcW w:w="14670" w:type="dxa"/>
            <w:gridSpan w:val="3"/>
            <w:shd w:val="clear" w:color="auto" w:fill="D0CECE" w:themeFill="background2" w:themeFillShade="E6"/>
          </w:tcPr>
          <w:p w14:paraId="2DC29D2F" w14:textId="77777777" w:rsidR="005923D5" w:rsidRPr="006424CF" w:rsidRDefault="005923D5" w:rsidP="005923D5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424CF"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2.3     Δραστηριότητες σε επίπεδο τάξης </w:t>
            </w:r>
          </w:p>
        </w:tc>
      </w:tr>
      <w:tr w:rsidR="00E87EA7" w:rsidRPr="00EB4AED" w14:paraId="71F9A06F" w14:textId="77777777" w:rsidTr="00E87EA7">
        <w:trPr>
          <w:trHeight w:val="270"/>
        </w:trPr>
        <w:tc>
          <w:tcPr>
            <w:tcW w:w="7560" w:type="dxa"/>
          </w:tcPr>
          <w:p w14:paraId="23684226" w14:textId="77777777" w:rsidR="00E87EA7" w:rsidRPr="00866B8A" w:rsidRDefault="00E87EA7" w:rsidP="00E87EA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Παρουσίαση δεκαλόγου του Καλού Αναγνώστη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71BE6D11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316B0709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΄ Τρίμηνο </w:t>
            </w:r>
          </w:p>
        </w:tc>
      </w:tr>
      <w:tr w:rsidR="00E87EA7" w:rsidRPr="00EB4AED" w14:paraId="35F57538" w14:textId="77777777" w:rsidTr="00062D3F">
        <w:trPr>
          <w:trHeight w:val="555"/>
        </w:trPr>
        <w:tc>
          <w:tcPr>
            <w:tcW w:w="7560" w:type="dxa"/>
          </w:tcPr>
          <w:p w14:paraId="108CBD0F" w14:textId="77777777" w:rsidR="00E87EA7" w:rsidRDefault="00E87EA7" w:rsidP="00E87EA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Παρουσίαση (στην τάξη) των αγαπημένων παιδικών βιβλίων των εκπαιδευτικών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023DB04F" w14:textId="77777777" w:rsidR="00E87EA7" w:rsidRPr="00BE505F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Υπεύθυνη 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συμπλέγματος</w:t>
            </w:r>
          </w:p>
        </w:tc>
        <w:tc>
          <w:tcPr>
            <w:tcW w:w="3060" w:type="dxa"/>
          </w:tcPr>
          <w:p w14:paraId="13A18199" w14:textId="77777777" w:rsidR="00E87EA7" w:rsidRPr="00BE505F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</w:tr>
      <w:tr w:rsidR="00E87EA7" w:rsidRPr="00984F8A" w14:paraId="7EE14CA6" w14:textId="77777777" w:rsidTr="00236C30">
        <w:trPr>
          <w:trHeight w:val="435"/>
        </w:trPr>
        <w:tc>
          <w:tcPr>
            <w:tcW w:w="7560" w:type="dxa"/>
          </w:tcPr>
          <w:p w14:paraId="249EBD63" w14:textId="77777777" w:rsidR="00E87EA7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Αφιέρωση δεκαλέπτου Ελεύθερης Εθελοντικής Ανάγνωσης (FVR). </w:t>
            </w:r>
          </w:p>
          <w:p w14:paraId="78D442D9" w14:textId="77777777" w:rsidR="00E87EA7" w:rsidRPr="00866B8A" w:rsidRDefault="00E87EA7" w:rsidP="00E87EA7">
            <w:pPr>
              <w:pStyle w:val="ListParagraph"/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Κάθε πρωί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τα παιδιά διαβάζουν για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δέκα λεπτά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το λογοτεχνικό τους βιβλίο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. Επιπλέον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τα παιδιά διαβάζουν το λογ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οτεχνικό τους βιβλίο και κατά τη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διάρκεια των σιωπηρών εργασιών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02156E68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0B392ABB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Υπεύθυνη 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συμπλέγματος</w:t>
            </w:r>
          </w:p>
        </w:tc>
        <w:tc>
          <w:tcPr>
            <w:tcW w:w="3060" w:type="dxa"/>
          </w:tcPr>
          <w:p w14:paraId="2B28FC16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5E5BB2A5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EB4AED" w14:paraId="63921CB8" w14:textId="77777777" w:rsidTr="00062D3F">
        <w:trPr>
          <w:trHeight w:val="523"/>
        </w:trPr>
        <w:tc>
          <w:tcPr>
            <w:tcW w:w="7560" w:type="dxa"/>
          </w:tcPr>
          <w:p w14:paraId="2446899F" w14:textId="77777777" w:rsidR="00E87EA7" w:rsidRPr="00866B8A" w:rsidRDefault="00E87EA7" w:rsidP="00E87EA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Χ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ρήση λογοτεχνικών βιβλίων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διαθεματικά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σε διάφορα μαθήμ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ατα του Αναλυτικού Προγράμματος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στα οποία προσφέρεται.</w:t>
            </w:r>
          </w:p>
        </w:tc>
        <w:tc>
          <w:tcPr>
            <w:tcW w:w="4050" w:type="dxa"/>
          </w:tcPr>
          <w:p w14:paraId="411A626B" w14:textId="77777777" w:rsidR="00E87EA7" w:rsidRPr="00791949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2C3E6B8E" w14:textId="77777777" w:rsidR="00E87EA7" w:rsidRPr="00866B8A" w:rsidRDefault="00ED594D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71B0E167" w14:textId="77777777" w:rsidR="00E87EA7" w:rsidRPr="00791949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29C41CD0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</w:tr>
      <w:tr w:rsidR="00E87EA7" w:rsidRPr="00EB4AED" w14:paraId="1F89C2E5" w14:textId="77777777" w:rsidTr="00963F4A">
        <w:trPr>
          <w:trHeight w:val="375"/>
        </w:trPr>
        <w:tc>
          <w:tcPr>
            <w:tcW w:w="7560" w:type="dxa"/>
          </w:tcPr>
          <w:p w14:paraId="7764B1C8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Διδασκαλία ενοτήτων λογοτεχνίας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6D0537EB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7C3F32B8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984F8A" w14:paraId="5A187B7B" w14:textId="77777777" w:rsidTr="007B2E8C">
        <w:trPr>
          <w:trHeight w:val="797"/>
        </w:trPr>
        <w:tc>
          <w:tcPr>
            <w:tcW w:w="7560" w:type="dxa"/>
          </w:tcPr>
          <w:p w14:paraId="03067D06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Αξιοποίηση των λογοτεχνικών κειμένων για τη διδασκαλία λογοτεχν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ικών ενοτήτων από τα Ανθολόγια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ή κι από τα παλιά βιβλία «Η Γλώσσα μου» όλων των τάξεων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2AF6FAA4" w14:textId="77777777" w:rsidR="00E87EA7" w:rsidRPr="007B293D" w:rsidRDefault="00ED594D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Όλες </w:t>
            </w:r>
            <w:r w:rsidR="00D57BA9">
              <w:rPr>
                <w:rFonts w:ascii="Comic Sans MS" w:hAnsi="Comic Sans MS"/>
                <w:sz w:val="20"/>
                <w:szCs w:val="20"/>
                <w:lang w:val="el-GR"/>
              </w:rPr>
              <w:t>οι εκ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παιδευτικοί</w:t>
            </w:r>
          </w:p>
        </w:tc>
        <w:tc>
          <w:tcPr>
            <w:tcW w:w="3060" w:type="dxa"/>
          </w:tcPr>
          <w:p w14:paraId="5FFA268B" w14:textId="77777777" w:rsidR="00E87EA7" w:rsidRPr="00C13DBE" w:rsidRDefault="00E87EA7" w:rsidP="00E87EA7">
            <w:pPr>
              <w:rPr>
                <w:rFonts w:ascii="Comic Sans MS" w:hAnsi="Comic Sans MS"/>
                <w:sz w:val="12"/>
                <w:szCs w:val="12"/>
                <w:lang w:val="el-GR"/>
              </w:rPr>
            </w:pPr>
          </w:p>
          <w:p w14:paraId="1AA57F7C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EB4AED" w14:paraId="491FF26F" w14:textId="77777777" w:rsidTr="007B2E8C">
        <w:trPr>
          <w:trHeight w:val="318"/>
        </w:trPr>
        <w:tc>
          <w:tcPr>
            <w:tcW w:w="7560" w:type="dxa"/>
          </w:tcPr>
          <w:p w14:paraId="784609CD" w14:textId="77777777" w:rsidR="00E87EA7" w:rsidRPr="00866B8A" w:rsidRDefault="00E87EA7" w:rsidP="00E87EA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Μεγαλόφωνη ανάγνωση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από τα μεγάλα παιδιά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στα μικρά  παιδιά του σχολείου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31F301CC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5298C08E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141EA1" w14:paraId="6C3DE00A" w14:textId="77777777" w:rsidTr="00E1371B">
        <w:trPr>
          <w:trHeight w:val="542"/>
        </w:trPr>
        <w:tc>
          <w:tcPr>
            <w:tcW w:w="7560" w:type="dxa"/>
          </w:tcPr>
          <w:p w14:paraId="69A466E9" w14:textId="77777777" w:rsidR="00E87EA7" w:rsidRPr="00C270E7" w:rsidRDefault="00E87EA7" w:rsidP="00E87EA7">
            <w:pPr>
              <w:jc w:val="both"/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630CE9A2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141EA1">
              <w:rPr>
                <w:rFonts w:ascii="Comic Sans MS" w:hAnsi="Comic Sans MS"/>
                <w:sz w:val="20"/>
                <w:szCs w:val="20"/>
                <w:lang w:val="el-GR"/>
              </w:rPr>
              <w:t>Γνωριμία και χρ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ήση των e-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books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016BE8C3" w14:textId="77777777" w:rsidR="00E87EA7" w:rsidRPr="00FC424F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23CD2C73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η 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συμπλέγματος</w:t>
            </w:r>
          </w:p>
        </w:tc>
        <w:tc>
          <w:tcPr>
            <w:tcW w:w="3060" w:type="dxa"/>
          </w:tcPr>
          <w:p w14:paraId="112F06AE" w14:textId="77777777" w:rsidR="00E87EA7" w:rsidRPr="00095C94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54200A74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3D6A71" w14:paraId="10BD4B76" w14:textId="77777777" w:rsidTr="00891103">
        <w:trPr>
          <w:trHeight w:val="557"/>
        </w:trPr>
        <w:tc>
          <w:tcPr>
            <w:tcW w:w="7560" w:type="dxa"/>
          </w:tcPr>
          <w:p w14:paraId="1CC8C457" w14:textId="77777777" w:rsidR="00E87EA7" w:rsidRPr="00866B8A" w:rsidRDefault="00E87EA7" w:rsidP="00E87EA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Διοργάνωση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πικ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νικ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ανάγνωσης λογοτεχνικών βιβλίων.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Τα παιδιά καλωσορίζουν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τον νέο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μήνα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διαβάζοντας το αγαπημένο τους βιβλίο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με τη συνοδεία σνακ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ή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και ροφήματος. </w:t>
            </w:r>
          </w:p>
        </w:tc>
        <w:tc>
          <w:tcPr>
            <w:tcW w:w="4050" w:type="dxa"/>
          </w:tcPr>
          <w:p w14:paraId="5D20F5E0" w14:textId="77777777" w:rsidR="00E87EA7" w:rsidRPr="003D6A71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54857C06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7B293D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- Συντονίστρια </w:t>
            </w:r>
          </w:p>
          <w:p w14:paraId="1FF3D05E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678D65FC" w14:textId="77777777" w:rsidR="00E87EA7" w:rsidRPr="00810F2D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368E6B75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3227FE" w14:paraId="484B5BD8" w14:textId="77777777" w:rsidTr="00D64039">
        <w:trPr>
          <w:trHeight w:val="841"/>
        </w:trPr>
        <w:tc>
          <w:tcPr>
            <w:tcW w:w="7560" w:type="dxa"/>
          </w:tcPr>
          <w:p w14:paraId="4904AD2E" w14:textId="77777777" w:rsidR="00E87EA7" w:rsidRPr="00866B8A" w:rsidRDefault="00E87EA7" w:rsidP="00E87EA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Κατασκευή ομοιώματος βιβλίου με άχρηστα υλικά το οποίο θα χρησιμοποιηθεί ως εξώφυλλο για το δικό τους παραμύθι.</w:t>
            </w:r>
          </w:p>
        </w:tc>
        <w:tc>
          <w:tcPr>
            <w:tcW w:w="4050" w:type="dxa"/>
          </w:tcPr>
          <w:p w14:paraId="5374AA35" w14:textId="77777777" w:rsidR="00E87EA7" w:rsidRPr="00E5397C" w:rsidRDefault="00E87EA7" w:rsidP="00E87EA7">
            <w:pPr>
              <w:jc w:val="both"/>
              <w:rPr>
                <w:rFonts w:ascii="Comic Sans MS" w:hAnsi="Comic Sans MS"/>
                <w:sz w:val="10"/>
                <w:szCs w:val="1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Σχεδιασμού και Τεχνολογίας σε συνεργασία με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ό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λες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τις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εκπαιδευτικούς</w:t>
            </w:r>
          </w:p>
        </w:tc>
        <w:tc>
          <w:tcPr>
            <w:tcW w:w="3060" w:type="dxa"/>
          </w:tcPr>
          <w:p w14:paraId="3DB28DB1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05F2A25C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Α΄ Τρίμηνο</w:t>
            </w:r>
          </w:p>
        </w:tc>
      </w:tr>
      <w:tr w:rsidR="00E87EA7" w:rsidRPr="003227FE" w14:paraId="3FA34F80" w14:textId="77777777" w:rsidTr="005241B8">
        <w:trPr>
          <w:trHeight w:val="705"/>
        </w:trPr>
        <w:tc>
          <w:tcPr>
            <w:tcW w:w="7560" w:type="dxa"/>
          </w:tcPr>
          <w:p w14:paraId="0E0F3EB2" w14:textId="77777777" w:rsidR="00E87EA7" w:rsidRPr="005241B8" w:rsidRDefault="00E87EA7" w:rsidP="00E87EA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Κατασκευή αερόστατου το οποίο ταξιδεύει με τους τίτλους των αγαπημένων βιβλίων των παιδιών.</w:t>
            </w:r>
          </w:p>
        </w:tc>
        <w:tc>
          <w:tcPr>
            <w:tcW w:w="4050" w:type="dxa"/>
          </w:tcPr>
          <w:p w14:paraId="79E4E23E" w14:textId="77777777" w:rsidR="00E87EA7" w:rsidRPr="00866B8A" w:rsidRDefault="00E87EA7" w:rsidP="00E87EA7">
            <w:p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Σχεδιασμού και Τεχνολογίας σε συνεργασία με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ό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λες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τις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εκπαιδευτικούς</w:t>
            </w:r>
          </w:p>
        </w:tc>
        <w:tc>
          <w:tcPr>
            <w:tcW w:w="3060" w:type="dxa"/>
          </w:tcPr>
          <w:p w14:paraId="5CC84B79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0B0450FA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Α΄ Τρίμηνο</w:t>
            </w:r>
          </w:p>
        </w:tc>
      </w:tr>
      <w:tr w:rsidR="00E87EA7" w:rsidRPr="003227FE" w14:paraId="3DA592E1" w14:textId="77777777" w:rsidTr="00D64039">
        <w:trPr>
          <w:trHeight w:val="395"/>
        </w:trPr>
        <w:tc>
          <w:tcPr>
            <w:tcW w:w="7560" w:type="dxa"/>
          </w:tcPr>
          <w:p w14:paraId="772DC2AE" w14:textId="77777777" w:rsidR="00E87EA7" w:rsidRPr="00866B8A" w:rsidRDefault="00D57BA9" w:rsidP="00E87EA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Κατασκευή του αγαπημένου 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>ήρωα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των παιδιών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 xml:space="preserve">Τα παιδιά κατασκευάζουν, 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>με άχρηστα υλικά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>τον αγαπημένο τους ήρωα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τον </w:t>
            </w:r>
            <w:r w:rsidR="00893433">
              <w:rPr>
                <w:rFonts w:ascii="Comic Sans MS" w:hAnsi="Comic Sans MS"/>
                <w:sz w:val="20"/>
                <w:szCs w:val="20"/>
                <w:lang w:val="el-GR"/>
              </w:rPr>
              <w:t xml:space="preserve">οποίο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επιλέγουν από τα λογοτεχνικά βιβλία που διάβασαν</w:t>
            </w:r>
            <w:r w:rsidR="00893433">
              <w:rPr>
                <w:rFonts w:ascii="Comic Sans MS" w:hAnsi="Comic Sans MS"/>
                <w:sz w:val="20"/>
                <w:szCs w:val="20"/>
                <w:lang w:val="el-GR"/>
              </w:rPr>
              <w:t>. Στη συνέχεια, τ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 xml:space="preserve">ον παρουσιάζουν 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>στην τάξη</w:t>
            </w:r>
            <w:r w:rsidR="00893433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ε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>πιπλέον, γίνεται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αξιοποίηση 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 xml:space="preserve">της κατασκευής 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>για θεατρικό διάλογο-συνάντηση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 xml:space="preserve"> μεταξύ των αγαπημένων ηρώων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>των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παιδιών.</w:t>
            </w:r>
          </w:p>
        </w:tc>
        <w:tc>
          <w:tcPr>
            <w:tcW w:w="4050" w:type="dxa"/>
          </w:tcPr>
          <w:p w14:paraId="31927D9B" w14:textId="77777777" w:rsidR="00D57BA9" w:rsidRDefault="00D57BA9" w:rsidP="00E87EA7">
            <w:p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5BE96877" w14:textId="77777777" w:rsidR="00E87EA7" w:rsidRPr="00866B8A" w:rsidRDefault="00E87EA7" w:rsidP="00E87EA7">
            <w:p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Σχεδιασμού και Τεχνολογίας σε συνεργασία με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ό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λες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τις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εκπαιδευτικούς </w:t>
            </w:r>
          </w:p>
        </w:tc>
        <w:tc>
          <w:tcPr>
            <w:tcW w:w="3060" w:type="dxa"/>
          </w:tcPr>
          <w:p w14:paraId="2459902C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1AFCB3E4" w14:textId="77777777" w:rsidR="00E87EA7" w:rsidRPr="00402716" w:rsidRDefault="00E87EA7" w:rsidP="00E87EA7">
            <w:pPr>
              <w:rPr>
                <w:rFonts w:ascii="Comic Sans MS" w:hAnsi="Comic Sans MS"/>
                <w:sz w:val="8"/>
                <w:szCs w:val="8"/>
                <w:lang w:val="el-GR"/>
              </w:rPr>
            </w:pPr>
          </w:p>
          <w:p w14:paraId="6B8DE560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Γ΄ Τρίμηνο  </w:t>
            </w:r>
          </w:p>
        </w:tc>
      </w:tr>
      <w:tr w:rsidR="00E87EA7" w:rsidRPr="00C041D8" w14:paraId="1AF3EC88" w14:textId="77777777" w:rsidTr="00353328">
        <w:trPr>
          <w:trHeight w:val="584"/>
        </w:trPr>
        <w:tc>
          <w:tcPr>
            <w:tcW w:w="7560" w:type="dxa"/>
          </w:tcPr>
          <w:p w14:paraId="14009716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Διοργάνωση βιβλιοπαρουσιάσεων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από τα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μικρότερα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παιδιά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στα μεγαλύτερα παιδιά. Τα παιδιά του συμπλέγματος Δ΄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Στ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΄ τάξεων κάνουν βιβλιοπαρουσιάσεις στα παιδιά του συμπλέγματος  Β΄&amp; Γ΄ τάξεων.                    Τα παιδιά του συμπλέγματος  Β΄ &amp; Γ΄ τάξεων κάνουν βιβλιοπαρουσιάσεις στα παιδιά του </w:t>
            </w:r>
            <w:r w:rsidR="00703C89">
              <w:rPr>
                <w:rFonts w:ascii="Comic Sans MS" w:hAnsi="Comic Sans MS"/>
                <w:sz w:val="20"/>
                <w:szCs w:val="20"/>
                <w:lang w:val="el-GR"/>
              </w:rPr>
              <w:t>Κ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οινοτικού </w:t>
            </w:r>
            <w:r w:rsidR="00703C89">
              <w:rPr>
                <w:rFonts w:ascii="Comic Sans MS" w:hAnsi="Comic Sans MS"/>
                <w:sz w:val="20"/>
                <w:szCs w:val="20"/>
                <w:lang w:val="el-GR"/>
              </w:rPr>
              <w:t>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ηπιαγωγείου.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75B0D632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1C1626A4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18D51967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η 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συμπλέγματος</w:t>
            </w:r>
          </w:p>
        </w:tc>
        <w:tc>
          <w:tcPr>
            <w:tcW w:w="3060" w:type="dxa"/>
          </w:tcPr>
          <w:p w14:paraId="423C4442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1D136887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0C9DC0A3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Β΄ και Γ΄ Τρίμηνο </w:t>
            </w:r>
          </w:p>
        </w:tc>
      </w:tr>
      <w:tr w:rsidR="00E87EA7" w:rsidRPr="00EB4AED" w14:paraId="32FA41CF" w14:textId="77777777" w:rsidTr="00EB4AED">
        <w:trPr>
          <w:trHeight w:val="301"/>
        </w:trPr>
        <w:tc>
          <w:tcPr>
            <w:tcW w:w="7560" w:type="dxa"/>
          </w:tcPr>
          <w:p w14:paraId="1AC5E38B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Παρακολούθηση θεατρικών  παραστάσεων ή ταινιών που στηρίζονται σε βιβλία όπως  «Το κόκκινο φόρεμα της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Σαβέλ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» της Μαρίνας Μιχαηλίδου -Καδή, «Οι περιπέτειες του Τομ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Σογέρ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»  του Μαρκ Τουέιν   κ.ά.</w:t>
            </w:r>
          </w:p>
        </w:tc>
        <w:tc>
          <w:tcPr>
            <w:tcW w:w="4050" w:type="dxa"/>
          </w:tcPr>
          <w:p w14:paraId="34B6FF93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6B776718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5EBAE280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42904029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</w:tr>
      <w:tr w:rsidR="00E87EA7" w:rsidRPr="00984F8A" w14:paraId="00D655F8" w14:textId="77777777" w:rsidTr="00E1371B">
        <w:trPr>
          <w:trHeight w:val="135"/>
        </w:trPr>
        <w:tc>
          <w:tcPr>
            <w:tcW w:w="7560" w:type="dxa"/>
          </w:tcPr>
          <w:p w14:paraId="45BB5EAB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«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Διαφήμιση» του βιβλίου που μας άρεσε περισσότερο. Τα παιδιά παρουσιάζουν τα βιβλία  που διάβα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σαν και τους άρεσαν περισσότερο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, διαβάζουν αποσπάσματα στους συμμαθητές τους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και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αναρτούν σε πινακίδα της τάξης πληροφορίες ή και το εξώφυλλο από αυτά χωρίς να αποκαλύψουν το τέλος της ιστορίας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402B9000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62402D95" w14:textId="77777777" w:rsidR="00E87EA7" w:rsidRPr="0089164B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5321A84F" w14:textId="77777777" w:rsidR="00703C89" w:rsidRPr="00703C89" w:rsidRDefault="00703C89" w:rsidP="00E87EA7">
            <w:pPr>
              <w:rPr>
                <w:rFonts w:ascii="Comic Sans MS" w:hAnsi="Comic Sans MS"/>
                <w:sz w:val="12"/>
                <w:szCs w:val="12"/>
                <w:lang w:val="el-GR"/>
              </w:rPr>
            </w:pPr>
          </w:p>
          <w:p w14:paraId="4D42D037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η 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συμπλέγματος</w:t>
            </w:r>
          </w:p>
        </w:tc>
        <w:tc>
          <w:tcPr>
            <w:tcW w:w="3060" w:type="dxa"/>
          </w:tcPr>
          <w:p w14:paraId="173AAEF1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415608AD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1C97A65F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EB4AED" w14:paraId="7619C666" w14:textId="77777777" w:rsidTr="00EB4AED">
        <w:trPr>
          <w:trHeight w:val="385"/>
        </w:trPr>
        <w:tc>
          <w:tcPr>
            <w:tcW w:w="7560" w:type="dxa"/>
          </w:tcPr>
          <w:p w14:paraId="39ACBB33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Συμμετοχή</w:t>
            </w:r>
            <w:r w:rsidRPr="005D0F7E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των παιδιών του συμπλέγματος Δ΄ 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Στ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΄ τάξεων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στον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διαγωνισμό  «ΒΙΒΛΙΟΔΡΟΜΙΕΣ 2023».</w:t>
            </w:r>
          </w:p>
        </w:tc>
        <w:tc>
          <w:tcPr>
            <w:tcW w:w="4050" w:type="dxa"/>
          </w:tcPr>
          <w:p w14:paraId="32965E88" w14:textId="77777777" w:rsidR="00E87EA7" w:rsidRPr="007B293D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7B293D">
              <w:rPr>
                <w:rFonts w:ascii="Comic Sans MS" w:hAnsi="Comic Sans MS"/>
                <w:sz w:val="20"/>
                <w:szCs w:val="20"/>
                <w:lang w:val="el-GR"/>
              </w:rPr>
              <w:t xml:space="preserve">υντονίστρια </w:t>
            </w:r>
          </w:p>
          <w:p w14:paraId="4DB565E4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η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εκπαιδευτικός  συμπλέγματος</w:t>
            </w:r>
          </w:p>
        </w:tc>
        <w:tc>
          <w:tcPr>
            <w:tcW w:w="3060" w:type="dxa"/>
          </w:tcPr>
          <w:p w14:paraId="4312B78A" w14:textId="77777777" w:rsidR="00E87EA7" w:rsidRPr="00630C2E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40180F8F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Β΄ και Γ΄ Τρίμηνο  </w:t>
            </w:r>
          </w:p>
        </w:tc>
      </w:tr>
      <w:tr w:rsidR="00E87EA7" w:rsidRPr="00EB4AED" w14:paraId="38E8F3FF" w14:textId="77777777" w:rsidTr="00041F4F">
        <w:trPr>
          <w:trHeight w:val="557"/>
        </w:trPr>
        <w:tc>
          <w:tcPr>
            <w:tcW w:w="7560" w:type="dxa"/>
          </w:tcPr>
          <w:p w14:paraId="55DD3502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Δημιουργία κοινοτήτων ανάγνωσης σ</w:t>
            </w:r>
            <w:r w:rsidR="00C27192">
              <w:rPr>
                <w:rFonts w:ascii="Comic Sans MS" w:hAnsi="Comic Sans MS"/>
                <w:sz w:val="20"/>
                <w:szCs w:val="20"/>
                <w:lang w:val="el-GR"/>
              </w:rPr>
              <w:t>ε συνεργασία με άλλα σχολεία - α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νάγνωση ίδιου λογοτεχν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ικού βιβλίου ή και αποσπάσματος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Κύπριου συγγραφέα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  Στη συνέχεια,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πραγματοποιείται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διαδικτυακή συνάντηση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μεταξύ των παιδιών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με σκοπό να γνωριστού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ν, να κρίνουν αυτό που διάβασαν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, να παρουσιάσουν  δημιουργικές εργασίες  και να διαβάσουν αποσπάσματα που τους άρεσαν. Τέλος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προγραμματίζεται και κοινή διαδικτυακή συνάντηση με Κύπριους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εκπαιδευτικούς  συγγραφείς και εικονογράφους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2247749B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2A5120D9" w14:textId="77777777" w:rsidR="00E87EA7" w:rsidRPr="00E4107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E4107A">
              <w:rPr>
                <w:rFonts w:ascii="Comic Sans MS" w:hAnsi="Comic Sans MS"/>
                <w:sz w:val="20"/>
                <w:szCs w:val="20"/>
                <w:lang w:val="el-GR"/>
              </w:rPr>
              <w:t xml:space="preserve">υντονίστρια </w:t>
            </w:r>
          </w:p>
          <w:p w14:paraId="0565E3B3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η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εκπαιδευτικός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συμπλέγματος Δ΄&amp;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Στ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΄</w:t>
            </w:r>
          </w:p>
        </w:tc>
        <w:tc>
          <w:tcPr>
            <w:tcW w:w="3060" w:type="dxa"/>
          </w:tcPr>
          <w:p w14:paraId="30DD0CB7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2B3D9549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7494CBF6" w14:textId="77777777" w:rsidR="00E87EA7" w:rsidRDefault="00E87EA7" w:rsidP="00E87EA7">
            <w:pPr>
              <w:rPr>
                <w:rFonts w:ascii="Comic Sans MS" w:hAnsi="Comic Sans MS"/>
                <w:sz w:val="16"/>
                <w:szCs w:val="16"/>
                <w:lang w:val="el-GR"/>
              </w:rPr>
            </w:pPr>
          </w:p>
          <w:p w14:paraId="0B619049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Β΄ και  Γ΄ Τρίμηνο</w:t>
            </w:r>
          </w:p>
        </w:tc>
      </w:tr>
      <w:tr w:rsidR="00E87EA7" w:rsidRPr="00891103" w14:paraId="784D179C" w14:textId="77777777" w:rsidTr="006E4390">
        <w:trPr>
          <w:trHeight w:val="334"/>
        </w:trPr>
        <w:tc>
          <w:tcPr>
            <w:tcW w:w="7560" w:type="dxa"/>
          </w:tcPr>
          <w:p w14:paraId="5BE54F4F" w14:textId="77777777" w:rsidR="00E87EA7" w:rsidRPr="00866B8A" w:rsidRDefault="00E87EA7" w:rsidP="00E87EA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Δημιουργία  ομάδων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ανάγνωσης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με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κοινά ενδιαφέροντα. Η κάθε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ομάδα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παιδιών (σε κάθε σύμπλεγμα)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διαβάζει το ίδιο βιβλίο και εργάζεται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 xml:space="preserve">συνεργατικά για την διαπεραίωση εργασιών 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φιλαναγνωσίας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 και την παρουσίασή τους.</w:t>
            </w:r>
          </w:p>
        </w:tc>
        <w:tc>
          <w:tcPr>
            <w:tcW w:w="4050" w:type="dxa"/>
          </w:tcPr>
          <w:p w14:paraId="07206318" w14:textId="77777777" w:rsidR="00E87EA7" w:rsidRPr="00184DEA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00863796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η εκπαιδευτικός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συμπλέγματος</w:t>
            </w:r>
          </w:p>
        </w:tc>
        <w:tc>
          <w:tcPr>
            <w:tcW w:w="3060" w:type="dxa"/>
          </w:tcPr>
          <w:p w14:paraId="380F1AE2" w14:textId="77777777" w:rsidR="00E87EA7" w:rsidRPr="00247BEA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36871C15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Β΄ και  Γ΄ Τρίμηνο</w:t>
            </w:r>
          </w:p>
        </w:tc>
      </w:tr>
      <w:tr w:rsidR="00E87EA7" w:rsidRPr="00EB4AED" w14:paraId="722BB566" w14:textId="77777777" w:rsidTr="00DF22D2">
        <w:trPr>
          <w:trHeight w:val="569"/>
        </w:trPr>
        <w:tc>
          <w:tcPr>
            <w:tcW w:w="7560" w:type="dxa"/>
          </w:tcPr>
          <w:p w14:paraId="408FAE8A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Πρόσκληση συγγραφέων, γονέων ή παππούδων για να διαβάσουν παραμύθια στα παιδιά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6327A924" w14:textId="77777777" w:rsidR="00E87EA7" w:rsidRPr="007B293D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7B293D">
              <w:rPr>
                <w:rFonts w:ascii="Comic Sans MS" w:hAnsi="Comic Sans MS"/>
                <w:sz w:val="20"/>
                <w:szCs w:val="20"/>
                <w:lang w:val="el-GR"/>
              </w:rPr>
              <w:t xml:space="preserve">υντονίστρια </w:t>
            </w:r>
          </w:p>
          <w:p w14:paraId="0390AF16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η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εκπαιδευτικός  συμπλέγματος</w:t>
            </w:r>
          </w:p>
        </w:tc>
        <w:tc>
          <w:tcPr>
            <w:tcW w:w="3060" w:type="dxa"/>
          </w:tcPr>
          <w:p w14:paraId="60998CC6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Β΄ και  Γ΄ Τρίμηνο</w:t>
            </w:r>
          </w:p>
          <w:p w14:paraId="7DBA6117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E87EA7" w:rsidRPr="00EB4AED" w14:paraId="49600389" w14:textId="77777777" w:rsidTr="00EB4AED">
        <w:trPr>
          <w:trHeight w:val="615"/>
        </w:trPr>
        <w:tc>
          <w:tcPr>
            <w:tcW w:w="7560" w:type="dxa"/>
          </w:tcPr>
          <w:p w14:paraId="11DB089D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Δημιουργία Λέσχης  ανάγνωσης.  Τα παιδιά μιας τάξης διαβάζουν το ίδιο βιβλίο και γνωρίζουν  τον/τη συγγραφέα του</w:t>
            </w:r>
          </w:p>
        </w:tc>
        <w:tc>
          <w:tcPr>
            <w:tcW w:w="4050" w:type="dxa"/>
          </w:tcPr>
          <w:p w14:paraId="1AE61A92" w14:textId="77777777" w:rsidR="00E87EA7" w:rsidRPr="007B293D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7B293D">
              <w:rPr>
                <w:rFonts w:ascii="Comic Sans MS" w:hAnsi="Comic Sans MS"/>
                <w:sz w:val="20"/>
                <w:szCs w:val="20"/>
                <w:lang w:val="el-GR"/>
              </w:rPr>
              <w:t xml:space="preserve">υντονίστρια </w:t>
            </w:r>
          </w:p>
          <w:p w14:paraId="08961AF9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Υπεύθυν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η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εκπαιδευτικός  συμπλέγματος</w:t>
            </w:r>
          </w:p>
        </w:tc>
        <w:tc>
          <w:tcPr>
            <w:tcW w:w="3060" w:type="dxa"/>
          </w:tcPr>
          <w:p w14:paraId="01958453" w14:textId="77777777" w:rsidR="00E87EA7" w:rsidRPr="006F4673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60020AAA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Γ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΄ Τρ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ίμηνο</w:t>
            </w:r>
          </w:p>
        </w:tc>
      </w:tr>
      <w:tr w:rsidR="00E87EA7" w:rsidRPr="00EB4AED" w14:paraId="61E40549" w14:textId="77777777" w:rsidTr="00EB4AED">
        <w:trPr>
          <w:trHeight w:val="335"/>
        </w:trPr>
        <w:tc>
          <w:tcPr>
            <w:tcW w:w="7560" w:type="dxa"/>
          </w:tcPr>
          <w:p w14:paraId="037473AB" w14:textId="77777777" w:rsidR="00E87EA7" w:rsidRPr="00866B8A" w:rsidRDefault="00E87EA7" w:rsidP="00E87EA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Διαγωνισμός  «Μικροί βιβλιοφάγοι». Τα παιδιά σημειώνουν στην καρτέλα αναγνώστη τους τίτλους των λογοτεχνικών βιβλίων που διάβασαν. Κάθε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τρίμηνο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βραβεύονται τα παιδιά  που διάβασαν τα πιο πολλά βιβλία.</w:t>
            </w:r>
          </w:p>
        </w:tc>
        <w:tc>
          <w:tcPr>
            <w:tcW w:w="4050" w:type="dxa"/>
          </w:tcPr>
          <w:p w14:paraId="258612E2" w14:textId="77777777" w:rsidR="00E87EA7" w:rsidRPr="00892B09" w:rsidRDefault="00E87EA7" w:rsidP="00E87EA7">
            <w:pPr>
              <w:rPr>
                <w:rFonts w:ascii="Comic Sans MS" w:hAnsi="Comic Sans MS"/>
                <w:sz w:val="8"/>
                <w:szCs w:val="8"/>
                <w:lang w:val="el-GR"/>
              </w:rPr>
            </w:pPr>
          </w:p>
          <w:p w14:paraId="238F1E94" w14:textId="77777777" w:rsidR="00E87EA7" w:rsidRPr="00892B09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–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r w:rsidRPr="00892B09">
              <w:rPr>
                <w:rFonts w:ascii="Comic Sans MS" w:hAnsi="Comic Sans MS"/>
                <w:sz w:val="20"/>
                <w:szCs w:val="20"/>
                <w:lang w:val="el-GR"/>
              </w:rPr>
              <w:t>υντονίστρια</w:t>
            </w:r>
          </w:p>
          <w:p w14:paraId="4494C944" w14:textId="77777777" w:rsidR="00E87EA7" w:rsidRPr="00892B09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1AFA03B5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046CED9B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8E0E05" w14:paraId="6A56FFE0" w14:textId="77777777" w:rsidTr="006424CF">
        <w:trPr>
          <w:trHeight w:val="279"/>
        </w:trPr>
        <w:tc>
          <w:tcPr>
            <w:tcW w:w="14670" w:type="dxa"/>
            <w:gridSpan w:val="3"/>
            <w:shd w:val="clear" w:color="auto" w:fill="D0CECE" w:themeFill="background2" w:themeFillShade="E6"/>
          </w:tcPr>
          <w:p w14:paraId="03ABA148" w14:textId="77777777" w:rsidR="00E87EA7" w:rsidRPr="006424CF" w:rsidRDefault="00E87EA7" w:rsidP="00E87EA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omic Sans MS" w:hAnsi="Comic Sans MS"/>
                <w:b/>
                <w:lang w:val="el-GR"/>
              </w:rPr>
            </w:pPr>
            <w:r w:rsidRPr="006424CF">
              <w:rPr>
                <w:rFonts w:ascii="Comic Sans MS" w:hAnsi="Comic Sans MS"/>
                <w:b/>
                <w:lang w:val="el-GR"/>
              </w:rPr>
              <w:t xml:space="preserve">Ενημέρωση και ενεργοποίηση γονέων – κοινότητας </w:t>
            </w:r>
          </w:p>
        </w:tc>
      </w:tr>
      <w:tr w:rsidR="00E87EA7" w:rsidRPr="00891103" w14:paraId="1568FECA" w14:textId="77777777" w:rsidTr="00EB194F">
        <w:trPr>
          <w:trHeight w:val="268"/>
        </w:trPr>
        <w:tc>
          <w:tcPr>
            <w:tcW w:w="7560" w:type="dxa"/>
          </w:tcPr>
          <w:p w14:paraId="26A32179" w14:textId="77777777" w:rsidR="00E87EA7" w:rsidRPr="00866B8A" w:rsidRDefault="00E87EA7" w:rsidP="00E87EA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Ενημέρωση για τον υπό έμφαση στόχο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4050" w:type="dxa"/>
          </w:tcPr>
          <w:p w14:paraId="5B47E46A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70129EF5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Οκτώβριος </w:t>
            </w:r>
          </w:p>
        </w:tc>
      </w:tr>
      <w:tr w:rsidR="00E87EA7" w:rsidRPr="00EB194F" w14:paraId="28D8769F" w14:textId="77777777" w:rsidTr="00EB194F">
        <w:trPr>
          <w:trHeight w:val="252"/>
        </w:trPr>
        <w:tc>
          <w:tcPr>
            <w:tcW w:w="7560" w:type="dxa"/>
          </w:tcPr>
          <w:p w14:paraId="78034081" w14:textId="77777777" w:rsidR="00E87EA7" w:rsidRPr="00866B8A" w:rsidRDefault="00E87EA7" w:rsidP="00E87EA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Ενημέρωση από την υπεύθυνη εκπαιδευτικό κάθε τάξης  στις επισκέψεις γονέων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2FCE8CC0" w14:textId="77777777" w:rsidR="00E87EA7" w:rsidRPr="007B293D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21FA6D34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1F3C3A5C" w14:textId="77777777" w:rsidR="00C27192" w:rsidRPr="00C27192" w:rsidRDefault="00C27192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6497A66C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</w:tr>
      <w:tr w:rsidR="00E87EA7" w:rsidRPr="00EB194F" w14:paraId="1FAC8D35" w14:textId="77777777" w:rsidTr="00EB194F">
        <w:trPr>
          <w:trHeight w:val="335"/>
        </w:trPr>
        <w:tc>
          <w:tcPr>
            <w:tcW w:w="7560" w:type="dxa"/>
          </w:tcPr>
          <w:p w14:paraId="134B6F22" w14:textId="77777777" w:rsidR="00E87EA7" w:rsidRPr="00866B8A" w:rsidRDefault="00C27192" w:rsidP="00E87EA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Επιμορφωτικές  διαλέξεις 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με θέμα την αξία της </w:t>
            </w:r>
            <w:proofErr w:type="spellStart"/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>φιλαναγνωσίας</w:t>
            </w:r>
            <w:proofErr w:type="spellEnd"/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τους τρόπους ανάπτυξής της από την οικογένεια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4FF315C3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 xml:space="preserve">α </w:t>
            </w:r>
          </w:p>
          <w:p w14:paraId="3B96AC56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Σύνδεσμος Γονέων</w:t>
            </w:r>
          </w:p>
        </w:tc>
        <w:tc>
          <w:tcPr>
            <w:tcW w:w="3060" w:type="dxa"/>
          </w:tcPr>
          <w:p w14:paraId="1E5E388F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</w:tr>
      <w:tr w:rsidR="00E87EA7" w:rsidRPr="00891103" w14:paraId="455A9CAB" w14:textId="77777777" w:rsidTr="00EB194F">
        <w:trPr>
          <w:trHeight w:val="356"/>
        </w:trPr>
        <w:tc>
          <w:tcPr>
            <w:tcW w:w="7560" w:type="dxa"/>
          </w:tcPr>
          <w:p w14:paraId="39B1FA21" w14:textId="77777777" w:rsidR="00E87EA7" w:rsidRPr="00247BEA" w:rsidRDefault="00E87EA7" w:rsidP="00E87EA7">
            <w:pPr>
              <w:pStyle w:val="ListParagraph"/>
              <w:jc w:val="both"/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7BD58F96" w14:textId="77777777" w:rsidR="00E87EA7" w:rsidRPr="00866B8A" w:rsidRDefault="00E87EA7" w:rsidP="00E87EA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Επιμορφωτικό υλικό στην ιστοσελίδα του σχολείου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4050" w:type="dxa"/>
          </w:tcPr>
          <w:p w14:paraId="4AF27842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 xml:space="preserve">α </w:t>
            </w:r>
          </w:p>
          <w:p w14:paraId="52FC651A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Υπεύθυνη ιστοσελίδας </w:t>
            </w:r>
          </w:p>
        </w:tc>
        <w:tc>
          <w:tcPr>
            <w:tcW w:w="3060" w:type="dxa"/>
          </w:tcPr>
          <w:p w14:paraId="37BF6A37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</w:tr>
      <w:tr w:rsidR="00E87EA7" w:rsidRPr="00EB194F" w14:paraId="15D533A1" w14:textId="77777777" w:rsidTr="00F87FF0">
        <w:trPr>
          <w:trHeight w:val="420"/>
        </w:trPr>
        <w:tc>
          <w:tcPr>
            <w:tcW w:w="7560" w:type="dxa"/>
          </w:tcPr>
          <w:p w14:paraId="40391A0C" w14:textId="77777777" w:rsidR="00E87EA7" w:rsidRPr="00866B8A" w:rsidRDefault="00E87EA7" w:rsidP="00E87EA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Τα 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παιδιά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διαβάζουν στους γονείς τους (στο σπίτι) μεγαλόφωνα το λογοτεχνικό τους βιβλίο.</w:t>
            </w:r>
          </w:p>
        </w:tc>
        <w:tc>
          <w:tcPr>
            <w:tcW w:w="4050" w:type="dxa"/>
          </w:tcPr>
          <w:p w14:paraId="69A9149A" w14:textId="77777777" w:rsidR="00E87EA7" w:rsidRPr="00954F1F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16883469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024F592B" w14:textId="77777777" w:rsidR="00E87EA7" w:rsidRPr="00954F1F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391C82DD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:rsidRPr="00EB194F" w14:paraId="01402CBE" w14:textId="77777777" w:rsidTr="009C0AA5">
        <w:trPr>
          <w:trHeight w:val="420"/>
        </w:trPr>
        <w:tc>
          <w:tcPr>
            <w:tcW w:w="7560" w:type="dxa"/>
          </w:tcPr>
          <w:p w14:paraId="2F2A5BB7" w14:textId="77777777" w:rsidR="00E87EA7" w:rsidRPr="007B293D" w:rsidRDefault="00E87EA7" w:rsidP="00E87EA7">
            <w:pPr>
              <w:pStyle w:val="ListParagraph"/>
              <w:jc w:val="both"/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070D461D" w14:textId="77777777" w:rsidR="00E87EA7" w:rsidRPr="00866B8A" w:rsidRDefault="00E87EA7" w:rsidP="00E87EA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Έκθεση βιβλίου</w:t>
            </w:r>
          </w:p>
        </w:tc>
        <w:tc>
          <w:tcPr>
            <w:tcW w:w="4050" w:type="dxa"/>
          </w:tcPr>
          <w:p w14:paraId="234776B7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Σύνδεσμος Γονέων</w:t>
            </w:r>
          </w:p>
          <w:p w14:paraId="07A21C75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712A5D0A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Ιανουάριος </w:t>
            </w:r>
          </w:p>
        </w:tc>
      </w:tr>
      <w:tr w:rsidR="00E87EA7" w:rsidRPr="00891103" w14:paraId="243E775C" w14:textId="77777777" w:rsidTr="00625452">
        <w:trPr>
          <w:trHeight w:val="519"/>
        </w:trPr>
        <w:tc>
          <w:tcPr>
            <w:tcW w:w="7560" w:type="dxa"/>
          </w:tcPr>
          <w:p w14:paraId="16011BEA" w14:textId="77777777" w:rsidR="00E87EA7" w:rsidRPr="00866B8A" w:rsidRDefault="00C27192" w:rsidP="00E87EA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>κπαιδευτική συνάντηση (γονέων, παιδιών και εκπαιδευτικών)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>στη βιβλιοθήκη της κοινότητας</w:t>
            </w:r>
            <w:r w:rsidR="00E87EA7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="00E87EA7"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43989DE6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 xml:space="preserve">α </w:t>
            </w:r>
          </w:p>
          <w:p w14:paraId="50EE673E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Σύνδεσμος Γονέων</w:t>
            </w:r>
          </w:p>
        </w:tc>
        <w:tc>
          <w:tcPr>
            <w:tcW w:w="3060" w:type="dxa"/>
          </w:tcPr>
          <w:p w14:paraId="64FBA038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Β΄ Τρίμηνο</w:t>
            </w:r>
          </w:p>
        </w:tc>
      </w:tr>
      <w:tr w:rsidR="00E87EA7" w14:paraId="42D12E0A" w14:textId="77777777" w:rsidTr="006424CF">
        <w:trPr>
          <w:trHeight w:val="265"/>
        </w:trPr>
        <w:tc>
          <w:tcPr>
            <w:tcW w:w="14670" w:type="dxa"/>
            <w:gridSpan w:val="3"/>
            <w:shd w:val="clear" w:color="auto" w:fill="D0CECE" w:themeFill="background2" w:themeFillShade="E6"/>
          </w:tcPr>
          <w:p w14:paraId="0B75D74C" w14:textId="77777777" w:rsidR="00E87EA7" w:rsidRPr="006424CF" w:rsidRDefault="00E87EA7" w:rsidP="00E87EA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/>
                <w:lang w:val="el-GR"/>
              </w:rPr>
            </w:pPr>
            <w:r>
              <w:rPr>
                <w:rFonts w:ascii="Comic Sans MS" w:hAnsi="Comic Sans MS"/>
                <w:b/>
                <w:lang w:val="el-GR"/>
              </w:rPr>
              <w:t>Αξιολόγηση (αρχική</w:t>
            </w:r>
            <w:r w:rsidRPr="006424CF">
              <w:rPr>
                <w:rFonts w:ascii="Comic Sans MS" w:hAnsi="Comic Sans MS"/>
                <w:b/>
                <w:lang w:val="el-GR"/>
              </w:rPr>
              <w:t xml:space="preserve"> – </w:t>
            </w:r>
            <w:r>
              <w:rPr>
                <w:rFonts w:ascii="Comic Sans MS" w:hAnsi="Comic Sans MS"/>
                <w:b/>
                <w:lang w:val="el-GR"/>
              </w:rPr>
              <w:t>ενδιάμεση - τελική</w:t>
            </w:r>
            <w:r w:rsidRPr="006424CF">
              <w:rPr>
                <w:rFonts w:ascii="Comic Sans MS" w:hAnsi="Comic Sans MS"/>
                <w:b/>
                <w:lang w:val="el-GR"/>
              </w:rPr>
              <w:t>)</w:t>
            </w:r>
          </w:p>
        </w:tc>
      </w:tr>
      <w:tr w:rsidR="00E87EA7" w14:paraId="25E070BC" w14:textId="77777777" w:rsidTr="00863336">
        <w:trPr>
          <w:trHeight w:val="230"/>
        </w:trPr>
        <w:tc>
          <w:tcPr>
            <w:tcW w:w="7560" w:type="dxa"/>
          </w:tcPr>
          <w:p w14:paraId="6DE00EA5" w14:textId="77777777" w:rsidR="00E87EA7" w:rsidRPr="00866B8A" w:rsidRDefault="00E87EA7" w:rsidP="00E87E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Αρχική διάγνωση - Συλλογή και ανάλυση δεδομένων για διάγνωση αναγκών (συλλογή πληροφοριών, παρατήρηση, διαγνωστικό δοκίμιο, ερωτηματολόγιο/συνέντευξη)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479EC80D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316D7B28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501A7E9A" w14:textId="77777777" w:rsidR="00C27192" w:rsidRDefault="00C27192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2377C851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Σεπτέμβριος – Οκτώβριος </w:t>
            </w:r>
          </w:p>
          <w:p w14:paraId="454C9442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E87EA7" w14:paraId="27536271" w14:textId="77777777" w:rsidTr="00F87FF0">
        <w:trPr>
          <w:trHeight w:val="505"/>
        </w:trPr>
        <w:tc>
          <w:tcPr>
            <w:tcW w:w="7560" w:type="dxa"/>
          </w:tcPr>
          <w:p w14:paraId="2E519E16" w14:textId="77777777" w:rsidR="00E87EA7" w:rsidRPr="00866B8A" w:rsidRDefault="00E87EA7" w:rsidP="00E87E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Συντρέχουσα αξιολόγηση κατά την εφαρμογή στρατηγικών και δράσεων/δραστηριοτήτων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0C2A77E7" w14:textId="77777777" w:rsidR="00E87EA7" w:rsidRPr="007B293D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54469E73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34399132" w14:textId="77777777" w:rsidR="00E87EA7" w:rsidRPr="007B293D" w:rsidRDefault="00E87EA7" w:rsidP="00E87EA7">
            <w:pPr>
              <w:rPr>
                <w:rFonts w:ascii="Comic Sans MS" w:hAnsi="Comic Sans MS"/>
                <w:sz w:val="10"/>
                <w:szCs w:val="10"/>
                <w:lang w:val="el-GR"/>
              </w:rPr>
            </w:pPr>
          </w:p>
          <w:p w14:paraId="1F8408D4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Ολόχρονα</w:t>
            </w:r>
            <w:proofErr w:type="spellEnd"/>
          </w:p>
        </w:tc>
      </w:tr>
      <w:tr w:rsidR="00E87EA7" w14:paraId="124EA750" w14:textId="77777777" w:rsidTr="009C0AA5">
        <w:trPr>
          <w:trHeight w:val="173"/>
        </w:trPr>
        <w:tc>
          <w:tcPr>
            <w:tcW w:w="7560" w:type="dxa"/>
          </w:tcPr>
          <w:p w14:paraId="44F45015" w14:textId="77777777" w:rsidR="00E87EA7" w:rsidRPr="00866B8A" w:rsidRDefault="00E87EA7" w:rsidP="00E87E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Ενδιάμεση αποτίμηση και επαναπροσδιορισμός /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επαναστοχοθέτηση</w:t>
            </w:r>
            <w:proofErr w:type="spellEnd"/>
          </w:p>
        </w:tc>
        <w:tc>
          <w:tcPr>
            <w:tcW w:w="4050" w:type="dxa"/>
          </w:tcPr>
          <w:p w14:paraId="6BB116F5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03CAB356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Φεβρουάριος </w:t>
            </w:r>
          </w:p>
        </w:tc>
      </w:tr>
      <w:tr w:rsidR="00E87EA7" w14:paraId="73EA532F" w14:textId="77777777" w:rsidTr="009C0AA5">
        <w:trPr>
          <w:trHeight w:val="390"/>
        </w:trPr>
        <w:tc>
          <w:tcPr>
            <w:tcW w:w="7560" w:type="dxa"/>
          </w:tcPr>
          <w:p w14:paraId="6E755CF6" w14:textId="77777777" w:rsidR="00E87EA7" w:rsidRPr="00866B8A" w:rsidRDefault="00E87EA7" w:rsidP="00E87E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Τελική εκτίμηση /αξιολόγηση  (συνέντευξη με όλα τα εμπλεκόμενα μέλη παιδιά, γονείς εκπαιδευτικούς, αξιολόγηση παιδιών με ερωτηματολόγιο και διαγνωστικό δοκίμιο)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4050" w:type="dxa"/>
          </w:tcPr>
          <w:p w14:paraId="277C2C59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61BE2A39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5766A905" w14:textId="77777777" w:rsidR="00E87EA7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  <w:p w14:paraId="186EF644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Ιούνιος </w:t>
            </w:r>
          </w:p>
        </w:tc>
      </w:tr>
      <w:tr w:rsidR="00E87EA7" w:rsidRPr="00891103" w14:paraId="7EDD1AC6" w14:textId="77777777" w:rsidTr="009C0AA5">
        <w:trPr>
          <w:trHeight w:val="398"/>
        </w:trPr>
        <w:tc>
          <w:tcPr>
            <w:tcW w:w="7560" w:type="dxa"/>
          </w:tcPr>
          <w:p w14:paraId="7F863306" w14:textId="77777777" w:rsidR="00E87EA7" w:rsidRPr="00866B8A" w:rsidRDefault="00E87EA7" w:rsidP="00E87E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Συζήτηση αποτελεσμάτων/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αναστοχασμός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050" w:type="dxa"/>
          </w:tcPr>
          <w:p w14:paraId="5A605E3F" w14:textId="77777777" w:rsidR="00E87EA7" w:rsidRPr="00891103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Όλες οι εκπαιδευτικοί</w:t>
            </w:r>
          </w:p>
        </w:tc>
        <w:tc>
          <w:tcPr>
            <w:tcW w:w="3060" w:type="dxa"/>
          </w:tcPr>
          <w:p w14:paraId="3E0C7479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Ιούνιος </w:t>
            </w:r>
          </w:p>
        </w:tc>
      </w:tr>
      <w:tr w:rsidR="00E87EA7" w:rsidRPr="00891103" w14:paraId="5C546469" w14:textId="77777777" w:rsidTr="009C0AA5">
        <w:trPr>
          <w:trHeight w:val="345"/>
        </w:trPr>
        <w:tc>
          <w:tcPr>
            <w:tcW w:w="7560" w:type="dxa"/>
          </w:tcPr>
          <w:p w14:paraId="03590F73" w14:textId="77777777" w:rsidR="00E87EA7" w:rsidRPr="00866B8A" w:rsidRDefault="00E87EA7" w:rsidP="00E87E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Λήψη αποφάσεων για την επόμενη σχολική χρονιά.</w:t>
            </w:r>
          </w:p>
        </w:tc>
        <w:tc>
          <w:tcPr>
            <w:tcW w:w="4050" w:type="dxa"/>
          </w:tcPr>
          <w:p w14:paraId="0AB26973" w14:textId="77777777" w:rsidR="00E87EA7" w:rsidRPr="00891103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Διευθύνουσα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- </w:t>
            </w: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>Σ</w:t>
            </w:r>
            <w:proofErr w:type="spellStart"/>
            <w:r w:rsidRPr="00866B8A">
              <w:rPr>
                <w:rFonts w:ascii="Comic Sans MS" w:hAnsi="Comic Sans MS"/>
                <w:sz w:val="20"/>
                <w:szCs w:val="20"/>
              </w:rPr>
              <w:t>υντονίστρι</w:t>
            </w:r>
            <w:proofErr w:type="spellEnd"/>
            <w:r w:rsidRPr="00866B8A">
              <w:rPr>
                <w:rFonts w:ascii="Comic Sans MS" w:hAnsi="Comic Sans MS"/>
                <w:sz w:val="20"/>
                <w:szCs w:val="20"/>
              </w:rPr>
              <w:t>α</w:t>
            </w:r>
          </w:p>
        </w:tc>
        <w:tc>
          <w:tcPr>
            <w:tcW w:w="3060" w:type="dxa"/>
          </w:tcPr>
          <w:p w14:paraId="79841CDE" w14:textId="77777777" w:rsidR="00E87EA7" w:rsidRPr="00866B8A" w:rsidRDefault="00E87EA7" w:rsidP="00E87EA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866B8A">
              <w:rPr>
                <w:rFonts w:ascii="Comic Sans MS" w:hAnsi="Comic Sans MS"/>
                <w:sz w:val="20"/>
                <w:szCs w:val="20"/>
                <w:lang w:val="el-GR"/>
              </w:rPr>
              <w:t xml:space="preserve">Ιούνιος </w:t>
            </w:r>
          </w:p>
        </w:tc>
      </w:tr>
    </w:tbl>
    <w:p w14:paraId="2C9D0269" w14:textId="77777777" w:rsidR="001940FE" w:rsidRPr="00EC6327" w:rsidRDefault="00F87FF0" w:rsidP="0035135A">
      <w:pPr>
        <w:rPr>
          <w:lang w:val="el-GR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25010" wp14:editId="22762817">
                <wp:simplePos x="0" y="0"/>
                <wp:positionH relativeFrom="column">
                  <wp:posOffset>5807710</wp:posOffset>
                </wp:positionH>
                <wp:positionV relativeFrom="paragraph">
                  <wp:posOffset>595630</wp:posOffset>
                </wp:positionV>
                <wp:extent cx="298132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94A391" w14:textId="77777777" w:rsidR="00236C30" w:rsidRPr="0035135A" w:rsidRDefault="00236C3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BF5B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ΔΙΕΥΘΥΝΟΥΣΑ:</w:t>
                            </w:r>
                            <w:r w:rsidRPr="0035135A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Ελένη Μιχαήλ Χαραλάμπους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7.3pt;margin-top:46.9pt;width:234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" fillcolor="white [3201]" strokecolor="white [3212]" strokeweight=".5pt">
                <v:textbox>
                  <w:txbxContent>
                    <w:p w:rsidR="00236C30" w:rsidRPr="0035135A" w:rsidRDefault="00236C3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BF5B17">
                        <w:rPr>
                          <w:b/>
                          <w:sz w:val="24"/>
                          <w:szCs w:val="24"/>
                          <w:lang w:val="el-GR"/>
                        </w:rPr>
                        <w:t>ΔΙΕΥΘΥΝΟΥΣΑ:</w:t>
                      </w:r>
                      <w:r w:rsidRPr="0035135A">
                        <w:rPr>
                          <w:sz w:val="24"/>
                          <w:szCs w:val="24"/>
                          <w:lang w:val="el-GR"/>
                        </w:rPr>
                        <w:t xml:space="preserve"> Ελένη Μιχαήλ Χαραλάμπους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ECCFA0" wp14:editId="7CE5FBB9">
                <wp:simplePos x="0" y="0"/>
                <wp:positionH relativeFrom="column">
                  <wp:posOffset>-468522</wp:posOffset>
                </wp:positionH>
                <wp:positionV relativeFrom="paragraph">
                  <wp:posOffset>633155</wp:posOffset>
                </wp:positionV>
                <wp:extent cx="4314825" cy="828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FC678" w14:textId="77777777" w:rsidR="001B4994" w:rsidRPr="0035135A" w:rsidRDefault="001B4994" w:rsidP="0035135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35135A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ΟΜΑΔΑ ΠΡΟΩΘΗΣΗΣ ΦΙΛΑΝΑΓΝΩΣΙΑΣ:</w:t>
                            </w:r>
                          </w:p>
                          <w:p w14:paraId="1DED8937" w14:textId="71E3B8E0" w:rsidR="001B4994" w:rsidRDefault="001B4994" w:rsidP="00E71BF2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Ελένη Μιχαήλ Χαραλάμπους - Διευθύνουσα - </w:t>
                            </w:r>
                            <w:r w:rsidR="00313091">
                              <w:rPr>
                                <w:lang w:val="el-GR"/>
                              </w:rPr>
                              <w:t>Σ</w:t>
                            </w:r>
                            <w:r>
                              <w:rPr>
                                <w:lang w:val="el-GR"/>
                              </w:rPr>
                              <w:t>υντονίστρια</w:t>
                            </w:r>
                          </w:p>
                          <w:p w14:paraId="3CB5CF7C" w14:textId="366DED91" w:rsidR="001B4994" w:rsidRDefault="001B4994" w:rsidP="00E71BF2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Θεοδώρα Παναγή - </w:t>
                            </w:r>
                            <w:r w:rsidR="00313091">
                              <w:rPr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lang w:val="el-GR"/>
                              </w:rPr>
                              <w:t xml:space="preserve">κπαιδευτικός συμπλέγματος Δ΄&amp; </w:t>
                            </w:r>
                            <w:proofErr w:type="spellStart"/>
                            <w:r>
                              <w:rPr>
                                <w:lang w:val="el-GR"/>
                              </w:rPr>
                              <w:t>Στ</w:t>
                            </w:r>
                            <w:proofErr w:type="spellEnd"/>
                            <w:r>
                              <w:rPr>
                                <w:lang w:val="el-GR"/>
                              </w:rPr>
                              <w:t>΄ τάξεων</w:t>
                            </w:r>
                          </w:p>
                          <w:p w14:paraId="25E5987C" w14:textId="4E276730" w:rsidR="001B4994" w:rsidRPr="00E71BF2" w:rsidRDefault="001B4994" w:rsidP="00E71BF2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Παναγιώτα Παναγιώτου - </w:t>
                            </w:r>
                            <w:r w:rsidR="00313091">
                              <w:rPr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lang w:val="el-GR"/>
                              </w:rPr>
                              <w:t>κπαιδευτικός συμπλέγματος Β΄&amp; Γ΄ τάξεων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C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.9pt;margin-top:49.85pt;width:339.7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17FC678" w14:textId="77777777" w:rsidR="001B4994" w:rsidRPr="0035135A" w:rsidRDefault="001B4994" w:rsidP="0035135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35135A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ΟΜΑΔΑ ΠΡΟΩΘΗΣΗΣ ΦΙΛΑΝΑΓΝΩΣΙΑΣ:</w:t>
                      </w:r>
                    </w:p>
                    <w:p w14:paraId="1DED8937" w14:textId="71E3B8E0" w:rsidR="001B4994" w:rsidRDefault="001B4994" w:rsidP="00E71BF2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Ελένη Μιχαήλ Χαραλάμπους - Διευθύνουσα - </w:t>
                      </w:r>
                      <w:r w:rsidR="00313091">
                        <w:rPr>
                          <w:lang w:val="el-GR"/>
                        </w:rPr>
                        <w:t>Σ</w:t>
                      </w:r>
                      <w:r>
                        <w:rPr>
                          <w:lang w:val="el-GR"/>
                        </w:rPr>
                        <w:t>υντονίστρια</w:t>
                      </w:r>
                    </w:p>
                    <w:p w14:paraId="3CB5CF7C" w14:textId="366DED91" w:rsidR="001B4994" w:rsidRDefault="001B4994" w:rsidP="00E71BF2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Θεοδώρα Παναγή - </w:t>
                      </w:r>
                      <w:r w:rsidR="00313091">
                        <w:rPr>
                          <w:lang w:val="el-GR"/>
                        </w:rPr>
                        <w:t>Ε</w:t>
                      </w:r>
                      <w:r>
                        <w:rPr>
                          <w:lang w:val="el-GR"/>
                        </w:rPr>
                        <w:t xml:space="preserve">κπαιδευτικός συμπλέγματος Δ΄&amp; </w:t>
                      </w:r>
                      <w:proofErr w:type="spellStart"/>
                      <w:r>
                        <w:rPr>
                          <w:lang w:val="el-GR"/>
                        </w:rPr>
                        <w:t>Στ</w:t>
                      </w:r>
                      <w:proofErr w:type="spellEnd"/>
                      <w:r>
                        <w:rPr>
                          <w:lang w:val="el-GR"/>
                        </w:rPr>
                        <w:t>΄ τάξεων</w:t>
                      </w:r>
                    </w:p>
                    <w:p w14:paraId="25E5987C" w14:textId="4E276730" w:rsidR="001B4994" w:rsidRPr="00E71BF2" w:rsidRDefault="001B4994" w:rsidP="00E71BF2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Παναγιώτα Παναγιώτου - </w:t>
                      </w:r>
                      <w:r w:rsidR="00313091">
                        <w:rPr>
                          <w:lang w:val="el-GR"/>
                        </w:rPr>
                        <w:t>Ε</w:t>
                      </w:r>
                      <w:r>
                        <w:rPr>
                          <w:lang w:val="el-GR"/>
                        </w:rPr>
                        <w:t>κπαιδευτικός συμπλέγματος Β΄&amp; Γ΄ τάξεων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40FE" w:rsidRPr="00EC6327" w:rsidSect="00866B8A">
      <w:footerReference w:type="default" r:id="rId7"/>
      <w:pgSz w:w="15840" w:h="12240" w:orient="landscape"/>
      <w:pgMar w:top="993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4125" w14:textId="77777777" w:rsidR="009E5155" w:rsidRDefault="009E5155" w:rsidP="00866B8A">
      <w:pPr>
        <w:spacing w:after="0" w:line="240" w:lineRule="auto"/>
      </w:pPr>
      <w:r>
        <w:separator/>
      </w:r>
    </w:p>
  </w:endnote>
  <w:endnote w:type="continuationSeparator" w:id="0">
    <w:p w14:paraId="54D93AD0" w14:textId="77777777" w:rsidR="009E5155" w:rsidRDefault="009E5155" w:rsidP="0086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550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BFDDD" w14:textId="77777777" w:rsidR="00236C30" w:rsidRDefault="00236C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E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76C46E" w14:textId="77777777" w:rsidR="00236C30" w:rsidRDefault="00236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C4D7" w14:textId="77777777" w:rsidR="009E5155" w:rsidRDefault="009E5155" w:rsidP="00866B8A">
      <w:pPr>
        <w:spacing w:after="0" w:line="240" w:lineRule="auto"/>
      </w:pPr>
      <w:r>
        <w:separator/>
      </w:r>
    </w:p>
  </w:footnote>
  <w:footnote w:type="continuationSeparator" w:id="0">
    <w:p w14:paraId="2D136D1C" w14:textId="77777777" w:rsidR="009E5155" w:rsidRDefault="009E5155" w:rsidP="0086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F7A"/>
    <w:multiLevelType w:val="hybridMultilevel"/>
    <w:tmpl w:val="13D6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CF4"/>
    <w:multiLevelType w:val="hybridMultilevel"/>
    <w:tmpl w:val="0EF8B8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30E7"/>
    <w:multiLevelType w:val="hybridMultilevel"/>
    <w:tmpl w:val="C2888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4194F"/>
    <w:multiLevelType w:val="hybridMultilevel"/>
    <w:tmpl w:val="C3CAD0D8"/>
    <w:lvl w:ilvl="0" w:tplc="EFD2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4CC"/>
    <w:multiLevelType w:val="hybridMultilevel"/>
    <w:tmpl w:val="9170F9CA"/>
    <w:lvl w:ilvl="0" w:tplc="EFD2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FEB"/>
    <w:multiLevelType w:val="hybridMultilevel"/>
    <w:tmpl w:val="098A60E4"/>
    <w:lvl w:ilvl="0" w:tplc="EFD2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81F"/>
    <w:multiLevelType w:val="hybridMultilevel"/>
    <w:tmpl w:val="4CCC904C"/>
    <w:lvl w:ilvl="0" w:tplc="EFD2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4276"/>
    <w:multiLevelType w:val="hybridMultilevel"/>
    <w:tmpl w:val="3D068DF6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247C6A95"/>
    <w:multiLevelType w:val="hybridMultilevel"/>
    <w:tmpl w:val="50AAEF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61A01"/>
    <w:multiLevelType w:val="hybridMultilevel"/>
    <w:tmpl w:val="51464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4934"/>
    <w:multiLevelType w:val="hybridMultilevel"/>
    <w:tmpl w:val="B500694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BF0460F"/>
    <w:multiLevelType w:val="hybridMultilevel"/>
    <w:tmpl w:val="E0362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1476B"/>
    <w:multiLevelType w:val="multilevel"/>
    <w:tmpl w:val="C6D0A4A4"/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32"/>
      </w:rPr>
    </w:lvl>
  </w:abstractNum>
  <w:abstractNum w:abstractNumId="13" w15:restartNumberingAfterBreak="0">
    <w:nsid w:val="404B4001"/>
    <w:multiLevelType w:val="hybridMultilevel"/>
    <w:tmpl w:val="60EC9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208D7"/>
    <w:multiLevelType w:val="hybridMultilevel"/>
    <w:tmpl w:val="BB564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75966"/>
    <w:multiLevelType w:val="hybridMultilevel"/>
    <w:tmpl w:val="E1FABE78"/>
    <w:lvl w:ilvl="0" w:tplc="73BEAB1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E431B"/>
    <w:multiLevelType w:val="hybridMultilevel"/>
    <w:tmpl w:val="F446C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10E03"/>
    <w:multiLevelType w:val="hybridMultilevel"/>
    <w:tmpl w:val="8728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C5EF7"/>
    <w:multiLevelType w:val="hybridMultilevel"/>
    <w:tmpl w:val="08D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941C7"/>
    <w:multiLevelType w:val="hybridMultilevel"/>
    <w:tmpl w:val="5EBCC542"/>
    <w:lvl w:ilvl="0" w:tplc="EFD2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650F"/>
    <w:multiLevelType w:val="hybridMultilevel"/>
    <w:tmpl w:val="8040807C"/>
    <w:lvl w:ilvl="0" w:tplc="AC023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EB09E2"/>
    <w:multiLevelType w:val="hybridMultilevel"/>
    <w:tmpl w:val="F56CB20E"/>
    <w:lvl w:ilvl="0" w:tplc="EFD2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35B9F"/>
    <w:multiLevelType w:val="multilevel"/>
    <w:tmpl w:val="668A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00EA1"/>
    <w:multiLevelType w:val="hybridMultilevel"/>
    <w:tmpl w:val="EED4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D2257"/>
    <w:multiLevelType w:val="multilevel"/>
    <w:tmpl w:val="AC7A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0B34005"/>
    <w:multiLevelType w:val="hybridMultilevel"/>
    <w:tmpl w:val="6832B062"/>
    <w:lvl w:ilvl="0" w:tplc="AC023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3678E"/>
    <w:multiLevelType w:val="multilevel"/>
    <w:tmpl w:val="EA208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6AB5ECF"/>
    <w:multiLevelType w:val="multilevel"/>
    <w:tmpl w:val="0DC6DA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6D50882"/>
    <w:multiLevelType w:val="hybridMultilevel"/>
    <w:tmpl w:val="159C5EA6"/>
    <w:lvl w:ilvl="0" w:tplc="73BEAB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C27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C7B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26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EB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B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8D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016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EF1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256566">
    <w:abstractNumId w:val="12"/>
  </w:num>
  <w:num w:numId="2" w16cid:durableId="696738933">
    <w:abstractNumId w:val="8"/>
  </w:num>
  <w:num w:numId="3" w16cid:durableId="2087991124">
    <w:abstractNumId w:val="23"/>
  </w:num>
  <w:num w:numId="4" w16cid:durableId="1654989075">
    <w:abstractNumId w:val="11"/>
  </w:num>
  <w:num w:numId="5" w16cid:durableId="418406173">
    <w:abstractNumId w:val="2"/>
  </w:num>
  <w:num w:numId="6" w16cid:durableId="698624807">
    <w:abstractNumId w:val="28"/>
  </w:num>
  <w:num w:numId="7" w16cid:durableId="1362513137">
    <w:abstractNumId w:val="15"/>
  </w:num>
  <w:num w:numId="8" w16cid:durableId="501972747">
    <w:abstractNumId w:val="1"/>
  </w:num>
  <w:num w:numId="9" w16cid:durableId="1186208704">
    <w:abstractNumId w:val="10"/>
  </w:num>
  <w:num w:numId="10" w16cid:durableId="950665527">
    <w:abstractNumId w:val="22"/>
  </w:num>
  <w:num w:numId="11" w16cid:durableId="1819691960">
    <w:abstractNumId w:val="20"/>
  </w:num>
  <w:num w:numId="12" w16cid:durableId="1693148078">
    <w:abstractNumId w:val="18"/>
  </w:num>
  <w:num w:numId="13" w16cid:durableId="761141429">
    <w:abstractNumId w:val="25"/>
  </w:num>
  <w:num w:numId="14" w16cid:durableId="1188760414">
    <w:abstractNumId w:val="9"/>
  </w:num>
  <w:num w:numId="15" w16cid:durableId="1057584573">
    <w:abstractNumId w:val="24"/>
  </w:num>
  <w:num w:numId="16" w16cid:durableId="1392653963">
    <w:abstractNumId w:val="16"/>
  </w:num>
  <w:num w:numId="17" w16cid:durableId="375860664">
    <w:abstractNumId w:val="4"/>
  </w:num>
  <w:num w:numId="18" w16cid:durableId="1836336370">
    <w:abstractNumId w:val="26"/>
  </w:num>
  <w:num w:numId="19" w16cid:durableId="1823618937">
    <w:abstractNumId w:val="27"/>
  </w:num>
  <w:num w:numId="20" w16cid:durableId="920992577">
    <w:abstractNumId w:val="13"/>
  </w:num>
  <w:num w:numId="21" w16cid:durableId="639774693">
    <w:abstractNumId w:val="14"/>
  </w:num>
  <w:num w:numId="22" w16cid:durableId="1631322770">
    <w:abstractNumId w:val="17"/>
  </w:num>
  <w:num w:numId="23" w16cid:durableId="488600974">
    <w:abstractNumId w:val="6"/>
  </w:num>
  <w:num w:numId="24" w16cid:durableId="1036081289">
    <w:abstractNumId w:val="3"/>
  </w:num>
  <w:num w:numId="25" w16cid:durableId="2025979930">
    <w:abstractNumId w:val="21"/>
  </w:num>
  <w:num w:numId="26" w16cid:durableId="199559530">
    <w:abstractNumId w:val="5"/>
  </w:num>
  <w:num w:numId="27" w16cid:durableId="1154758972">
    <w:abstractNumId w:val="19"/>
  </w:num>
  <w:num w:numId="28" w16cid:durableId="193353446">
    <w:abstractNumId w:val="0"/>
  </w:num>
  <w:num w:numId="29" w16cid:durableId="111968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6C"/>
    <w:rsid w:val="00003E6F"/>
    <w:rsid w:val="00014330"/>
    <w:rsid w:val="00014DEA"/>
    <w:rsid w:val="00041F4F"/>
    <w:rsid w:val="000420E3"/>
    <w:rsid w:val="00042C3D"/>
    <w:rsid w:val="00061494"/>
    <w:rsid w:val="00062D3F"/>
    <w:rsid w:val="00065E42"/>
    <w:rsid w:val="0009241D"/>
    <w:rsid w:val="00094908"/>
    <w:rsid w:val="00095C94"/>
    <w:rsid w:val="000A1B8E"/>
    <w:rsid w:val="000A6D8F"/>
    <w:rsid w:val="000C45A5"/>
    <w:rsid w:val="000C59CF"/>
    <w:rsid w:val="000E3DD9"/>
    <w:rsid w:val="000F2ED5"/>
    <w:rsid w:val="00107F27"/>
    <w:rsid w:val="00115172"/>
    <w:rsid w:val="00123D78"/>
    <w:rsid w:val="00141EA1"/>
    <w:rsid w:val="001420E4"/>
    <w:rsid w:val="0014454B"/>
    <w:rsid w:val="001450B7"/>
    <w:rsid w:val="001465B3"/>
    <w:rsid w:val="0014685D"/>
    <w:rsid w:val="00155C8C"/>
    <w:rsid w:val="0017164D"/>
    <w:rsid w:val="00171EE1"/>
    <w:rsid w:val="00183A7D"/>
    <w:rsid w:val="001847C2"/>
    <w:rsid w:val="00184DEA"/>
    <w:rsid w:val="0019209C"/>
    <w:rsid w:val="001940FE"/>
    <w:rsid w:val="001B3102"/>
    <w:rsid w:val="001B4994"/>
    <w:rsid w:val="001B7489"/>
    <w:rsid w:val="001C6599"/>
    <w:rsid w:val="001E29FA"/>
    <w:rsid w:val="001F7FFA"/>
    <w:rsid w:val="0020078B"/>
    <w:rsid w:val="002067D3"/>
    <w:rsid w:val="00213F29"/>
    <w:rsid w:val="00216933"/>
    <w:rsid w:val="00231E59"/>
    <w:rsid w:val="00234F14"/>
    <w:rsid w:val="00235F1F"/>
    <w:rsid w:val="00236C30"/>
    <w:rsid w:val="00244C23"/>
    <w:rsid w:val="00247BEA"/>
    <w:rsid w:val="00264C69"/>
    <w:rsid w:val="0028518B"/>
    <w:rsid w:val="00285207"/>
    <w:rsid w:val="002931B9"/>
    <w:rsid w:val="002D2A9F"/>
    <w:rsid w:val="002D38F8"/>
    <w:rsid w:val="002E5DB5"/>
    <w:rsid w:val="002F3397"/>
    <w:rsid w:val="002F3EE1"/>
    <w:rsid w:val="00313091"/>
    <w:rsid w:val="003227FE"/>
    <w:rsid w:val="00332B60"/>
    <w:rsid w:val="00345359"/>
    <w:rsid w:val="0035135A"/>
    <w:rsid w:val="00353328"/>
    <w:rsid w:val="003612AC"/>
    <w:rsid w:val="0036464D"/>
    <w:rsid w:val="00382921"/>
    <w:rsid w:val="00390EE9"/>
    <w:rsid w:val="00391CDB"/>
    <w:rsid w:val="00392264"/>
    <w:rsid w:val="003B5EE8"/>
    <w:rsid w:val="003D51CF"/>
    <w:rsid w:val="003D6A71"/>
    <w:rsid w:val="003E3AF3"/>
    <w:rsid w:val="003F53B6"/>
    <w:rsid w:val="003F6314"/>
    <w:rsid w:val="00402716"/>
    <w:rsid w:val="004055F7"/>
    <w:rsid w:val="0040574B"/>
    <w:rsid w:val="0044099D"/>
    <w:rsid w:val="004429DB"/>
    <w:rsid w:val="00490C84"/>
    <w:rsid w:val="00492DA0"/>
    <w:rsid w:val="00496773"/>
    <w:rsid w:val="004A4501"/>
    <w:rsid w:val="004A552E"/>
    <w:rsid w:val="004A6192"/>
    <w:rsid w:val="004F6638"/>
    <w:rsid w:val="00506201"/>
    <w:rsid w:val="005241B8"/>
    <w:rsid w:val="00524BCE"/>
    <w:rsid w:val="005301BE"/>
    <w:rsid w:val="005361EB"/>
    <w:rsid w:val="00546493"/>
    <w:rsid w:val="005556E9"/>
    <w:rsid w:val="00563A39"/>
    <w:rsid w:val="005657B9"/>
    <w:rsid w:val="00575ECF"/>
    <w:rsid w:val="005923D5"/>
    <w:rsid w:val="00595E4D"/>
    <w:rsid w:val="005A2D31"/>
    <w:rsid w:val="005B2E69"/>
    <w:rsid w:val="005B4412"/>
    <w:rsid w:val="005B470A"/>
    <w:rsid w:val="005C4EE2"/>
    <w:rsid w:val="005D0F7E"/>
    <w:rsid w:val="005D5C85"/>
    <w:rsid w:val="005D5F6E"/>
    <w:rsid w:val="005F126B"/>
    <w:rsid w:val="006024EA"/>
    <w:rsid w:val="00614725"/>
    <w:rsid w:val="00625452"/>
    <w:rsid w:val="00630C2E"/>
    <w:rsid w:val="006348B6"/>
    <w:rsid w:val="006424CF"/>
    <w:rsid w:val="00651690"/>
    <w:rsid w:val="0066480E"/>
    <w:rsid w:val="006730B9"/>
    <w:rsid w:val="006E4390"/>
    <w:rsid w:val="006F4673"/>
    <w:rsid w:val="00700DD0"/>
    <w:rsid w:val="007014AE"/>
    <w:rsid w:val="00703C89"/>
    <w:rsid w:val="00717EB2"/>
    <w:rsid w:val="00732A23"/>
    <w:rsid w:val="007452BF"/>
    <w:rsid w:val="00762032"/>
    <w:rsid w:val="00762BBA"/>
    <w:rsid w:val="00765E62"/>
    <w:rsid w:val="00772F82"/>
    <w:rsid w:val="00791949"/>
    <w:rsid w:val="0079408C"/>
    <w:rsid w:val="007A2A8C"/>
    <w:rsid w:val="007A372D"/>
    <w:rsid w:val="007B293D"/>
    <w:rsid w:val="007B2E8C"/>
    <w:rsid w:val="007C46DD"/>
    <w:rsid w:val="007C65A0"/>
    <w:rsid w:val="007D1C75"/>
    <w:rsid w:val="007E0F83"/>
    <w:rsid w:val="007F1770"/>
    <w:rsid w:val="007F1AF2"/>
    <w:rsid w:val="007F30D8"/>
    <w:rsid w:val="0080398A"/>
    <w:rsid w:val="00810F2D"/>
    <w:rsid w:val="0085167E"/>
    <w:rsid w:val="00860D05"/>
    <w:rsid w:val="00863336"/>
    <w:rsid w:val="00866B8A"/>
    <w:rsid w:val="00873FBF"/>
    <w:rsid w:val="008777ED"/>
    <w:rsid w:val="00891103"/>
    <w:rsid w:val="0089164B"/>
    <w:rsid w:val="00891BC0"/>
    <w:rsid w:val="00892B09"/>
    <w:rsid w:val="00893433"/>
    <w:rsid w:val="0089394A"/>
    <w:rsid w:val="00893A12"/>
    <w:rsid w:val="008B3939"/>
    <w:rsid w:val="008B59D3"/>
    <w:rsid w:val="008D3F42"/>
    <w:rsid w:val="008D5743"/>
    <w:rsid w:val="008E0E05"/>
    <w:rsid w:val="008E2F6C"/>
    <w:rsid w:val="008F7C70"/>
    <w:rsid w:val="009011E3"/>
    <w:rsid w:val="009017DB"/>
    <w:rsid w:val="00912DB9"/>
    <w:rsid w:val="00931911"/>
    <w:rsid w:val="00941770"/>
    <w:rsid w:val="009436C6"/>
    <w:rsid w:val="009447A0"/>
    <w:rsid w:val="00944B00"/>
    <w:rsid w:val="00946AA7"/>
    <w:rsid w:val="00947589"/>
    <w:rsid w:val="00952D31"/>
    <w:rsid w:val="00953538"/>
    <w:rsid w:val="00954F1F"/>
    <w:rsid w:val="00963F4A"/>
    <w:rsid w:val="00964685"/>
    <w:rsid w:val="00973F40"/>
    <w:rsid w:val="00984F8A"/>
    <w:rsid w:val="009945F1"/>
    <w:rsid w:val="009A354A"/>
    <w:rsid w:val="009A6629"/>
    <w:rsid w:val="009B2894"/>
    <w:rsid w:val="009B35A9"/>
    <w:rsid w:val="009B79FC"/>
    <w:rsid w:val="009C0AA5"/>
    <w:rsid w:val="009D2FF3"/>
    <w:rsid w:val="009D451E"/>
    <w:rsid w:val="009D71C3"/>
    <w:rsid w:val="009E5155"/>
    <w:rsid w:val="009F5CE4"/>
    <w:rsid w:val="00A07456"/>
    <w:rsid w:val="00A340DD"/>
    <w:rsid w:val="00A456D7"/>
    <w:rsid w:val="00A51873"/>
    <w:rsid w:val="00A522FC"/>
    <w:rsid w:val="00A60BF8"/>
    <w:rsid w:val="00A73286"/>
    <w:rsid w:val="00AA641A"/>
    <w:rsid w:val="00AC460A"/>
    <w:rsid w:val="00AD6AD5"/>
    <w:rsid w:val="00AE1686"/>
    <w:rsid w:val="00AF2BFD"/>
    <w:rsid w:val="00AF3024"/>
    <w:rsid w:val="00B0028A"/>
    <w:rsid w:val="00B07974"/>
    <w:rsid w:val="00B224EC"/>
    <w:rsid w:val="00B269E1"/>
    <w:rsid w:val="00B305B4"/>
    <w:rsid w:val="00B50B4B"/>
    <w:rsid w:val="00B52293"/>
    <w:rsid w:val="00B61D1C"/>
    <w:rsid w:val="00B644BD"/>
    <w:rsid w:val="00B73AD0"/>
    <w:rsid w:val="00B94D36"/>
    <w:rsid w:val="00B979ED"/>
    <w:rsid w:val="00BA1047"/>
    <w:rsid w:val="00BC1465"/>
    <w:rsid w:val="00BC48D0"/>
    <w:rsid w:val="00BD062E"/>
    <w:rsid w:val="00BD49B9"/>
    <w:rsid w:val="00BE2B80"/>
    <w:rsid w:val="00BE505F"/>
    <w:rsid w:val="00BF42CA"/>
    <w:rsid w:val="00BF5B17"/>
    <w:rsid w:val="00C041D8"/>
    <w:rsid w:val="00C07A0D"/>
    <w:rsid w:val="00C13DBE"/>
    <w:rsid w:val="00C21386"/>
    <w:rsid w:val="00C2295F"/>
    <w:rsid w:val="00C270E7"/>
    <w:rsid w:val="00C27192"/>
    <w:rsid w:val="00C36A5E"/>
    <w:rsid w:val="00C42A93"/>
    <w:rsid w:val="00C44AE5"/>
    <w:rsid w:val="00C534D6"/>
    <w:rsid w:val="00C73592"/>
    <w:rsid w:val="00C80DD2"/>
    <w:rsid w:val="00C829CF"/>
    <w:rsid w:val="00C86190"/>
    <w:rsid w:val="00C86449"/>
    <w:rsid w:val="00C91B45"/>
    <w:rsid w:val="00C96C79"/>
    <w:rsid w:val="00CA496D"/>
    <w:rsid w:val="00CB091E"/>
    <w:rsid w:val="00CE3239"/>
    <w:rsid w:val="00CE7D54"/>
    <w:rsid w:val="00D0013E"/>
    <w:rsid w:val="00D0057F"/>
    <w:rsid w:val="00D07C22"/>
    <w:rsid w:val="00D12A00"/>
    <w:rsid w:val="00D15A79"/>
    <w:rsid w:val="00D27CF2"/>
    <w:rsid w:val="00D32363"/>
    <w:rsid w:val="00D37FBB"/>
    <w:rsid w:val="00D45903"/>
    <w:rsid w:val="00D51F76"/>
    <w:rsid w:val="00D57833"/>
    <w:rsid w:val="00D57BA9"/>
    <w:rsid w:val="00D64039"/>
    <w:rsid w:val="00D67388"/>
    <w:rsid w:val="00D71E46"/>
    <w:rsid w:val="00D737D7"/>
    <w:rsid w:val="00D767C7"/>
    <w:rsid w:val="00D85474"/>
    <w:rsid w:val="00D86B9A"/>
    <w:rsid w:val="00DA3B5B"/>
    <w:rsid w:val="00DF22D2"/>
    <w:rsid w:val="00DF7A9C"/>
    <w:rsid w:val="00E0183D"/>
    <w:rsid w:val="00E1371B"/>
    <w:rsid w:val="00E148DB"/>
    <w:rsid w:val="00E402F9"/>
    <w:rsid w:val="00E40E00"/>
    <w:rsid w:val="00E4107A"/>
    <w:rsid w:val="00E44B66"/>
    <w:rsid w:val="00E46F92"/>
    <w:rsid w:val="00E5317A"/>
    <w:rsid w:val="00E5397C"/>
    <w:rsid w:val="00E571C1"/>
    <w:rsid w:val="00E71BF2"/>
    <w:rsid w:val="00E809DF"/>
    <w:rsid w:val="00E87EA7"/>
    <w:rsid w:val="00EA561D"/>
    <w:rsid w:val="00EA6208"/>
    <w:rsid w:val="00EB194F"/>
    <w:rsid w:val="00EB4AED"/>
    <w:rsid w:val="00EB6DD4"/>
    <w:rsid w:val="00ED594D"/>
    <w:rsid w:val="00EF655A"/>
    <w:rsid w:val="00EF75DA"/>
    <w:rsid w:val="00F16CAC"/>
    <w:rsid w:val="00F321DF"/>
    <w:rsid w:val="00F43F70"/>
    <w:rsid w:val="00F5039B"/>
    <w:rsid w:val="00F50C37"/>
    <w:rsid w:val="00F50F49"/>
    <w:rsid w:val="00F64601"/>
    <w:rsid w:val="00F80C94"/>
    <w:rsid w:val="00F87FF0"/>
    <w:rsid w:val="00F911A9"/>
    <w:rsid w:val="00FA3326"/>
    <w:rsid w:val="00FA3CA6"/>
    <w:rsid w:val="00FA7EAB"/>
    <w:rsid w:val="00FC424F"/>
    <w:rsid w:val="00FC5A36"/>
    <w:rsid w:val="00FC5C50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F0FB"/>
  <w15:chartTrackingRefBased/>
  <w15:docId w15:val="{CEFE4972-2879-4F21-810E-AB318F2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1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C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4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8A"/>
  </w:style>
  <w:style w:type="paragraph" w:styleId="Footer">
    <w:name w:val="footer"/>
    <w:basedOn w:val="Normal"/>
    <w:link w:val="FooterChar"/>
    <w:uiPriority w:val="99"/>
    <w:unhideWhenUsed/>
    <w:rsid w:val="00866B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8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Kouppanou</cp:lastModifiedBy>
  <cp:revision>2</cp:revision>
  <cp:lastPrinted>2022-11-09T09:08:00Z</cp:lastPrinted>
  <dcterms:created xsi:type="dcterms:W3CDTF">2023-07-26T07:56:00Z</dcterms:created>
  <dcterms:modified xsi:type="dcterms:W3CDTF">2023-07-26T07:56:00Z</dcterms:modified>
</cp:coreProperties>
</file>