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F9" w:rsidRPr="00F70552" w:rsidRDefault="00B501F9" w:rsidP="00B501F9">
      <w:pPr>
        <w:tabs>
          <w:tab w:val="left" w:pos="3120"/>
        </w:tabs>
        <w:ind w:right="141"/>
        <w:rPr>
          <w:rFonts w:ascii="Arial" w:hAnsi="Arial" w:cs="Arial"/>
          <w:lang w:val="en-US"/>
        </w:rPr>
      </w:pPr>
    </w:p>
    <w:p w:rsidR="00B501F9" w:rsidRPr="00F70552" w:rsidRDefault="00B501F9" w:rsidP="00B501F9">
      <w:pPr>
        <w:tabs>
          <w:tab w:val="left" w:pos="3120"/>
        </w:tabs>
        <w:ind w:right="141"/>
        <w:rPr>
          <w:rFonts w:ascii="Arial" w:hAnsi="Arial" w:cs="Arial"/>
          <w:lang w:val="en-US"/>
        </w:rPr>
      </w:pPr>
    </w:p>
    <w:p w:rsidR="00B501F9" w:rsidRPr="00F70552" w:rsidRDefault="00B501F9" w:rsidP="00B501F9">
      <w:pPr>
        <w:tabs>
          <w:tab w:val="left" w:pos="3120"/>
        </w:tabs>
        <w:ind w:right="141"/>
        <w:rPr>
          <w:rFonts w:ascii="Arial" w:hAnsi="Arial" w:cs="Arial"/>
          <w:lang w:val="en-US"/>
        </w:rPr>
      </w:pPr>
    </w:p>
    <w:p w:rsidR="00B501F9" w:rsidRPr="00F70552" w:rsidRDefault="00B501F9" w:rsidP="00B501F9">
      <w:pPr>
        <w:tabs>
          <w:tab w:val="left" w:pos="3120"/>
        </w:tabs>
        <w:ind w:right="141"/>
        <w:rPr>
          <w:rFonts w:ascii="Arial" w:hAnsi="Arial" w:cs="Arial"/>
          <w:lang w:val="en-US"/>
        </w:rPr>
      </w:pPr>
    </w:p>
    <w:p w:rsidR="00B501F9" w:rsidRPr="00F70552" w:rsidRDefault="00B501F9" w:rsidP="00B501F9">
      <w:pPr>
        <w:tabs>
          <w:tab w:val="left" w:pos="3120"/>
        </w:tabs>
        <w:ind w:right="141"/>
        <w:rPr>
          <w:rFonts w:ascii="Arial" w:hAnsi="Arial" w:cs="Arial"/>
          <w:lang w:val="en-US"/>
        </w:rPr>
      </w:pPr>
    </w:p>
    <w:p w:rsidR="00B501F9" w:rsidRPr="00F70552" w:rsidRDefault="00B501F9" w:rsidP="00B501F9">
      <w:pPr>
        <w:tabs>
          <w:tab w:val="left" w:pos="3120"/>
        </w:tabs>
        <w:ind w:right="141"/>
        <w:rPr>
          <w:rFonts w:ascii="Arial" w:hAnsi="Arial" w:cs="Arial"/>
        </w:rPr>
      </w:pPr>
      <w:r>
        <w:rPr>
          <w:rFonts w:ascii="Arial" w:hAnsi="Arial" w:cs="Arial"/>
          <w:noProof/>
          <w:lang w:val="en-US" w:eastAsia="en-US"/>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-619125</wp:posOffset>
                </wp:positionV>
                <wp:extent cx="7086600" cy="1656080"/>
                <wp:effectExtent l="0" t="635" r="381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65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1F9" w:rsidRDefault="00B501F9" w:rsidP="00B501F9">
                            <w:pPr>
                              <w:jc w:val="center"/>
                              <w:rPr>
                                <w:b/>
                                <w:sz w:val="48"/>
                                <w:szCs w:val="48"/>
                              </w:rPr>
                            </w:pPr>
                            <w:r w:rsidRPr="002057F2">
                              <w:rPr>
                                <w:b/>
                                <w:sz w:val="48"/>
                                <w:szCs w:val="48"/>
                              </w:rPr>
                              <w:t>ΡΟΛΟΣ ΤΩΝ ΑΝΤΙΟΞΕΙΔΩΤΙΚΩΝ ΒΙΤΑΜΙΝΩΝ</w:t>
                            </w:r>
                          </w:p>
                          <w:p w:rsidR="00B501F9" w:rsidRDefault="00B501F9" w:rsidP="00B501F9">
                            <w:pPr>
                              <w:jc w:val="center"/>
                              <w:rPr>
                                <w:b/>
                                <w:sz w:val="48"/>
                                <w:szCs w:val="48"/>
                              </w:rPr>
                            </w:pPr>
                            <w:r>
                              <w:rPr>
                                <w:b/>
                                <w:sz w:val="48"/>
                                <w:szCs w:val="48"/>
                              </w:rPr>
                              <w:t>στην πρόληψη του καρκίνου και της αθηροσκλήρωσης</w:t>
                            </w:r>
                          </w:p>
                          <w:p w:rsidR="00B501F9" w:rsidRDefault="00B501F9" w:rsidP="00B501F9">
                            <w:pPr>
                              <w:jc w:val="center"/>
                              <w:rPr>
                                <w:b/>
                              </w:rPr>
                            </w:pPr>
                          </w:p>
                          <w:p w:rsidR="00B501F9" w:rsidRDefault="00B501F9" w:rsidP="00B501F9">
                            <w:pPr>
                              <w:jc w:val="center"/>
                              <w:rPr>
                                <w:b/>
                              </w:rPr>
                            </w:pPr>
                            <w:r>
                              <w:rPr>
                                <w:b/>
                              </w:rPr>
                              <w:t xml:space="preserve">των Δρ Μαρίας </w:t>
                            </w:r>
                            <w:proofErr w:type="spellStart"/>
                            <w:r>
                              <w:rPr>
                                <w:b/>
                              </w:rPr>
                              <w:t>Καψοκεφάλου</w:t>
                            </w:r>
                            <w:proofErr w:type="spellEnd"/>
                            <w:r>
                              <w:rPr>
                                <w:b/>
                              </w:rPr>
                              <w:t xml:space="preserve"> και Δρ Μιχάλη </w:t>
                            </w:r>
                            <w:proofErr w:type="spellStart"/>
                            <w:r>
                              <w:rPr>
                                <w:b/>
                              </w:rPr>
                              <w:t>Τορναρίτη</w:t>
                            </w:r>
                            <w:proofErr w:type="spellEnd"/>
                            <w:r>
                              <w:rPr>
                                <w:b/>
                              </w:rPr>
                              <w:t>*</w:t>
                            </w:r>
                          </w:p>
                          <w:p w:rsidR="00B501F9" w:rsidRPr="002057F2" w:rsidRDefault="00B501F9" w:rsidP="00B501F9">
                            <w:pPr>
                              <w:jc w:val="center"/>
                              <w:rPr>
                                <w:b/>
                              </w:rPr>
                            </w:pPr>
                            <w:r>
                              <w:rPr>
                                <w:b/>
                              </w:rPr>
                              <w:t xml:space="preserve"> Χημικών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6pt;margin-top:-48.75pt;width:558pt;height:13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jIgwIAABIFAAAOAAAAZHJzL2Uyb0RvYy54bWysVG1v2yAQ/j5p/wHxPbUdOW5s1anaZJkm&#10;dS9Sux9AAMdoGBiQ2N3U/74DJ2nWbdI0zR8wcMfDc3fPcXU9dBLtuXVCqxpnFylGXFHNhNrW+PPD&#10;ejLHyHmiGJFa8Ro/coevF69fXfWm4lPdasm4RQCiXNWbGrfemypJHG15R9yFNlyBsdG2Ix6Wdpsw&#10;S3pA72QyTdMi6bVlxmrKnYPd1WjEi4jfNJz6j03juEeyxsDNx9HGcRPGZHFFqq0lphX0QIP8A4uO&#10;CAWXnqBWxBO0s+IXqE5Qq51u/AXVXaKbRlAeY4BosvRFNPctMTzGAslx5pQm9/9g6Yf9J4sEg9pB&#10;ehTpoEYPfPDoVg8ItiA/vXEVuN0bcPQD7INvjNWZO02/OKT0siVqy2+s1X3LCQN+WTiZnB0dcVwA&#10;2fTvNYN7yM7rCDQ0tgvJg3QgQAcij6faBC4UNi/TeVGkYKJgy4pZkc4ju4RUx+PGOv+W6w6FSY0t&#10;FD/Ck/2d84EOqY4u4TanpWBrIWVc2O1mKS3aExDKOn4xghduUgVnpcOxEXHcAZZwR7AFvrHw38ts&#10;mqe303KyLuaXk3ydzyYlRDFJs/K2LNK8zFfrp0Awy6tWMMbVnVD8KMIs/7siH9phlE+UIeprXM6m&#10;s7FGfwwyjd/vguyEh56Uoqvx/OREqlDZN4pB2KTyRMhxnvxMP2YZcnD8x6xEHYTSjyLww2YAlCCO&#10;jWaPoAiroV5QW3hIYNJq+w2jHpqyxu7rjliOkXynQFVllufg5uMin11OYWHPLZtzC1EUoGrsMRqn&#10;Sz92/s5YsW3hplHHSt+AEhsRNfLM6qBfaLwYzOGRCJ19vo5ez0/Z4gcAAAD//wMAUEsDBBQABgAI&#10;AAAAIQC4CeOY4AAAAAwBAAAPAAAAZHJzL2Rvd25yZXYueG1sTI/BbsIwEETvlfoP1iL1UoFTCElJ&#10;46C2UqteoXyAEy9JRLyOYkPC33c5ldvs7mj2Tb6dbCcuOPjWkYKXRQQCqXKmpVrB4fdr/grCB01G&#10;d45QwRU9bIvHh1xnxo20w8s+1IJDyGdaQRNCn0npqwat9gvXI/Ht6AarA49DLc2gRw63nVxGUSKt&#10;bok/NLrHzwar0/5sFRx/xuf1Ziy/wyHdxcmHbtPSXZV6mk3vbyACTuHfDDd8RoeCmUp3JuNFp2Ce&#10;LrlLYLFJ1yBujiiOeVWySlYrkEUu70sUfwAAAP//AwBQSwECLQAUAAYACAAAACEAtoM4kv4AAADh&#10;AQAAEwAAAAAAAAAAAAAAAAAAAAAAW0NvbnRlbnRfVHlwZXNdLnhtbFBLAQItABQABgAIAAAAIQA4&#10;/SH/1gAAAJQBAAALAAAAAAAAAAAAAAAAAC8BAABfcmVscy8ucmVsc1BLAQItABQABgAIAAAAIQDk&#10;ALjIgwIAABIFAAAOAAAAAAAAAAAAAAAAAC4CAABkcnMvZTJvRG9jLnhtbFBLAQItABQABgAIAAAA&#10;IQC4CeOY4AAAAAwBAAAPAAAAAAAAAAAAAAAAAN0EAABkcnMvZG93bnJldi54bWxQSwUGAAAAAAQA&#10;BADzAAAA6gUAAAAA&#10;" stroked="f">
                <v:textbox>
                  <w:txbxContent>
                    <w:p w:rsidR="00B501F9" w:rsidRDefault="00B501F9" w:rsidP="00B501F9">
                      <w:pPr>
                        <w:jc w:val="center"/>
                        <w:rPr>
                          <w:b/>
                          <w:sz w:val="48"/>
                          <w:szCs w:val="48"/>
                        </w:rPr>
                      </w:pPr>
                      <w:r w:rsidRPr="002057F2">
                        <w:rPr>
                          <w:b/>
                          <w:sz w:val="48"/>
                          <w:szCs w:val="48"/>
                        </w:rPr>
                        <w:t>ΡΟΛΟΣ ΤΩΝ ΑΝΤΙΟΞΕΙΔΩΤΙΚΩΝ ΒΙΤΑΜΙΝΩΝ</w:t>
                      </w:r>
                    </w:p>
                    <w:p w:rsidR="00B501F9" w:rsidRDefault="00B501F9" w:rsidP="00B501F9">
                      <w:pPr>
                        <w:jc w:val="center"/>
                        <w:rPr>
                          <w:b/>
                          <w:sz w:val="48"/>
                          <w:szCs w:val="48"/>
                        </w:rPr>
                      </w:pPr>
                      <w:r>
                        <w:rPr>
                          <w:b/>
                          <w:sz w:val="48"/>
                          <w:szCs w:val="48"/>
                        </w:rPr>
                        <w:t>στην πρόληψη του καρκίνου και της αθηροσκλήρωσης</w:t>
                      </w:r>
                    </w:p>
                    <w:p w:rsidR="00B501F9" w:rsidRDefault="00B501F9" w:rsidP="00B501F9">
                      <w:pPr>
                        <w:jc w:val="center"/>
                        <w:rPr>
                          <w:b/>
                        </w:rPr>
                      </w:pPr>
                    </w:p>
                    <w:p w:rsidR="00B501F9" w:rsidRDefault="00B501F9" w:rsidP="00B501F9">
                      <w:pPr>
                        <w:jc w:val="center"/>
                        <w:rPr>
                          <w:b/>
                        </w:rPr>
                      </w:pPr>
                      <w:r>
                        <w:rPr>
                          <w:b/>
                        </w:rPr>
                        <w:t xml:space="preserve">των Δρ Μαρίας </w:t>
                      </w:r>
                      <w:proofErr w:type="spellStart"/>
                      <w:r>
                        <w:rPr>
                          <w:b/>
                        </w:rPr>
                        <w:t>Καψοκεφάλου</w:t>
                      </w:r>
                      <w:proofErr w:type="spellEnd"/>
                      <w:r>
                        <w:rPr>
                          <w:b/>
                        </w:rPr>
                        <w:t xml:space="preserve"> και Δρ Μιχάλη </w:t>
                      </w:r>
                      <w:proofErr w:type="spellStart"/>
                      <w:r>
                        <w:rPr>
                          <w:b/>
                        </w:rPr>
                        <w:t>Τορναρίτη</w:t>
                      </w:r>
                      <w:proofErr w:type="spellEnd"/>
                      <w:r>
                        <w:rPr>
                          <w:b/>
                        </w:rPr>
                        <w:t>*</w:t>
                      </w:r>
                    </w:p>
                    <w:p w:rsidR="00B501F9" w:rsidRPr="002057F2" w:rsidRDefault="00B501F9" w:rsidP="00B501F9">
                      <w:pPr>
                        <w:jc w:val="center"/>
                        <w:rPr>
                          <w:b/>
                        </w:rPr>
                      </w:pPr>
                      <w:r>
                        <w:rPr>
                          <w:b/>
                        </w:rPr>
                        <w:t xml:space="preserve"> Χημικών</w:t>
                      </w:r>
                    </w:p>
                  </w:txbxContent>
                </v:textbox>
              </v:shape>
            </w:pict>
          </mc:Fallback>
        </mc:AlternateContent>
      </w:r>
    </w:p>
    <w:p w:rsidR="00B501F9" w:rsidRPr="00F70552" w:rsidRDefault="00B501F9" w:rsidP="00B501F9">
      <w:pPr>
        <w:tabs>
          <w:tab w:val="left" w:pos="3120"/>
        </w:tabs>
        <w:ind w:right="141"/>
        <w:rPr>
          <w:rFonts w:ascii="Arial" w:hAnsi="Arial" w:cs="Arial"/>
        </w:rPr>
      </w:pPr>
    </w:p>
    <w:p w:rsidR="00B501F9" w:rsidRPr="00F70552" w:rsidRDefault="00B501F9" w:rsidP="00B501F9">
      <w:pPr>
        <w:tabs>
          <w:tab w:val="left" w:pos="3120"/>
        </w:tabs>
        <w:ind w:right="141"/>
        <w:rPr>
          <w:rFonts w:ascii="Arial" w:hAnsi="Arial" w:cs="Arial"/>
        </w:rPr>
      </w:pPr>
    </w:p>
    <w:p w:rsidR="00B501F9" w:rsidRPr="00F70552" w:rsidRDefault="00B501F9" w:rsidP="00B501F9">
      <w:pPr>
        <w:tabs>
          <w:tab w:val="left" w:pos="3120"/>
        </w:tabs>
        <w:ind w:right="141"/>
        <w:rPr>
          <w:rFonts w:ascii="Arial" w:hAnsi="Arial" w:cs="Arial"/>
        </w:rPr>
      </w:pPr>
    </w:p>
    <w:p w:rsidR="00B501F9" w:rsidRPr="00F70552" w:rsidRDefault="00B501F9" w:rsidP="00B501F9">
      <w:pPr>
        <w:tabs>
          <w:tab w:val="left" w:pos="3120"/>
        </w:tabs>
        <w:ind w:right="141"/>
        <w:rPr>
          <w:rFonts w:ascii="Arial" w:hAnsi="Arial" w:cs="Arial"/>
        </w:rPr>
      </w:pPr>
    </w:p>
    <w:p w:rsidR="00B501F9" w:rsidRPr="00F70552" w:rsidRDefault="00B501F9" w:rsidP="00B501F9">
      <w:pPr>
        <w:tabs>
          <w:tab w:val="left" w:pos="3120"/>
        </w:tabs>
        <w:ind w:right="141"/>
        <w:rPr>
          <w:rFonts w:ascii="Arial" w:hAnsi="Arial" w:cs="Arial"/>
        </w:rPr>
      </w:pPr>
    </w:p>
    <w:p w:rsidR="00B501F9" w:rsidRPr="00F70552" w:rsidRDefault="00B501F9" w:rsidP="00B501F9">
      <w:pPr>
        <w:tabs>
          <w:tab w:val="left" w:pos="3120"/>
        </w:tabs>
        <w:ind w:right="141"/>
        <w:rPr>
          <w:rFonts w:ascii="Arial" w:hAnsi="Arial" w:cs="Arial"/>
        </w:rPr>
      </w:pPr>
    </w:p>
    <w:p w:rsidR="00B501F9" w:rsidRPr="00F70552"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Πειραματικές και επιδημιολογικές μελέτες των τελευταίων δεκαετιών στοχεύουν στον προσδιορισμό εκείνων των διαιτητικών παραγόντων που πιθανώς συμβάλλουν στην πρόληψη ασθενειών και ιδιαίτερα του καρκίνου και της αθηροσκλήρωσης.</w:t>
      </w:r>
    </w:p>
    <w:p w:rsidR="00B501F9" w:rsidRPr="00F70552"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 xml:space="preserve">Η αξιολόγηση των νέων δεδομένων υποδεικνύει, μεταξύ άλλων, τις αντιοξειδωτικές βιταμίνες β-καροτένιο (προβιταμίνη Α), βιταμίνη Ε, και βιταμίνη </w:t>
      </w:r>
      <w:r w:rsidRPr="00F70552">
        <w:rPr>
          <w:rFonts w:ascii="Arial" w:hAnsi="Arial" w:cs="Arial"/>
          <w:lang w:val="en-US"/>
        </w:rPr>
        <w:t>C</w:t>
      </w:r>
      <w:r w:rsidRPr="00F70552">
        <w:rPr>
          <w:rFonts w:ascii="Arial" w:hAnsi="Arial" w:cs="Arial"/>
        </w:rPr>
        <w:t xml:space="preserve"> ως πιθανά υπεύθυνες για την πρόληψη αυτών των ασθενειών.</w:t>
      </w:r>
      <w:r>
        <w:rPr>
          <w:rFonts w:ascii="Arial" w:hAnsi="Arial" w:cs="Arial"/>
        </w:rPr>
        <w:t xml:space="preserve"> </w:t>
      </w:r>
      <w:r w:rsidRPr="00F70552">
        <w:rPr>
          <w:rFonts w:ascii="Arial" w:hAnsi="Arial" w:cs="Arial"/>
        </w:rPr>
        <w:t xml:space="preserve"> Βάση για τον νέο προτεινόμενο ρόλο αυτών των βιταμινών αποτελεί η θεωρία ότι, για την πρόκληση του καρκίνου και της αθηροσκλήρωσης, υπεύθυνες είναι οι οξειδώσεις </w:t>
      </w:r>
      <w:r w:rsidRPr="00F70552">
        <w:rPr>
          <w:rFonts w:ascii="Arial" w:hAnsi="Arial" w:cs="Arial"/>
          <w:lang w:val="en-US"/>
        </w:rPr>
        <w:t>in</w:t>
      </w:r>
      <w:r w:rsidRPr="00F70552">
        <w:rPr>
          <w:rFonts w:ascii="Arial" w:hAnsi="Arial" w:cs="Arial"/>
        </w:rPr>
        <w:t xml:space="preserve"> </w:t>
      </w:r>
      <w:r w:rsidRPr="00F70552">
        <w:rPr>
          <w:rFonts w:ascii="Arial" w:hAnsi="Arial" w:cs="Arial"/>
          <w:lang w:val="en-US"/>
        </w:rPr>
        <w:t>vivo</w:t>
      </w:r>
      <w:r w:rsidRPr="00F70552">
        <w:rPr>
          <w:rFonts w:ascii="Arial" w:hAnsi="Arial" w:cs="Arial"/>
        </w:rPr>
        <w:t>.  Οι αντιοξειδωτικές βιταμίνες μπορούν να αποτρέψουν την αρχή ή την εξέλιξη των οξειδώσεων προστατεύοντας έτσι από την εκδήλωση ή από την επιδείνωση αυτών των ασθενειών.</w:t>
      </w:r>
    </w:p>
    <w:p w:rsidR="00B501F9" w:rsidRPr="00F70552" w:rsidRDefault="00B501F9" w:rsidP="00B501F9">
      <w:pPr>
        <w:tabs>
          <w:tab w:val="left" w:pos="3120"/>
        </w:tabs>
        <w:ind w:right="141"/>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 xml:space="preserve">Η παρούσα επισκόπηση έχει σκοπό να εξετάσει την θεωρεία των </w:t>
      </w:r>
      <w:r w:rsidRPr="00F70552">
        <w:rPr>
          <w:rFonts w:ascii="Arial" w:hAnsi="Arial" w:cs="Arial"/>
          <w:lang w:val="en-US"/>
        </w:rPr>
        <w:t>in</w:t>
      </w:r>
      <w:r w:rsidRPr="00F70552">
        <w:rPr>
          <w:rFonts w:ascii="Arial" w:hAnsi="Arial" w:cs="Arial"/>
        </w:rPr>
        <w:t xml:space="preserve"> </w:t>
      </w:r>
      <w:r w:rsidRPr="00F70552">
        <w:rPr>
          <w:rFonts w:ascii="Arial" w:hAnsi="Arial" w:cs="Arial"/>
          <w:lang w:val="en-US"/>
        </w:rPr>
        <w:t>vivo</w:t>
      </w:r>
      <w:r w:rsidRPr="00F70552">
        <w:rPr>
          <w:rFonts w:ascii="Arial" w:hAnsi="Arial" w:cs="Arial"/>
        </w:rPr>
        <w:t xml:space="preserve"> οξειδώσεων, να παρουσιάσει τα νεώτερα επιδημιολογικά και πειραματικά δεδομένα πάνω στο θέμα του νέου ρόλου των αντιοξειδωτικών βιταμινών και να προκαλέσει τον αναγνώστη θέτοντας το ερώτημα εάν θα πρέπει να συστήνεται η λήψη αντιοξειδωτικών βιταμινών σε συμπληρώματα, ως μέσο πρόληψης του καρκίνου και της αθηροσκλήρωσης.</w:t>
      </w:r>
    </w:p>
    <w:p w:rsidR="00B501F9" w:rsidRDefault="00B501F9" w:rsidP="00B501F9">
      <w:pPr>
        <w:tabs>
          <w:tab w:val="left" w:pos="3120"/>
        </w:tabs>
        <w:ind w:right="141"/>
        <w:jc w:val="both"/>
        <w:rPr>
          <w:rFonts w:ascii="Arial" w:hAnsi="Arial" w:cs="Arial"/>
        </w:rPr>
      </w:pPr>
    </w:p>
    <w:p w:rsidR="00B501F9" w:rsidRDefault="00B501F9" w:rsidP="00B501F9">
      <w:pPr>
        <w:tabs>
          <w:tab w:val="left" w:pos="3120"/>
        </w:tabs>
        <w:ind w:right="141"/>
        <w:jc w:val="both"/>
        <w:rPr>
          <w:rFonts w:ascii="Arial" w:hAnsi="Arial" w:cs="Arial"/>
        </w:rPr>
      </w:pPr>
      <w:r>
        <w:rPr>
          <w:rFonts w:ascii="Arial" w:hAnsi="Arial" w:cs="Arial"/>
          <w:b/>
        </w:rPr>
        <w:t xml:space="preserve">                                                      </w:t>
      </w:r>
      <w:r w:rsidRPr="00F70552">
        <w:rPr>
          <w:rFonts w:ascii="Arial" w:hAnsi="Arial" w:cs="Arial"/>
          <w:b/>
        </w:rPr>
        <w:t xml:space="preserve">ΟΞΕΙΔΩΣΕΙΣ </w:t>
      </w:r>
      <w:r w:rsidRPr="00F70552">
        <w:rPr>
          <w:rFonts w:ascii="Arial" w:hAnsi="Arial" w:cs="Arial"/>
          <w:b/>
          <w:lang w:val="en-US"/>
        </w:rPr>
        <w:t>IN</w:t>
      </w:r>
      <w:r w:rsidRPr="00CF3474">
        <w:rPr>
          <w:rFonts w:ascii="Arial" w:hAnsi="Arial" w:cs="Arial"/>
          <w:b/>
        </w:rPr>
        <w:t xml:space="preserve"> </w:t>
      </w:r>
      <w:r w:rsidRPr="00F70552">
        <w:rPr>
          <w:rFonts w:ascii="Arial" w:hAnsi="Arial" w:cs="Arial"/>
          <w:b/>
          <w:lang w:val="en-US"/>
        </w:rPr>
        <w:t>VIVO</w:t>
      </w:r>
    </w:p>
    <w:p w:rsidR="00B501F9"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Η αναγωγή του μοριακού οξυγόνου σε νερό περιλαμβάνει το σχηματισμό της ελεύθερης ρίζας Ο</w:t>
      </w:r>
      <w:r w:rsidRPr="00F70552">
        <w:rPr>
          <w:rFonts w:ascii="Arial" w:hAnsi="Arial" w:cs="Arial"/>
          <w:vertAlign w:val="subscript"/>
        </w:rPr>
        <w:t>2</w:t>
      </w:r>
      <w:r>
        <w:rPr>
          <w:rFonts w:ascii="Arial" w:hAnsi="Arial" w:cs="Arial"/>
          <w:vertAlign w:val="superscript"/>
        </w:rPr>
        <w:t>..</w:t>
      </w:r>
      <w:r w:rsidRPr="00F70552">
        <w:rPr>
          <w:rFonts w:ascii="Arial" w:hAnsi="Arial" w:cs="Arial"/>
        </w:rPr>
        <w:t>.  Ελε</w:t>
      </w:r>
      <w:r>
        <w:rPr>
          <w:rFonts w:ascii="Arial" w:hAnsi="Arial" w:cs="Arial"/>
        </w:rPr>
        <w:t>ύθερη ρίζα είναι ένα άτομο</w:t>
      </w:r>
      <w:r w:rsidRPr="00F70552">
        <w:rPr>
          <w:rFonts w:ascii="Arial" w:hAnsi="Arial" w:cs="Arial"/>
        </w:rPr>
        <w:t xml:space="preserve"> ή μόριο που έχει ένα ή περισσότερα </w:t>
      </w:r>
      <w:proofErr w:type="spellStart"/>
      <w:r w:rsidRPr="00F70552">
        <w:rPr>
          <w:rFonts w:ascii="Arial" w:hAnsi="Arial" w:cs="Arial"/>
        </w:rPr>
        <w:t>ασύζευκτα</w:t>
      </w:r>
      <w:proofErr w:type="spellEnd"/>
      <w:r w:rsidRPr="00F70552">
        <w:rPr>
          <w:rFonts w:ascii="Arial" w:hAnsi="Arial" w:cs="Arial"/>
        </w:rPr>
        <w:t xml:space="preserve"> ηλεκτρόνια (</w:t>
      </w:r>
      <w:r w:rsidRPr="00F70552">
        <w:rPr>
          <w:rFonts w:ascii="Arial" w:hAnsi="Arial" w:cs="Arial"/>
          <w:lang w:val="en-US"/>
        </w:rPr>
        <w:t>e</w:t>
      </w:r>
      <w:r w:rsidRPr="00F70552">
        <w:rPr>
          <w:rFonts w:ascii="Arial" w:hAnsi="Arial" w:cs="Arial"/>
        </w:rPr>
        <w:t xml:space="preserve">).  Η ελεύθερη ρίζα είναι συνήθως εξαιρετικά ενεργή και αντιδρά αμέσως ώστε να αποκτήσει συζευγμένα ηλεκτρόνια είτε παίρνοντας μέρος σε αλυσίδα αντίδρασης μεταφοράς ηλεκτρονίων, παρουσία του ενζύμου </w:t>
      </w:r>
      <w:proofErr w:type="spellStart"/>
      <w:r w:rsidRPr="00F70552">
        <w:rPr>
          <w:rFonts w:ascii="Arial" w:hAnsi="Arial" w:cs="Arial"/>
        </w:rPr>
        <w:t>ρεδουκτάση</w:t>
      </w:r>
      <w:proofErr w:type="spellEnd"/>
      <w:r w:rsidRPr="00F70552">
        <w:rPr>
          <w:rFonts w:ascii="Arial" w:hAnsi="Arial" w:cs="Arial"/>
        </w:rPr>
        <w:t xml:space="preserve"> του οξυγόνου, είτε τυχαία από ανόργανα ή οργανικά συστήματα που βρίσκονται «κοντά» της.  Αυτό  που θα σχηματιστεί είναι Η</w:t>
      </w:r>
      <w:r w:rsidRPr="00F70552">
        <w:rPr>
          <w:rFonts w:ascii="Arial" w:hAnsi="Arial" w:cs="Arial"/>
          <w:vertAlign w:val="subscript"/>
        </w:rPr>
        <w:t>2</w:t>
      </w:r>
      <w:r w:rsidRPr="00F70552">
        <w:rPr>
          <w:rFonts w:ascii="Arial" w:hAnsi="Arial" w:cs="Arial"/>
        </w:rPr>
        <w:t>Ο</w:t>
      </w:r>
      <w:r w:rsidRPr="00F70552">
        <w:rPr>
          <w:rFonts w:ascii="Arial" w:hAnsi="Arial" w:cs="Arial"/>
          <w:vertAlign w:val="subscript"/>
        </w:rPr>
        <w:t>2</w:t>
      </w:r>
      <w:r>
        <w:rPr>
          <w:rFonts w:ascii="Arial" w:hAnsi="Arial" w:cs="Arial"/>
          <w:vertAlign w:val="superscript"/>
        </w:rPr>
        <w:t>.</w:t>
      </w:r>
      <w:r w:rsidRPr="00F70552">
        <w:rPr>
          <w:rFonts w:ascii="Arial" w:hAnsi="Arial" w:cs="Arial"/>
        </w:rPr>
        <w:t xml:space="preserve"> </w:t>
      </w:r>
    </w:p>
    <w:p w:rsidR="00B501F9" w:rsidRPr="00F70552" w:rsidRDefault="00B501F9" w:rsidP="00B501F9">
      <w:pPr>
        <w:tabs>
          <w:tab w:val="left" w:pos="3120"/>
        </w:tabs>
        <w:ind w:right="141"/>
        <w:jc w:val="both"/>
        <w:rPr>
          <w:rFonts w:ascii="Arial" w:hAnsi="Arial" w:cs="Arial"/>
        </w:rPr>
      </w:pPr>
      <w:r w:rsidRPr="00F70552">
        <w:rPr>
          <w:rFonts w:ascii="Arial" w:hAnsi="Arial" w:cs="Arial"/>
        </w:rPr>
        <w:t xml:space="preserve">        </w:t>
      </w:r>
      <w:proofErr w:type="gramStart"/>
      <w:r w:rsidRPr="00F70552">
        <w:rPr>
          <w:rFonts w:ascii="Arial" w:hAnsi="Arial" w:cs="Arial"/>
          <w:lang w:val="en-US"/>
        </w:rPr>
        <w:t>e</w:t>
      </w:r>
      <w:proofErr w:type="gramEnd"/>
      <w:r w:rsidRPr="00F70552">
        <w:rPr>
          <w:rFonts w:ascii="Arial" w:hAnsi="Arial" w:cs="Arial"/>
        </w:rPr>
        <w:t xml:space="preserve">            </w:t>
      </w:r>
      <w:proofErr w:type="spellStart"/>
      <w:r w:rsidRPr="00F70552">
        <w:rPr>
          <w:rFonts w:ascii="Arial" w:hAnsi="Arial" w:cs="Arial"/>
          <w:lang w:val="en-US"/>
        </w:rPr>
        <w:t>e</w:t>
      </w:r>
      <w:proofErr w:type="spellEnd"/>
      <w:r w:rsidRPr="00F70552">
        <w:rPr>
          <w:rFonts w:ascii="Arial" w:hAnsi="Arial" w:cs="Arial"/>
        </w:rPr>
        <w:t xml:space="preserve">                2</w:t>
      </w:r>
      <w:r w:rsidRPr="00F70552">
        <w:rPr>
          <w:rFonts w:ascii="Arial" w:hAnsi="Arial" w:cs="Arial"/>
          <w:lang w:val="en-US"/>
        </w:rPr>
        <w:t>H</w:t>
      </w:r>
      <w:r w:rsidRPr="00F70552">
        <w:rPr>
          <w:rFonts w:ascii="Arial" w:hAnsi="Arial" w:cs="Arial"/>
          <w:vertAlign w:val="superscript"/>
        </w:rPr>
        <w:t>+</w:t>
      </w:r>
    </w:p>
    <w:p w:rsidR="00B501F9" w:rsidRPr="00F70552" w:rsidRDefault="00B501F9" w:rsidP="00B501F9">
      <w:pPr>
        <w:tabs>
          <w:tab w:val="left" w:pos="3120"/>
        </w:tabs>
        <w:ind w:right="141"/>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1696720</wp:posOffset>
                </wp:positionH>
                <wp:positionV relativeFrom="paragraph">
                  <wp:posOffset>76835</wp:posOffset>
                </wp:positionV>
                <wp:extent cx="304800" cy="0"/>
                <wp:effectExtent l="6985" t="61595" r="21590" b="527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6.05pt" to="15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NS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FRor0&#10;UKKdt0S0nUeVVgoE1BYtgk6DcQWEV2prQ6b0pHbmSdNvDilddUS1PPJ9ORsAycKN5M2VsHEGXtsP&#10;nzWDGHLwOop2amwfIEEOdIq1Od9rw08eUTh8SPN5ChWkN1dCits9Y53/xHWPglFiKVRQjRTk+OR8&#10;4EGKW0g4VnojpIyVlwoNkPp0Mo0XnJaCBWcIc7bdV9KiIwm9E38xKfC8DrP6oFgE6zhh66vtiZBg&#10;Ix/V8FaAPpLj8FrPGUaSw7gE60JPqvAi5AqEr9alfb4v0sV6vp7no3wyW4/ytK5HHzdVPpptsg/T&#10;+qGuqjr7EchnedEJxrgK/G+tnOV/1yrXobo04b2Z70Ilb9GjokD29h9Jx2KH+l46Za/ZeWtDdqHu&#10;0L0x+DppYTxe72PUr+/B6icAAAD//wMAUEsDBBQABgAIAAAAIQA1e1pn3wAAAAkBAAAPAAAAZHJz&#10;L2Rvd25yZXYueG1sTI/BTsMwEETvSPyDtUjcqJMgShTiVAipXFqo2iIENzdekoh4HdlOG/6eRRzg&#10;uDNPszPlYrK9OKIPnSMF6SwBgVQ701Gj4GW/vMpBhKjJ6N4RKvjCAIvq/KzUhXEn2uJxFxvBIRQK&#10;raCNcSikDHWLVoeZG5DY+3De6sinb6Tx+sThtpdZksyl1R3xh1YP+NBi/bkbrYLternKX1fjVPv3&#10;x/R5v1k/vYVcqcuL6f4ORMQp/sHwU5+rQ8WdDm4kE0SvIJvfZoyykaUgGLhOb1g4/AqyKuX/BdU3&#10;AAAA//8DAFBLAQItABQABgAIAAAAIQC2gziS/gAAAOEBAAATAAAAAAAAAAAAAAAAAAAAAABbQ29u&#10;dGVudF9UeXBlc10ueG1sUEsBAi0AFAAGAAgAAAAhADj9If/WAAAAlAEAAAsAAAAAAAAAAAAAAAAA&#10;LwEAAF9yZWxzLy5yZWxzUEsBAi0AFAAGAAgAAAAhAEizY1IyAgAAVwQAAA4AAAAAAAAAAAAAAAAA&#10;LgIAAGRycy9lMm9Eb2MueG1sUEsBAi0AFAAGAAgAAAAhADV7WmffAAAACQEAAA8AAAAAAAAAAAAA&#10;AAAAjAQAAGRycy9kb3ducmV2LnhtbFBLBQYAAAAABAAEAPMAAACYBQAAAAA=&#10;">
                <v:stroke endarrow="block"/>
              </v:line>
            </w:pict>
          </mc:Fallback>
        </mc:AlternateContent>
      </w:r>
      <w:r>
        <w:rPr>
          <w:rFonts w:ascii="Arial" w:hAnsi="Arial" w:cs="Arial"/>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913130</wp:posOffset>
                </wp:positionH>
                <wp:positionV relativeFrom="paragraph">
                  <wp:posOffset>76835</wp:posOffset>
                </wp:positionV>
                <wp:extent cx="304800" cy="0"/>
                <wp:effectExtent l="13970" t="61595" r="14605" b="527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6.05pt" to="95.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ud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4f0nyeQgXpzZWQ4nbPWOc/cd2jYJRYChVUIwU5Pjkf&#10;eJDiFhKOld4IKWPlpUJDiRfTyTRecFoKFpwhzNl2X0mLjiT0TvzFpMDzOszqg2IRrOOEra+2J0KC&#10;jXxUw1sB+kiOw2s9ZxhJDuMSrAs9qcKLkCsQvlqX9vm+SBfr+Xqej/LJbD3K07oefdxU+Wi2yT5M&#10;64e6qursRyCf5UUnGOMq8L+1cpb/Xatch+rShPdmvguVvEWPigLZ238kHYsd6nvplL1m560N2YW6&#10;Q/fG4OukhfF4vY9Rv74Hq58AAAD//wMAUEsDBBQABgAIAAAAIQAUWLnR3gAAAAkBAAAPAAAAZHJz&#10;L2Rvd25yZXYueG1sTI/NTsMwEITvSLyDtUjcqJOCUAhxKoRULi1U/VEFNzdekoh4HdlOG96erTjA&#10;bWd2NPttMRttJ47oQ+tIQTpJQCBVzrRUK9ht5zcZiBA1Gd05QgXfGGBWXl4UOjfuRGs8bmItuIRC&#10;rhU0Mfa5lKFq0OowcT0S7z6dtzqy9LU0Xp+43HZymiT30uqW+EKje3xusPraDFbBejlfZPvFMFb+&#10;4yV9266Wr+8hU+r6anx6BBFxjH9hOOMzOpTMdHADmSA61ne3jB55mKYgzoGHlI3DryHLQv7/oPwB&#10;AAD//wMAUEsBAi0AFAAGAAgAAAAhALaDOJL+AAAA4QEAABMAAAAAAAAAAAAAAAAAAAAAAFtDb250&#10;ZW50X1R5cGVzXS54bWxQSwECLQAUAAYACAAAACEAOP0h/9YAAACUAQAACwAAAAAAAAAAAAAAAAAv&#10;AQAAX3JlbHMvLnJlbHNQSwECLQAUAAYACAAAACEA9S7LnTICAABXBAAADgAAAAAAAAAAAAAAAAAu&#10;AgAAZHJzL2Uyb0RvYy54bWxQSwECLQAUAAYACAAAACEAFFi50d4AAAAJAQAADwAAAAAAAAAAAAAA&#10;AACMBAAAZHJzL2Rvd25yZXYueG1sUEsFBgAAAAAEAAQA8wAAAJcFAAAAAA==&#10;">
                <v:stroke endarrow="block"/>
              </v:line>
            </w:pict>
          </mc:Fallback>
        </mc:AlternateContent>
      </w:r>
      <w:r>
        <w:rPr>
          <w:rFonts w:ascii="Arial" w:hAnsi="Arial" w:cs="Arial"/>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76835</wp:posOffset>
                </wp:positionV>
                <wp:extent cx="304800" cy="0"/>
                <wp:effectExtent l="6985" t="61595" r="21590" b="527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6.05pt" to="41.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VMgIAAFc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SPGCnS&#10;Q4l23hLRdh5VWikQUFv0GHQajCsgvFJbGzKlJ7Uzz5p+c0jpqiOq5ZHvy9kASBZuJG+uhI0z8Np+&#10;+KQZxJCD11G0U2P7AAlyoFOszfleG37yiMLhQ5rPU6ggvbkSUtzuGev8R657FIwSS6GCaqQgx2fn&#10;Aw9S3ELCsdIbIWWsvFRoKPFiOpnGC05LwYIzhDnb7itp0ZGE3om/mBR4XodZfVAsgnWcsPXV9kRI&#10;sJGPangrQB/JcXit5wwjyWFcgnWhJ1V4EXIFwlfr0j7fF+liPV/P81E+ma1HeVrXow+bKh/NNtnj&#10;tH6oq6rOfgTyWV50gjGuAv9bK2f537XKdaguTXhv5rtQyVv0qCiQvf1H0rHYob6XTtlrdt7akF2o&#10;O3RvDL5OWhiP1/sY9et7sPoJAAD//wMAUEsDBBQABgAIAAAAIQAGac863AAAAAcBAAAPAAAAZHJz&#10;L2Rvd25yZXYueG1sTI5BS8NAEIXvgv9hGcGb3SSKhphNEaFeWpW2Iu1tmx2TYHY27G7a+O8d8aDH&#10;b97jzVfOJ9uLI/rQOVKQzhIQSLUzHTUK3raLqxxEiJqM7h2hgi8MMK/Oz0pdGHeiNR43sRE8QqHQ&#10;CtoYh0LKULdodZi5AYmzD+etjoy+kcbrE4/bXmZJciut7og/tHrAxxbrz81oFaxXi2X+vhyn2u+f&#10;0pft6+p5F3KlLi+mh3sQEaf4V4YffVaHip0ObiQTRK/g+uaOm3zPUhCc5xnz4ZdlVcr//tU3AAAA&#10;//8DAFBLAQItABQABgAIAAAAIQC2gziS/gAAAOEBAAATAAAAAAAAAAAAAAAAAAAAAABbQ29udGVu&#10;dF9UeXBlc10ueG1sUEsBAi0AFAAGAAgAAAAhADj9If/WAAAAlAEAAAsAAAAAAAAAAAAAAAAALwEA&#10;AF9yZWxzLy5yZWxzUEsBAi0AFAAGAAgAAAAhAKgG8lUyAgAAVwQAAA4AAAAAAAAAAAAAAAAALgIA&#10;AGRycy9lMm9Eb2MueG1sUEsBAi0AFAAGAAgAAAAhAAZpzzrcAAAABwEAAA8AAAAAAAAAAAAAAAAA&#10;jAQAAGRycy9kb3ducmV2LnhtbFBLBQYAAAAABAAEAPMAAACVBQAAAAA=&#10;">
                <v:stroke endarrow="block"/>
              </v:line>
            </w:pict>
          </mc:Fallback>
        </mc:AlternateContent>
      </w:r>
      <w:r w:rsidRPr="00F70552">
        <w:rPr>
          <w:rFonts w:ascii="Arial" w:hAnsi="Arial" w:cs="Arial"/>
        </w:rPr>
        <w:t>Ο</w:t>
      </w:r>
      <w:r w:rsidRPr="00F70552">
        <w:rPr>
          <w:rFonts w:ascii="Arial" w:hAnsi="Arial" w:cs="Arial"/>
          <w:vertAlign w:val="subscript"/>
        </w:rPr>
        <w:t xml:space="preserve">2                </w:t>
      </w:r>
      <w:r w:rsidRPr="00F70552">
        <w:rPr>
          <w:rFonts w:ascii="Arial" w:hAnsi="Arial" w:cs="Arial"/>
        </w:rPr>
        <w:t>Ο</w:t>
      </w:r>
      <w:r w:rsidRPr="00F70552">
        <w:rPr>
          <w:rFonts w:ascii="Arial" w:hAnsi="Arial" w:cs="Arial"/>
          <w:vertAlign w:val="subscript"/>
        </w:rPr>
        <w:t>2</w:t>
      </w:r>
      <w:r>
        <w:rPr>
          <w:rFonts w:ascii="Arial" w:hAnsi="Arial" w:cs="Arial"/>
          <w:vertAlign w:val="superscript"/>
        </w:rPr>
        <w:t>..</w:t>
      </w:r>
      <w:r w:rsidRPr="00F70552">
        <w:rPr>
          <w:rFonts w:ascii="Arial" w:hAnsi="Arial" w:cs="Arial"/>
          <w:vertAlign w:val="subscript"/>
        </w:rPr>
        <w:t xml:space="preserve">               </w:t>
      </w:r>
      <w:r w:rsidRPr="00F70552">
        <w:rPr>
          <w:rFonts w:ascii="Arial" w:hAnsi="Arial" w:cs="Arial"/>
        </w:rPr>
        <w:t>- Ο</w:t>
      </w:r>
      <w:r w:rsidRPr="00F70552">
        <w:rPr>
          <w:rFonts w:ascii="Arial" w:hAnsi="Arial" w:cs="Arial"/>
          <w:vertAlign w:val="subscript"/>
        </w:rPr>
        <w:t xml:space="preserve">2 </w:t>
      </w:r>
      <w:r>
        <w:rPr>
          <w:rFonts w:ascii="Arial" w:hAnsi="Arial" w:cs="Arial"/>
          <w:vertAlign w:val="superscript"/>
        </w:rPr>
        <w:t>-</w:t>
      </w:r>
      <w:r w:rsidRPr="00F70552">
        <w:rPr>
          <w:rFonts w:ascii="Arial" w:hAnsi="Arial" w:cs="Arial"/>
          <w:vertAlign w:val="subscript"/>
        </w:rPr>
        <w:t xml:space="preserve">               </w:t>
      </w:r>
      <w:r w:rsidRPr="00F70552">
        <w:rPr>
          <w:rFonts w:ascii="Arial" w:hAnsi="Arial" w:cs="Arial"/>
        </w:rPr>
        <w:t>Η</w:t>
      </w:r>
      <w:r w:rsidRPr="00F70552">
        <w:rPr>
          <w:rFonts w:ascii="Arial" w:hAnsi="Arial" w:cs="Arial"/>
          <w:vertAlign w:val="subscript"/>
        </w:rPr>
        <w:t>2</w:t>
      </w:r>
      <w:r w:rsidRPr="00F70552">
        <w:rPr>
          <w:rFonts w:ascii="Arial" w:hAnsi="Arial" w:cs="Arial"/>
        </w:rPr>
        <w:t>Ο</w:t>
      </w:r>
      <w:r w:rsidRPr="00F70552">
        <w:rPr>
          <w:rFonts w:ascii="Arial" w:hAnsi="Arial" w:cs="Arial"/>
          <w:vertAlign w:val="subscript"/>
        </w:rPr>
        <w:t>2</w:t>
      </w:r>
    </w:p>
    <w:p w:rsidR="00B501F9" w:rsidRPr="00F70552"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Το Η</w:t>
      </w:r>
      <w:r w:rsidRPr="00F70552">
        <w:rPr>
          <w:rFonts w:ascii="Arial" w:hAnsi="Arial" w:cs="Arial"/>
          <w:vertAlign w:val="subscript"/>
        </w:rPr>
        <w:t>2</w:t>
      </w:r>
      <w:r w:rsidRPr="00F70552">
        <w:rPr>
          <w:rFonts w:ascii="Arial" w:hAnsi="Arial" w:cs="Arial"/>
        </w:rPr>
        <w:t>Ο</w:t>
      </w:r>
      <w:r w:rsidRPr="00F70552">
        <w:rPr>
          <w:rFonts w:ascii="Arial" w:hAnsi="Arial" w:cs="Arial"/>
          <w:vertAlign w:val="subscript"/>
        </w:rPr>
        <w:t>2</w:t>
      </w:r>
      <w:r w:rsidRPr="00F70552">
        <w:rPr>
          <w:rFonts w:ascii="Arial" w:hAnsi="Arial" w:cs="Arial"/>
        </w:rPr>
        <w:t xml:space="preserve"> σχηματίζει με δισθενή κατιόντα (</w:t>
      </w:r>
      <w:r w:rsidRPr="00F70552">
        <w:rPr>
          <w:rFonts w:ascii="Arial" w:hAnsi="Arial" w:cs="Arial"/>
          <w:lang w:val="en-US"/>
        </w:rPr>
        <w:t>Fe</w:t>
      </w:r>
      <w:r w:rsidRPr="00F70552">
        <w:rPr>
          <w:rFonts w:ascii="Arial" w:hAnsi="Arial" w:cs="Arial"/>
          <w:vertAlign w:val="superscript"/>
        </w:rPr>
        <w:t>2+</w:t>
      </w:r>
      <w:r w:rsidRPr="00F70552">
        <w:rPr>
          <w:rFonts w:ascii="Arial" w:hAnsi="Arial" w:cs="Arial"/>
        </w:rPr>
        <w:t xml:space="preserve">, </w:t>
      </w:r>
      <w:r w:rsidRPr="00F70552">
        <w:rPr>
          <w:rFonts w:ascii="Arial" w:hAnsi="Arial" w:cs="Arial"/>
          <w:lang w:val="en-US"/>
        </w:rPr>
        <w:t>Cu</w:t>
      </w:r>
      <w:r w:rsidRPr="00F70552">
        <w:rPr>
          <w:rFonts w:ascii="Arial" w:hAnsi="Arial" w:cs="Arial"/>
          <w:vertAlign w:val="superscript"/>
        </w:rPr>
        <w:t>2+</w:t>
      </w:r>
      <w:r w:rsidRPr="00F70552">
        <w:rPr>
          <w:rFonts w:ascii="Arial" w:hAnsi="Arial" w:cs="Arial"/>
        </w:rPr>
        <w:t>) τι ρίζα ΟΗ</w:t>
      </w:r>
      <w:r>
        <w:rPr>
          <w:rFonts w:ascii="Arial" w:hAnsi="Arial" w:cs="Arial"/>
          <w:vertAlign w:val="superscript"/>
        </w:rPr>
        <w:t>-</w:t>
      </w:r>
      <w:r w:rsidRPr="00F70552">
        <w:rPr>
          <w:rFonts w:ascii="Arial" w:hAnsi="Arial" w:cs="Arial"/>
        </w:rPr>
        <w:t xml:space="preserve"> </w:t>
      </w:r>
    </w:p>
    <w:p w:rsidR="00B501F9" w:rsidRPr="00F70552"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Pr>
          <w:rFonts w:ascii="Arial" w:hAnsi="Arial" w:cs="Arial"/>
          <w:noProof/>
          <w:lang w:val="en-US" w:eastAsia="en-US"/>
        </w:rPr>
        <w:lastRenderedPageBreak/>
        <mc:AlternateContent>
          <mc:Choice Requires="wps">
            <w:drawing>
              <wp:anchor distT="0" distB="0" distL="114300" distR="114300" simplePos="0" relativeHeight="251662336" behindDoc="0" locked="0" layoutInCell="1" allowOverlap="1">
                <wp:simplePos x="0" y="0"/>
                <wp:positionH relativeFrom="column">
                  <wp:posOffset>829945</wp:posOffset>
                </wp:positionH>
                <wp:positionV relativeFrom="paragraph">
                  <wp:posOffset>92075</wp:posOffset>
                </wp:positionV>
                <wp:extent cx="304800" cy="0"/>
                <wp:effectExtent l="6985" t="57785" r="21590" b="565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7.25pt" to="89.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qa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h8SPN5ChWkN1dCits9Y53/xHWPglFiKVRQjRTk+OR8&#10;4EGKW0g4VnojpIyVlwoNJV5MJ9N4wWkpWHCGMGfbfSUtOpLQO/EXkwLP6zCrD4pFsI4Ttr7anggJ&#10;NvJRDW8F6CM5Dq/1nGEkOYxLsC70pAovQq5A+Gpd2uf7Il2s5+t5Psons/UoT+t69HFT5aPZJvsw&#10;rR/qqqqzH4F8lhedYIyrwP/Wyln+d61yHapLE96b+S5U8hY9Kgpkb/+RdCx2qO+lU/aanbc2ZBfq&#10;Dt0bg6+TFsbj9T5G/foerH4CAAD//wMAUEsDBBQABgAIAAAAIQDkqL7U3wAAAAkBAAAPAAAAZHJz&#10;L2Rvd25yZXYueG1sTI/NTsMwEITvSH0Ha5G4Uaf8tFGIUyGkcmkBtUUIbm68JFHjdWQ7bXh7tuJQ&#10;bjuzo9lv8/lgW3FAHxpHCibjBARS6UxDlYL37eI6BRGiJqNbR6jgBwPMi9FFrjPjjrTGwyZWgkso&#10;ZFpBHWOXSRnKGq0OY9ch8e7beasjS19J4/WRy20rb5JkKq1uiC/UusOnGsv9prcK1qvFMv1Y9kPp&#10;v54nr9u31ctnSJW6uhweH0BEHOI5DCd8RoeCmXauJxNEy/o2mXGUh7t7EKfALGVj92fIIpf/Pyh+&#10;AQAA//8DAFBLAQItABQABgAIAAAAIQC2gziS/gAAAOEBAAATAAAAAAAAAAAAAAAAAAAAAABbQ29u&#10;dGVudF9UeXBlc10ueG1sUEsBAi0AFAAGAAgAAAAhADj9If/WAAAAlAEAAAsAAAAAAAAAAAAAAAAA&#10;LwEAAF9yZWxzLy5yZWxzUEsBAi0AFAAGAAgAAAAhABWbWpoyAgAAVwQAAA4AAAAAAAAAAAAAAAAA&#10;LgIAAGRycy9lMm9Eb2MueG1sUEsBAi0AFAAGAAgAAAAhAOSovtTfAAAACQEAAA8AAAAAAAAAAAAA&#10;AAAAjAQAAGRycy9kb3ducmV2LnhtbFBLBQYAAAAABAAEAPMAAACYBQAAAAA=&#10;">
                <v:stroke endarrow="block"/>
              </v:line>
            </w:pict>
          </mc:Fallback>
        </mc:AlternateContent>
      </w:r>
      <w:r w:rsidRPr="00F70552">
        <w:rPr>
          <w:rFonts w:ascii="Arial" w:hAnsi="Arial" w:cs="Arial"/>
        </w:rPr>
        <w:t>Η</w:t>
      </w:r>
      <w:r w:rsidRPr="00F70552">
        <w:rPr>
          <w:rFonts w:ascii="Arial" w:hAnsi="Arial" w:cs="Arial"/>
          <w:vertAlign w:val="subscript"/>
        </w:rPr>
        <w:t>2</w:t>
      </w:r>
      <w:r w:rsidRPr="00F70552">
        <w:rPr>
          <w:rFonts w:ascii="Arial" w:hAnsi="Arial" w:cs="Arial"/>
        </w:rPr>
        <w:t>Ο</w:t>
      </w:r>
      <w:r w:rsidRPr="00F70552">
        <w:rPr>
          <w:rFonts w:ascii="Arial" w:hAnsi="Arial" w:cs="Arial"/>
          <w:vertAlign w:val="subscript"/>
        </w:rPr>
        <w:t xml:space="preserve">2  </w:t>
      </w:r>
      <w:r w:rsidRPr="00F70552">
        <w:rPr>
          <w:rFonts w:ascii="Arial" w:hAnsi="Arial" w:cs="Arial"/>
        </w:rPr>
        <w:t xml:space="preserve">+ </w:t>
      </w:r>
      <w:r w:rsidRPr="00F70552">
        <w:rPr>
          <w:rFonts w:ascii="Arial" w:hAnsi="Arial" w:cs="Arial"/>
          <w:lang w:val="en-US"/>
        </w:rPr>
        <w:t>Fe</w:t>
      </w:r>
      <w:r w:rsidRPr="00F70552">
        <w:rPr>
          <w:rFonts w:ascii="Arial" w:hAnsi="Arial" w:cs="Arial"/>
          <w:vertAlign w:val="superscript"/>
        </w:rPr>
        <w:t xml:space="preserve">2+ </w:t>
      </w:r>
      <w:r w:rsidRPr="00F70552">
        <w:rPr>
          <w:rFonts w:ascii="Arial" w:hAnsi="Arial" w:cs="Arial"/>
        </w:rPr>
        <w:t xml:space="preserve">          - </w:t>
      </w:r>
      <w:r w:rsidRPr="00F70552">
        <w:rPr>
          <w:rFonts w:ascii="Arial" w:hAnsi="Arial" w:cs="Arial"/>
          <w:lang w:val="en-US"/>
        </w:rPr>
        <w:t>OH</w:t>
      </w:r>
      <w:r w:rsidRPr="00F70552">
        <w:rPr>
          <w:rFonts w:ascii="Arial" w:hAnsi="Arial" w:cs="Arial"/>
        </w:rPr>
        <w:t xml:space="preserve"> + </w:t>
      </w:r>
      <w:r>
        <w:rPr>
          <w:rFonts w:ascii="Arial" w:hAnsi="Arial" w:cs="Arial"/>
          <w:vertAlign w:val="superscript"/>
        </w:rPr>
        <w:t>.</w:t>
      </w:r>
      <w:r w:rsidRPr="00F70552">
        <w:rPr>
          <w:rFonts w:ascii="Arial" w:hAnsi="Arial" w:cs="Arial"/>
          <w:lang w:val="en-US"/>
        </w:rPr>
        <w:t>OH</w:t>
      </w:r>
      <w:r w:rsidRPr="00F70552">
        <w:rPr>
          <w:rFonts w:ascii="Arial" w:hAnsi="Arial" w:cs="Arial"/>
        </w:rPr>
        <w:t xml:space="preserve"> + </w:t>
      </w:r>
      <w:r w:rsidRPr="00F70552">
        <w:rPr>
          <w:rFonts w:ascii="Arial" w:hAnsi="Arial" w:cs="Arial"/>
          <w:lang w:val="en-US"/>
        </w:rPr>
        <w:t>Fe</w:t>
      </w:r>
      <w:r w:rsidRPr="00F70552">
        <w:rPr>
          <w:rFonts w:ascii="Arial" w:hAnsi="Arial" w:cs="Arial"/>
          <w:vertAlign w:val="superscript"/>
        </w:rPr>
        <w:t>3+</w:t>
      </w:r>
      <w:r w:rsidRPr="00F70552">
        <w:rPr>
          <w:rFonts w:ascii="Arial" w:hAnsi="Arial" w:cs="Arial"/>
        </w:rPr>
        <w:t xml:space="preserve">    </w:t>
      </w:r>
    </w:p>
    <w:p w:rsidR="00B501F9" w:rsidRPr="002002E8" w:rsidRDefault="00B501F9" w:rsidP="00B501F9">
      <w:pPr>
        <w:tabs>
          <w:tab w:val="left" w:pos="3120"/>
        </w:tabs>
        <w:ind w:right="141"/>
        <w:jc w:val="both"/>
        <w:rPr>
          <w:rFonts w:ascii="Arial" w:hAnsi="Arial" w:cs="Arial"/>
        </w:rPr>
      </w:pPr>
    </w:p>
    <w:p w:rsidR="00B501F9" w:rsidRPr="00B501F9" w:rsidRDefault="00B501F9" w:rsidP="00B501F9">
      <w:pPr>
        <w:tabs>
          <w:tab w:val="left" w:pos="3120"/>
        </w:tabs>
        <w:ind w:right="141"/>
        <w:jc w:val="both"/>
        <w:rPr>
          <w:rFonts w:ascii="Arial" w:hAnsi="Arial" w:cs="Arial"/>
        </w:rPr>
      </w:pPr>
      <w:r w:rsidRPr="00F70552">
        <w:rPr>
          <w:rFonts w:ascii="Arial" w:hAnsi="Arial" w:cs="Arial"/>
        </w:rPr>
        <w:t>Το ΟΗ</w:t>
      </w:r>
      <w:r>
        <w:rPr>
          <w:rFonts w:ascii="Arial" w:hAnsi="Arial" w:cs="Arial"/>
          <w:vertAlign w:val="superscript"/>
        </w:rPr>
        <w:t>.</w:t>
      </w:r>
      <w:r w:rsidRPr="00F70552">
        <w:rPr>
          <w:rFonts w:ascii="Arial" w:hAnsi="Arial" w:cs="Arial"/>
        </w:rPr>
        <w:t xml:space="preserve"> μπορεί να προκαλέσει την έναρξη άλλων αντιδράσεων μεταφοράς </w:t>
      </w:r>
      <w:r w:rsidRPr="00F70552">
        <w:rPr>
          <w:rFonts w:ascii="Arial" w:hAnsi="Arial" w:cs="Arial"/>
          <w:lang w:val="en-US"/>
        </w:rPr>
        <w:t>e</w:t>
      </w:r>
      <w:r w:rsidRPr="00F70552">
        <w:rPr>
          <w:rFonts w:ascii="Arial" w:hAnsi="Arial" w:cs="Arial"/>
        </w:rPr>
        <w:t xml:space="preserve"> και σχηματισμού ριζών, αναζητώντας </w:t>
      </w:r>
      <w:r w:rsidRPr="00F70552">
        <w:rPr>
          <w:rFonts w:ascii="Arial" w:hAnsi="Arial" w:cs="Arial"/>
          <w:lang w:val="en-US"/>
        </w:rPr>
        <w:t>e</w:t>
      </w:r>
      <w:r w:rsidRPr="00F70552">
        <w:rPr>
          <w:rFonts w:ascii="Arial" w:hAnsi="Arial" w:cs="Arial"/>
        </w:rPr>
        <w:t xml:space="preserve"> από σχεδόν οποιοδήποτε οργανικό μόριο που βρίσκεται «κοντά» του.  Σ’ αυτά τα οργανικά μόρια μπορεί να περιλαμβάνονται ένζυμα ή άλλες </w:t>
      </w:r>
      <w:proofErr w:type="spellStart"/>
      <w:r w:rsidRPr="00F70552">
        <w:rPr>
          <w:rFonts w:ascii="Arial" w:hAnsi="Arial" w:cs="Arial"/>
        </w:rPr>
        <w:t>πρωτείνες</w:t>
      </w:r>
      <w:proofErr w:type="spellEnd"/>
      <w:r w:rsidRPr="00F70552">
        <w:rPr>
          <w:rFonts w:ascii="Arial" w:hAnsi="Arial" w:cs="Arial"/>
        </w:rPr>
        <w:t xml:space="preserve">, τα </w:t>
      </w:r>
      <w:proofErr w:type="spellStart"/>
      <w:r w:rsidRPr="00F70552">
        <w:rPr>
          <w:rFonts w:ascii="Arial" w:hAnsi="Arial" w:cs="Arial"/>
        </w:rPr>
        <w:t>πολυακόρεστα</w:t>
      </w:r>
      <w:proofErr w:type="spellEnd"/>
      <w:r w:rsidRPr="00F70552">
        <w:rPr>
          <w:rFonts w:ascii="Arial" w:hAnsi="Arial" w:cs="Arial"/>
        </w:rPr>
        <w:t xml:space="preserve"> λιπαρά οξέα που βρίσκονται στα </w:t>
      </w:r>
      <w:proofErr w:type="spellStart"/>
      <w:r w:rsidRPr="00F70552">
        <w:rPr>
          <w:rFonts w:ascii="Arial" w:hAnsi="Arial" w:cs="Arial"/>
        </w:rPr>
        <w:t>φωσφολιπίδια</w:t>
      </w:r>
      <w:proofErr w:type="spellEnd"/>
      <w:r w:rsidRPr="00F70552">
        <w:rPr>
          <w:rFonts w:ascii="Arial" w:hAnsi="Arial" w:cs="Arial"/>
        </w:rPr>
        <w:t xml:space="preserve"> των μεμβρανών και το </w:t>
      </w:r>
      <w:r w:rsidRPr="00F70552">
        <w:rPr>
          <w:rFonts w:ascii="Arial" w:hAnsi="Arial" w:cs="Arial"/>
          <w:lang w:val="en-US"/>
        </w:rPr>
        <w:t>DNA</w:t>
      </w:r>
      <w:r w:rsidRPr="00F70552">
        <w:rPr>
          <w:rFonts w:ascii="Arial" w:hAnsi="Arial" w:cs="Arial"/>
        </w:rPr>
        <w:t xml:space="preserve"> (</w:t>
      </w:r>
      <w:proofErr w:type="spellStart"/>
      <w:r w:rsidRPr="00F70552">
        <w:rPr>
          <w:rFonts w:ascii="Arial" w:hAnsi="Arial" w:cs="Arial"/>
          <w:lang w:val="en-US"/>
        </w:rPr>
        <w:t>Diplock</w:t>
      </w:r>
      <w:proofErr w:type="spellEnd"/>
      <w:r w:rsidRPr="00F70552">
        <w:rPr>
          <w:rFonts w:ascii="Arial" w:hAnsi="Arial" w:cs="Arial"/>
        </w:rPr>
        <w:t>, 1991).</w:t>
      </w:r>
    </w:p>
    <w:p w:rsidR="00B501F9" w:rsidRPr="00B501F9" w:rsidRDefault="00B501F9" w:rsidP="00B501F9">
      <w:pPr>
        <w:tabs>
          <w:tab w:val="left" w:pos="3120"/>
        </w:tabs>
        <w:ind w:right="141"/>
        <w:jc w:val="both"/>
        <w:rPr>
          <w:rFonts w:ascii="Arial" w:hAnsi="Arial" w:cs="Arial"/>
        </w:rPr>
      </w:pPr>
    </w:p>
    <w:p w:rsidR="00B501F9" w:rsidRPr="00B501F9" w:rsidRDefault="00B501F9" w:rsidP="00B501F9">
      <w:pPr>
        <w:tabs>
          <w:tab w:val="left" w:pos="3120"/>
        </w:tabs>
        <w:ind w:right="141"/>
        <w:jc w:val="both"/>
        <w:rPr>
          <w:rFonts w:ascii="Arial" w:hAnsi="Arial" w:cs="Arial"/>
        </w:rPr>
      </w:pPr>
      <w:r w:rsidRPr="00F70552">
        <w:rPr>
          <w:rFonts w:ascii="Arial" w:hAnsi="Arial" w:cs="Arial"/>
        </w:rPr>
        <w:t xml:space="preserve">Η προσβολή του </w:t>
      </w:r>
      <w:r w:rsidRPr="00F70552">
        <w:rPr>
          <w:rFonts w:ascii="Arial" w:hAnsi="Arial" w:cs="Arial"/>
          <w:lang w:val="en-US"/>
        </w:rPr>
        <w:t>DNA</w:t>
      </w:r>
      <w:r w:rsidRPr="00F70552">
        <w:rPr>
          <w:rFonts w:ascii="Arial" w:hAnsi="Arial" w:cs="Arial"/>
        </w:rPr>
        <w:t xml:space="preserve"> και οι μεταλλαγές, που αυτή θα επιφέρει στην δομή του, σχετίζεται άμεσα με την καρκινογένεση (</w:t>
      </w:r>
      <w:r w:rsidRPr="00F70552">
        <w:rPr>
          <w:rFonts w:ascii="Arial" w:hAnsi="Arial" w:cs="Arial"/>
          <w:lang w:val="en-US"/>
        </w:rPr>
        <w:t>Guyton</w:t>
      </w:r>
      <w:r w:rsidRPr="00F70552">
        <w:rPr>
          <w:rFonts w:ascii="Arial" w:hAnsi="Arial" w:cs="Arial"/>
        </w:rPr>
        <w:t xml:space="preserve"> </w:t>
      </w:r>
      <w:r w:rsidRPr="00F70552">
        <w:rPr>
          <w:rFonts w:ascii="Arial" w:hAnsi="Arial" w:cs="Arial"/>
          <w:lang w:val="en-US"/>
        </w:rPr>
        <w:t>and</w:t>
      </w:r>
      <w:r w:rsidRPr="00F70552">
        <w:rPr>
          <w:rFonts w:ascii="Arial" w:hAnsi="Arial" w:cs="Arial"/>
        </w:rPr>
        <w:t xml:space="preserve"> </w:t>
      </w:r>
      <w:proofErr w:type="spellStart"/>
      <w:r w:rsidRPr="00F70552">
        <w:rPr>
          <w:rFonts w:ascii="Arial" w:hAnsi="Arial" w:cs="Arial"/>
          <w:lang w:val="en-US"/>
        </w:rPr>
        <w:t>Kensler</w:t>
      </w:r>
      <w:proofErr w:type="spellEnd"/>
      <w:r w:rsidRPr="00F70552">
        <w:rPr>
          <w:rFonts w:ascii="Arial" w:hAnsi="Arial" w:cs="Arial"/>
        </w:rPr>
        <w:t>, 1993).</w:t>
      </w:r>
    </w:p>
    <w:p w:rsidR="00B501F9" w:rsidRPr="00B501F9" w:rsidRDefault="00B501F9" w:rsidP="00B501F9">
      <w:pPr>
        <w:tabs>
          <w:tab w:val="left" w:pos="3120"/>
        </w:tabs>
        <w:ind w:right="141"/>
        <w:jc w:val="both"/>
        <w:rPr>
          <w:rFonts w:ascii="Arial" w:hAnsi="Arial" w:cs="Arial"/>
        </w:rPr>
      </w:pPr>
    </w:p>
    <w:p w:rsidR="00B501F9" w:rsidRPr="00B501F9" w:rsidRDefault="00B501F9" w:rsidP="00B501F9">
      <w:pPr>
        <w:tabs>
          <w:tab w:val="left" w:pos="3120"/>
        </w:tabs>
        <w:ind w:right="141"/>
        <w:jc w:val="both"/>
        <w:rPr>
          <w:rFonts w:ascii="Arial" w:hAnsi="Arial" w:cs="Arial"/>
        </w:rPr>
      </w:pPr>
      <w:r w:rsidRPr="00F70552">
        <w:rPr>
          <w:rFonts w:ascii="Arial" w:hAnsi="Arial" w:cs="Arial"/>
          <w:lang w:val="en-US"/>
        </w:rPr>
        <w:t>H</w:t>
      </w:r>
      <w:r w:rsidRPr="00F70552">
        <w:rPr>
          <w:rFonts w:ascii="Arial" w:hAnsi="Arial" w:cs="Arial"/>
        </w:rPr>
        <w:t xml:space="preserve"> προσβολή </w:t>
      </w:r>
      <w:proofErr w:type="spellStart"/>
      <w:r w:rsidRPr="00F70552">
        <w:rPr>
          <w:rFonts w:ascii="Arial" w:hAnsi="Arial" w:cs="Arial"/>
        </w:rPr>
        <w:t>πολυακόρεστων</w:t>
      </w:r>
      <w:proofErr w:type="spellEnd"/>
      <w:r w:rsidRPr="00F70552">
        <w:rPr>
          <w:rFonts w:ascii="Arial" w:hAnsi="Arial" w:cs="Arial"/>
        </w:rPr>
        <w:t xml:space="preserve"> λιπαρών οξέων (</w:t>
      </w:r>
      <w:r w:rsidRPr="00F70552">
        <w:rPr>
          <w:rFonts w:ascii="Arial" w:hAnsi="Arial" w:cs="Arial"/>
          <w:lang w:val="en-US"/>
        </w:rPr>
        <w:t>LH</w:t>
      </w:r>
      <w:r w:rsidRPr="00F70552">
        <w:rPr>
          <w:rFonts w:ascii="Arial" w:hAnsi="Arial" w:cs="Arial"/>
        </w:rPr>
        <w:t xml:space="preserve">) έχει ως αποτέλεσμα το σχηματισμό των εξαιρετικά δραστικών </w:t>
      </w:r>
      <w:proofErr w:type="spellStart"/>
      <w:r w:rsidRPr="00F70552">
        <w:rPr>
          <w:rFonts w:ascii="Arial" w:hAnsi="Arial" w:cs="Arial"/>
        </w:rPr>
        <w:t>υδροϋπεροξειδίων</w:t>
      </w:r>
      <w:proofErr w:type="spellEnd"/>
      <w:r w:rsidRPr="00F70552">
        <w:rPr>
          <w:rFonts w:ascii="Arial" w:hAnsi="Arial" w:cs="Arial"/>
        </w:rPr>
        <w:t xml:space="preserve"> των λιπιδίων, σε μια σειρά αλυσιδωτών αντιδράσεων (</w:t>
      </w:r>
      <w:proofErr w:type="spellStart"/>
      <w:r w:rsidRPr="00F70552">
        <w:rPr>
          <w:rFonts w:ascii="Arial" w:hAnsi="Arial" w:cs="Arial"/>
          <w:lang w:val="en-US"/>
        </w:rPr>
        <w:t>Diplock</w:t>
      </w:r>
      <w:proofErr w:type="spellEnd"/>
      <w:r w:rsidRPr="00F70552">
        <w:rPr>
          <w:rFonts w:ascii="Arial" w:hAnsi="Arial" w:cs="Arial"/>
        </w:rPr>
        <w:t>, 1991):</w:t>
      </w:r>
    </w:p>
    <w:p w:rsidR="00B501F9" w:rsidRPr="00B501F9" w:rsidRDefault="00B501F9" w:rsidP="00B501F9">
      <w:pPr>
        <w:tabs>
          <w:tab w:val="left" w:pos="3120"/>
        </w:tabs>
        <w:ind w:right="141"/>
        <w:jc w:val="both"/>
        <w:rPr>
          <w:rFonts w:ascii="Arial" w:hAnsi="Arial" w:cs="Arial"/>
        </w:rPr>
      </w:pPr>
    </w:p>
    <w:p w:rsidR="00B501F9" w:rsidRPr="00F558CE" w:rsidRDefault="00B501F9" w:rsidP="00B501F9">
      <w:pPr>
        <w:tabs>
          <w:tab w:val="left" w:pos="3120"/>
        </w:tabs>
        <w:ind w:right="141"/>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69850</wp:posOffset>
                </wp:positionV>
                <wp:extent cx="304800" cy="0"/>
                <wp:effectExtent l="5715" t="60960" r="22860" b="533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5pt" to="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IR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pRor0&#10;UKKdt0S0nUeVVgoE1BZNg06DcQWEV2prQ6b0pHbmSdNvDilddUS1PPJ9ORsAycKN5M2VsHEGXtsP&#10;nzWDGHLwOop2amwfIEEOdIq1Od9rw08eUTh8SPN5ChWkN1dCits9Y53/xHWPglFiKVRQjRTk+OR8&#10;4EGKW0g4VnojpIyVlwoNJV5MJ9N4wWkpWHCGMGfbfSUtOpLQO/EXkwLP6zCrD4pFsI4Ttr7anggJ&#10;NvJRDW8F6CM5Dq/1nGEkOYxLsC70pAovQq5A+Gpd2uf7Il2s5+t5Psons/UoT+t69HFT5aPZJvsw&#10;rR/qqqqzH4F8lhedYIyrwP/Wyln+d61yHapLE96b+S5U8hY9Kgpkb/+RdCx2qO+lU/aanbc2ZBfq&#10;Dt0bg6+TFsbj9T5G/foerH4CAAD//wMAUEsDBBQABgAIAAAAIQC3fpDU3QAAAAkBAAAPAAAAZHJz&#10;L2Rvd25yZXYueG1sTE/BSsNAEL0L/sMygje7ScESYjZFCu2lVWkrordtdkxCs7Nhd9PGv3eKh3qa&#10;92Yeb94r5qPtxAl9aB0pSCcJCKTKmZZqBe/75UMGIkRNRneOUMEPBpiXtzeFzo070xZPu1gLNqGQ&#10;awVNjH0uZagatDpMXI/Et2/nrY5MfS2N12c2t52cJslMWt0Sf2h0j4sGq+NusAq2m+U6+1gPY+W/&#10;Vunr/m3z8hkype7vxucnEBHHeBXDJT5Hh5IzHdxAJoiOeZJxl8gg5XkRPM4YHP4Wsizk/wblLwAA&#10;AP//AwBQSwECLQAUAAYACAAAACEAtoM4kv4AAADhAQAAEwAAAAAAAAAAAAAAAAAAAAAAW0NvbnRl&#10;bnRfVHlwZXNdLnhtbFBLAQItABQABgAIAAAAIQA4/SH/1gAAAJQBAAALAAAAAAAAAAAAAAAAAC8B&#10;AABfcmVscy8ucmVsc1BLAQItABQABgAIAAAAIQCTO9IRMgIAAFcEAAAOAAAAAAAAAAAAAAAAAC4C&#10;AABkcnMvZTJvRG9jLnhtbFBLAQItABQABgAIAAAAIQC3fpDU3QAAAAkBAAAPAAAAAAAAAAAAAAAA&#10;AIwEAABkcnMvZG93bnJldi54bWxQSwUGAAAAAAQABADzAAAAlgUAAAAA&#10;">
                <v:stroke endarrow="block"/>
              </v:line>
            </w:pict>
          </mc:Fallback>
        </mc:AlternateContent>
      </w:r>
      <w:proofErr w:type="gramStart"/>
      <w:r w:rsidRPr="00F70552">
        <w:rPr>
          <w:rFonts w:ascii="Arial" w:hAnsi="Arial" w:cs="Arial"/>
          <w:lang w:val="en-US"/>
        </w:rPr>
        <w:t>LH</w:t>
      </w:r>
      <w:r w:rsidRPr="00F558CE">
        <w:rPr>
          <w:rFonts w:ascii="Arial" w:hAnsi="Arial" w:cs="Arial"/>
        </w:rPr>
        <w:t xml:space="preserve"> + </w:t>
      </w:r>
      <w:r w:rsidRPr="00F70552">
        <w:rPr>
          <w:rFonts w:ascii="Arial" w:hAnsi="Arial" w:cs="Arial"/>
          <w:lang w:val="en-US"/>
        </w:rPr>
        <w:t>OH</w:t>
      </w:r>
      <w:r>
        <w:rPr>
          <w:rFonts w:ascii="Arial" w:hAnsi="Arial" w:cs="Arial"/>
          <w:vertAlign w:val="superscript"/>
        </w:rPr>
        <w:t>.</w:t>
      </w:r>
      <w:proofErr w:type="gramEnd"/>
      <w:r w:rsidRPr="00F558CE">
        <w:rPr>
          <w:rFonts w:ascii="Arial" w:hAnsi="Arial" w:cs="Arial"/>
        </w:rPr>
        <w:t xml:space="preserve">            </w:t>
      </w:r>
      <w:r w:rsidRPr="00F70552">
        <w:rPr>
          <w:rFonts w:ascii="Arial" w:hAnsi="Arial" w:cs="Arial"/>
          <w:lang w:val="en-US"/>
        </w:rPr>
        <w:t>L</w:t>
      </w:r>
      <w:r>
        <w:rPr>
          <w:rFonts w:ascii="Arial" w:hAnsi="Arial" w:cs="Arial"/>
          <w:vertAlign w:val="superscript"/>
        </w:rPr>
        <w:t>.</w:t>
      </w:r>
      <w:r w:rsidRPr="00F558CE">
        <w:rPr>
          <w:rFonts w:ascii="Arial" w:hAnsi="Arial" w:cs="Arial"/>
        </w:rPr>
        <w:t xml:space="preserve"> + </w:t>
      </w:r>
      <w:r w:rsidRPr="00F70552">
        <w:rPr>
          <w:rFonts w:ascii="Arial" w:hAnsi="Arial" w:cs="Arial"/>
        </w:rPr>
        <w:t>Η</w:t>
      </w:r>
      <w:r w:rsidRPr="00F70552">
        <w:rPr>
          <w:rFonts w:ascii="Arial" w:hAnsi="Arial" w:cs="Arial"/>
          <w:vertAlign w:val="subscript"/>
        </w:rPr>
        <w:t>2</w:t>
      </w:r>
      <w:r w:rsidRPr="00F70552">
        <w:rPr>
          <w:rFonts w:ascii="Arial" w:hAnsi="Arial" w:cs="Arial"/>
        </w:rPr>
        <w:t>Ο</w:t>
      </w:r>
      <w:r w:rsidRPr="00F558CE">
        <w:rPr>
          <w:rFonts w:ascii="Arial" w:hAnsi="Arial" w:cs="Arial"/>
        </w:rPr>
        <w:t xml:space="preserve"> </w:t>
      </w:r>
      <w:r>
        <w:rPr>
          <w:rFonts w:ascii="Arial" w:hAnsi="Arial" w:cs="Arial"/>
        </w:rPr>
        <w:t xml:space="preserve">     </w:t>
      </w:r>
      <w:r w:rsidRPr="00F558CE">
        <w:rPr>
          <w:rFonts w:ascii="Arial" w:hAnsi="Arial" w:cs="Arial"/>
        </w:rPr>
        <w:t>(1)</w:t>
      </w:r>
    </w:p>
    <w:p w:rsidR="00B501F9" w:rsidRPr="00F558CE" w:rsidRDefault="00B501F9" w:rsidP="00B501F9">
      <w:pPr>
        <w:tabs>
          <w:tab w:val="left" w:pos="3120"/>
        </w:tabs>
        <w:ind w:right="141"/>
        <w:jc w:val="both"/>
        <w:rPr>
          <w:rFonts w:ascii="Arial" w:hAnsi="Arial" w:cs="Arial"/>
          <w:lang w:val="en-US"/>
        </w:rPr>
      </w:pPr>
      <w:r>
        <w:rPr>
          <w:rFonts w:ascii="Arial" w:hAnsi="Arial" w:cs="Arial"/>
          <w:noProof/>
          <w:lang w:val="en-US" w:eastAsia="en-US"/>
        </w:rPr>
        <mc:AlternateContent>
          <mc:Choice Requires="wps">
            <w:drawing>
              <wp:anchor distT="0" distB="0" distL="114300" distR="114300" simplePos="0" relativeHeight="251664384" behindDoc="0" locked="0" layoutInCell="1" allowOverlap="1">
                <wp:simplePos x="0" y="0"/>
                <wp:positionH relativeFrom="column">
                  <wp:posOffset>533400</wp:posOffset>
                </wp:positionH>
                <wp:positionV relativeFrom="paragraph">
                  <wp:posOffset>101600</wp:posOffset>
                </wp:positionV>
                <wp:extent cx="304800" cy="0"/>
                <wp:effectExtent l="5715" t="58420" r="22860" b="558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pt" to="6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nre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4f0nyeQgXpzZWQ4nbPWOc/cd2jYJRYChVUIwU5Pjkf&#10;eJDiFhKOld4IKWPlpUJDiRfTyTRecFoKFpwhzNl2X0mLjiT0TvzFpMDzOszqg2IRrOOEra+2J0KC&#10;jXxUw1sB+kiOw2s9ZxhJDuMSrAs9qcKLkCsQvlqX9vm+SBfr+Xqej/LJbD3K07oefdxU+Wi2yT5M&#10;64e6qursRyCf5UUnGOMq8L+1cpb/Xatch+rShPdmvguVvEWPigLZ238kHYsd6nvplL1m560N2YW6&#10;Q/fG4OukhfF4vY9Rv74Hq58AAAD//wMAUEsDBBQABgAIAAAAIQDZmRIO3AAAAAgBAAAPAAAAZHJz&#10;L2Rvd25yZXYueG1sTE9NT8JAEL2T+B82Y+INtqAhTe2WGBO8gBrAGLkt3aFt7M42u1uo/94hHPQ0&#10;M+9N3ke+GGwrTuhD40jBdJKAQCqdaahS8LFbjlMQIWoyunWECn4wwKK4GeU6M+5MGzxtYyVYhEKm&#10;FdQxdpmUoazR6jBxHRJzR+etjnz6ShqvzyxuWzlLkrm0uiF2qHWHzzWW39veKtisl6v0c9UPpd+/&#10;TN927+vXr5AqdXc7PD2CiDjEv2e4xOfoUHCmg+vJBNEqSB+4SmR8zvPC3894OVwBWeTyf4HiFwAA&#10;//8DAFBLAQItABQABgAIAAAAIQC2gziS/gAAAOEBAAATAAAAAAAAAAAAAAAAAAAAAABbQ29udGVu&#10;dF9UeXBlc10ueG1sUEsBAi0AFAAGAAgAAAAhADj9If/WAAAAlAEAAAsAAAAAAAAAAAAAAAAALwEA&#10;AF9yZWxzLy5yZWxzUEsBAi0AFAAGAAgAAAAhAC6met4yAgAAVwQAAA4AAAAAAAAAAAAAAAAALgIA&#10;AGRycy9lMm9Eb2MueG1sUEsBAi0AFAAGAAgAAAAhANmZEg7cAAAACAEAAA8AAAAAAAAAAAAAAAAA&#10;jAQAAGRycy9kb3ducmV2LnhtbFBLBQYAAAAABAAEAPMAAACVBQAAAAA=&#10;">
                <v:stroke endarrow="block"/>
              </v:line>
            </w:pict>
          </mc:Fallback>
        </mc:AlternateContent>
      </w:r>
      <w:proofErr w:type="gramStart"/>
      <w:r w:rsidRPr="00F70552">
        <w:rPr>
          <w:rFonts w:ascii="Arial" w:hAnsi="Arial" w:cs="Arial"/>
          <w:lang w:val="en-US"/>
        </w:rPr>
        <w:t>L</w:t>
      </w:r>
      <w:r w:rsidRPr="00B501F9">
        <w:rPr>
          <w:rFonts w:ascii="Arial" w:hAnsi="Arial" w:cs="Arial"/>
          <w:vertAlign w:val="superscript"/>
        </w:rPr>
        <w:t>.</w:t>
      </w:r>
      <w:r w:rsidRPr="00B501F9">
        <w:rPr>
          <w:rFonts w:ascii="Arial" w:hAnsi="Arial" w:cs="Arial"/>
        </w:rPr>
        <w:t xml:space="preserve"> + </w:t>
      </w:r>
      <w:r w:rsidRPr="00F70552">
        <w:rPr>
          <w:rFonts w:ascii="Arial" w:hAnsi="Arial" w:cs="Arial"/>
        </w:rPr>
        <w:t>Ο</w:t>
      </w:r>
      <w:r w:rsidRPr="00B501F9">
        <w:rPr>
          <w:rFonts w:ascii="Arial" w:hAnsi="Arial" w:cs="Arial"/>
          <w:vertAlign w:val="subscript"/>
        </w:rPr>
        <w:t xml:space="preserve">2                  </w:t>
      </w:r>
      <w:r w:rsidRPr="00F70552">
        <w:rPr>
          <w:rFonts w:ascii="Arial" w:hAnsi="Arial" w:cs="Arial"/>
          <w:lang w:val="en-US"/>
        </w:rPr>
        <w:t>LOO</w:t>
      </w:r>
      <w:r w:rsidRPr="00B501F9">
        <w:rPr>
          <w:rFonts w:ascii="Arial" w:hAnsi="Arial" w:cs="Arial"/>
          <w:vertAlign w:val="superscript"/>
        </w:rPr>
        <w:t>.</w:t>
      </w:r>
      <w:proofErr w:type="gramEnd"/>
      <w:r w:rsidRPr="00B501F9">
        <w:rPr>
          <w:rFonts w:ascii="Arial" w:hAnsi="Arial" w:cs="Arial"/>
        </w:rPr>
        <w:t xml:space="preserve">               </w:t>
      </w:r>
      <w:r w:rsidRPr="00F558CE">
        <w:rPr>
          <w:rFonts w:ascii="Arial" w:hAnsi="Arial" w:cs="Arial"/>
          <w:lang w:val="en-US"/>
        </w:rPr>
        <w:t>(2)</w:t>
      </w:r>
    </w:p>
    <w:p w:rsidR="00B501F9" w:rsidRPr="00B501F9" w:rsidRDefault="00B501F9" w:rsidP="00B501F9">
      <w:pPr>
        <w:tabs>
          <w:tab w:val="left" w:pos="3120"/>
        </w:tabs>
        <w:ind w:right="141"/>
        <w:jc w:val="both"/>
        <w:rPr>
          <w:rFonts w:ascii="Arial" w:hAnsi="Arial" w:cs="Arial"/>
          <w:lang w:val="en-US"/>
        </w:rPr>
      </w:pPr>
      <w:r>
        <w:rPr>
          <w:rFonts w:ascii="Arial" w:hAnsi="Arial" w:cs="Arial"/>
          <w:noProof/>
          <w:lang w:val="en-US" w:eastAsia="en-US"/>
        </w:rPr>
        <mc:AlternateContent>
          <mc:Choice Requires="wps">
            <w:drawing>
              <wp:anchor distT="0" distB="0" distL="114300" distR="114300" simplePos="0" relativeHeight="251666432" behindDoc="0" locked="0" layoutInCell="1" allowOverlap="1">
                <wp:simplePos x="0" y="0"/>
                <wp:positionH relativeFrom="column">
                  <wp:posOffset>708660</wp:posOffset>
                </wp:positionH>
                <wp:positionV relativeFrom="paragraph">
                  <wp:posOffset>88265</wp:posOffset>
                </wp:positionV>
                <wp:extent cx="304800" cy="0"/>
                <wp:effectExtent l="9525" t="58420" r="19050" b="558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6.95pt" to="79.8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d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TfN5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Bq7ep23gAAAAkBAAAPAAAAZHJz&#10;L2Rvd25yZXYueG1sTI9BT8MwDIXvSPyHyEjcWFoQU1eaTghpXDZA2xDabllj2orGqZJ0K/8eTxzg&#10;5vf89Py5mI+2E0f0oXWkIJ0kIJAqZ1qqFbxvFzcZiBA1Gd05QgXfGGBeXl4UOjfuRGs8bmItuIRC&#10;rhU0Mfa5lKFq0OowcT0S7z6dtzqy9LU0Xp+43HbyNkmm0uqW+EKje3xqsPraDFbBerVYZh/LYaz8&#10;/jl93b6tXnYhU+r6anx8ABFxjH9hOOMzOpTMdHADmSA61mk65SgPdzMQ58D9jI3DryHLQv7/oPwB&#10;AAD//wMAUEsBAi0AFAAGAAgAAAAhALaDOJL+AAAA4QEAABMAAAAAAAAAAAAAAAAAAAAAAFtDb250&#10;ZW50X1R5cGVzXS54bWxQSwECLQAUAAYACAAAACEAOP0h/9YAAACUAQAACwAAAAAAAAAAAAAAAAAv&#10;AQAAX3JlbHMvLnJlbHNQSwECLQAUAAYACAAAACEA3nyy3TICAABXBAAADgAAAAAAAAAAAAAAAAAu&#10;AgAAZHJzL2Uyb0RvYy54bWxQSwECLQAUAAYACAAAACEAau3qdt4AAAAJAQAADwAAAAAAAAAAAAAA&#10;AACMBAAAZHJzL2Rvd25yZXYueG1sUEsFBgAAAAAEAAQA8wAAAJcFAAAAAA==&#10;">
                <v:stroke endarrow="block"/>
              </v:line>
            </w:pict>
          </mc:Fallback>
        </mc:AlternateContent>
      </w:r>
      <w:proofErr w:type="gramStart"/>
      <w:r w:rsidRPr="00F70552">
        <w:rPr>
          <w:rFonts w:ascii="Arial" w:hAnsi="Arial" w:cs="Arial"/>
          <w:lang w:val="en-US"/>
        </w:rPr>
        <w:t>LOO</w:t>
      </w:r>
      <w:r w:rsidRPr="00F558CE">
        <w:rPr>
          <w:rFonts w:ascii="Arial" w:hAnsi="Arial" w:cs="Arial"/>
          <w:vertAlign w:val="superscript"/>
          <w:lang w:val="en-US"/>
        </w:rPr>
        <w:t>.</w:t>
      </w:r>
      <w:proofErr w:type="gramEnd"/>
      <w:r w:rsidRPr="00F558CE">
        <w:rPr>
          <w:rFonts w:ascii="Arial" w:hAnsi="Arial" w:cs="Arial"/>
          <w:lang w:val="en-US"/>
        </w:rPr>
        <w:t xml:space="preserve"> + </w:t>
      </w:r>
      <w:r w:rsidRPr="00F70552">
        <w:rPr>
          <w:rFonts w:ascii="Arial" w:hAnsi="Arial" w:cs="Arial"/>
          <w:lang w:val="en-US"/>
        </w:rPr>
        <w:t>LH</w:t>
      </w:r>
      <w:r w:rsidRPr="00F558CE">
        <w:rPr>
          <w:rFonts w:ascii="Arial" w:hAnsi="Arial" w:cs="Arial"/>
          <w:lang w:val="en-US"/>
        </w:rPr>
        <w:t xml:space="preserve">          </w:t>
      </w:r>
      <w:r w:rsidRPr="00F70552">
        <w:rPr>
          <w:rFonts w:ascii="Arial" w:hAnsi="Arial" w:cs="Arial"/>
          <w:lang w:val="en-US"/>
        </w:rPr>
        <w:t>LOOH</w:t>
      </w:r>
      <w:r w:rsidRPr="00F558CE">
        <w:rPr>
          <w:rFonts w:ascii="Arial" w:hAnsi="Arial" w:cs="Arial"/>
          <w:lang w:val="en-US"/>
        </w:rPr>
        <w:t xml:space="preserve"> + </w:t>
      </w:r>
      <w:r w:rsidRPr="00F70552">
        <w:rPr>
          <w:rFonts w:ascii="Arial" w:hAnsi="Arial" w:cs="Arial"/>
          <w:lang w:val="en-US"/>
        </w:rPr>
        <w:t>L</w:t>
      </w:r>
      <w:r w:rsidRPr="00F558CE">
        <w:rPr>
          <w:rFonts w:ascii="Arial" w:hAnsi="Arial" w:cs="Arial"/>
          <w:vertAlign w:val="superscript"/>
          <w:lang w:val="en-US"/>
        </w:rPr>
        <w:t>.</w:t>
      </w:r>
      <w:r w:rsidRPr="00F558CE">
        <w:rPr>
          <w:rFonts w:ascii="Arial" w:hAnsi="Arial" w:cs="Arial"/>
          <w:lang w:val="en-US"/>
        </w:rPr>
        <w:t xml:space="preserve">  </w:t>
      </w:r>
      <w:r w:rsidRPr="00B501F9">
        <w:rPr>
          <w:rFonts w:ascii="Arial" w:hAnsi="Arial" w:cs="Arial"/>
          <w:lang w:val="en-US"/>
        </w:rPr>
        <w:t>(3)</w:t>
      </w:r>
    </w:p>
    <w:p w:rsidR="00B501F9" w:rsidRPr="00F558CE" w:rsidRDefault="00B501F9" w:rsidP="00B501F9">
      <w:pPr>
        <w:tabs>
          <w:tab w:val="left" w:pos="3120"/>
        </w:tabs>
        <w:ind w:right="141"/>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499110</wp:posOffset>
                </wp:positionH>
                <wp:positionV relativeFrom="paragraph">
                  <wp:posOffset>114300</wp:posOffset>
                </wp:positionV>
                <wp:extent cx="304800" cy="0"/>
                <wp:effectExtent l="9525" t="59690" r="19050" b="546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9pt" to="63.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oS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JRor0&#10;UKKdt0S0nUeVVgoE1BZNgk6DcQWEV2prQ6b0pHbmSdNvDilddUS1PPJ9ORsAycKN5M2VsHEGXtsP&#10;nzWDGHLwOop2amwfIEEOdIq1Od9rw08eUTh8SPN5ChWkN1dCits9Y53/xHWPglFiKVRQjRTk+OR8&#10;4EGKW0g4VnojpIyVlwoNJV5MJ9N4wWkpWHCGMGfbfSUtOpLQO/EXkwLP6zCrD4pFsI4Ttr7anggJ&#10;NvJRDW8F6CM5Dq/1nGEkOYxLsC70pAovQq5A+Gpd2uf7Il2s5+t5Psons/UoT+t69HFT5aPZJvsw&#10;rR/qqqqzH4F8lhedYIyrwP/Wyln+d61yHapLE96b+S5U8hY9Kgpkb/+RdCx2qO+lU/aanbc2ZBfq&#10;Dt0bg6+TFsbj9T5G/foerH4CAAD//wMAUEsDBBQABgAIAAAAIQAtDnlJ3AAAAAgBAAAPAAAAZHJz&#10;L2Rvd25yZXYueG1sTI/BTsMwEETvSPyDtUjcqNMeghXiVAipXFpAbRGCmxsvSUS8jmynDX/PVhzg&#10;uDOj2TflcnK9OGKInScN81kGAqn2tqNGw+t+daNAxGTImt4TavjGCMvq8qI0hfUn2uJxlxrBJRQL&#10;o6FNaSikjHWLzsSZH5DY+/TBmcRnaKQN5sTlrpeLLMulMx3xh9YM+NBi/bUbnYbtZrVWb+txqsPH&#10;4/x5/7J5eo9K6+ur6f4ORMIp/YXhjM/oUDHTwY9ko+g13Kqck6wrnnT2FzkLh19BVqX8P6D6AQAA&#10;//8DAFBLAQItABQABgAIAAAAIQC2gziS/gAAAOEBAAATAAAAAAAAAAAAAAAAAAAAAABbQ29udGVu&#10;dF9UeXBlc10ueG1sUEsBAi0AFAAGAAgAAAAhADj9If/WAAAAlAEAAAsAAAAAAAAAAAAAAAAALwEA&#10;AF9yZWxzLy5yZWxzUEsBAi0AFAAGAAgAAAAhAGPhGhIyAgAAVwQAAA4AAAAAAAAAAAAAAAAALgIA&#10;AGRycy9lMm9Eb2MueG1sUEsBAi0AFAAGAAgAAAAhAC0OeUncAAAACAEAAA8AAAAAAAAAAAAAAAAA&#10;jAQAAGRycy9kb3ducmV2LnhtbFBLBQYAAAAABAAEAPMAAACVBQAAAAA=&#10;">
                <v:stroke endarrow="block"/>
              </v:line>
            </w:pict>
          </mc:Fallback>
        </mc:AlternateContent>
      </w:r>
      <w:proofErr w:type="gramStart"/>
      <w:r w:rsidRPr="00F70552">
        <w:rPr>
          <w:rFonts w:ascii="Arial" w:hAnsi="Arial" w:cs="Arial"/>
          <w:lang w:val="en-US"/>
        </w:rPr>
        <w:t>L</w:t>
      </w:r>
      <w:r w:rsidRPr="00B501F9">
        <w:rPr>
          <w:rFonts w:ascii="Arial" w:hAnsi="Arial" w:cs="Arial"/>
          <w:vertAlign w:val="superscript"/>
          <w:lang w:val="en-US"/>
        </w:rPr>
        <w:t>.</w:t>
      </w:r>
      <w:r w:rsidRPr="00B501F9">
        <w:rPr>
          <w:rFonts w:ascii="Arial" w:hAnsi="Arial" w:cs="Arial"/>
          <w:lang w:val="en-US"/>
        </w:rPr>
        <w:t xml:space="preserve"> + </w:t>
      </w:r>
      <w:r w:rsidRPr="00F70552">
        <w:rPr>
          <w:rFonts w:ascii="Arial" w:hAnsi="Arial" w:cs="Arial"/>
        </w:rPr>
        <w:t>Ο</w:t>
      </w:r>
      <w:r w:rsidRPr="00B501F9">
        <w:rPr>
          <w:rFonts w:ascii="Arial" w:hAnsi="Arial" w:cs="Arial"/>
          <w:vertAlign w:val="subscript"/>
          <w:lang w:val="en-US"/>
        </w:rPr>
        <w:t xml:space="preserve">2                 </w:t>
      </w:r>
      <w:r w:rsidRPr="00F70552">
        <w:rPr>
          <w:rFonts w:ascii="Arial" w:hAnsi="Arial" w:cs="Arial"/>
          <w:lang w:val="en-US"/>
        </w:rPr>
        <w:t>LOOH</w:t>
      </w:r>
      <w:r w:rsidRPr="00B501F9">
        <w:rPr>
          <w:rFonts w:ascii="Arial" w:hAnsi="Arial" w:cs="Arial"/>
          <w:lang w:val="en-US"/>
        </w:rPr>
        <w:t xml:space="preserve"> + </w:t>
      </w:r>
      <w:r w:rsidRPr="00F70552">
        <w:rPr>
          <w:rFonts w:ascii="Arial" w:hAnsi="Arial" w:cs="Arial"/>
          <w:lang w:val="en-US"/>
        </w:rPr>
        <w:t>L</w:t>
      </w:r>
      <w:r w:rsidRPr="00B501F9">
        <w:rPr>
          <w:rFonts w:ascii="Arial" w:hAnsi="Arial" w:cs="Arial"/>
          <w:vertAlign w:val="superscript"/>
          <w:lang w:val="en-US"/>
        </w:rPr>
        <w:t>.</w:t>
      </w:r>
      <w:proofErr w:type="gramEnd"/>
      <w:r w:rsidRPr="00B501F9">
        <w:rPr>
          <w:rFonts w:ascii="Arial" w:hAnsi="Arial" w:cs="Arial"/>
          <w:lang w:val="en-US"/>
        </w:rPr>
        <w:t xml:space="preserve">       </w:t>
      </w:r>
      <w:r w:rsidRPr="00F558CE">
        <w:rPr>
          <w:rFonts w:ascii="Arial" w:hAnsi="Arial" w:cs="Arial"/>
        </w:rPr>
        <w:t>(4)</w:t>
      </w:r>
    </w:p>
    <w:p w:rsidR="00B501F9" w:rsidRPr="00F558CE"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 xml:space="preserve">Με την ίδια σειρά αλυσιδωτών αντιδράσεων οξειδώνονται και τα </w:t>
      </w:r>
      <w:proofErr w:type="spellStart"/>
      <w:r w:rsidRPr="00F70552">
        <w:rPr>
          <w:rFonts w:ascii="Arial" w:hAnsi="Arial" w:cs="Arial"/>
        </w:rPr>
        <w:t>πολυακόρεστα</w:t>
      </w:r>
      <w:proofErr w:type="spellEnd"/>
      <w:r w:rsidRPr="00F70552">
        <w:rPr>
          <w:rFonts w:ascii="Arial" w:hAnsi="Arial" w:cs="Arial"/>
        </w:rPr>
        <w:t xml:space="preserve"> λιπαρά οξέα των </w:t>
      </w:r>
      <w:r w:rsidRPr="00F70552">
        <w:rPr>
          <w:rFonts w:ascii="Arial" w:hAnsi="Arial" w:cs="Arial"/>
          <w:lang w:val="en-US"/>
        </w:rPr>
        <w:t>LDL</w:t>
      </w:r>
      <w:r w:rsidRPr="00F70552">
        <w:rPr>
          <w:rFonts w:ascii="Arial" w:hAnsi="Arial" w:cs="Arial"/>
        </w:rPr>
        <w:t xml:space="preserve"> (χαμηλής πυκνότητας </w:t>
      </w:r>
      <w:proofErr w:type="spellStart"/>
      <w:r w:rsidRPr="00F70552">
        <w:rPr>
          <w:rFonts w:ascii="Arial" w:hAnsi="Arial" w:cs="Arial"/>
        </w:rPr>
        <w:t>λιποπρωτείνες</w:t>
      </w:r>
      <w:proofErr w:type="spellEnd"/>
      <w:r w:rsidRPr="00F70552">
        <w:rPr>
          <w:rFonts w:ascii="Arial" w:hAnsi="Arial" w:cs="Arial"/>
        </w:rPr>
        <w:t xml:space="preserve">), διεργασία που πιστεύεται ότι είναι σημαντική την </w:t>
      </w:r>
      <w:proofErr w:type="spellStart"/>
      <w:r w:rsidRPr="00F70552">
        <w:rPr>
          <w:rFonts w:ascii="Arial" w:hAnsi="Arial" w:cs="Arial"/>
        </w:rPr>
        <w:t>αθηρογένεση</w:t>
      </w:r>
      <w:proofErr w:type="spellEnd"/>
      <w:r w:rsidRPr="00F70552">
        <w:rPr>
          <w:rFonts w:ascii="Arial" w:hAnsi="Arial" w:cs="Arial"/>
        </w:rPr>
        <w:t xml:space="preserve">.  Και αυτό, διότι οξειδωμένες μορφές των </w:t>
      </w:r>
      <w:r w:rsidRPr="00F70552">
        <w:rPr>
          <w:rFonts w:ascii="Arial" w:hAnsi="Arial" w:cs="Arial"/>
          <w:lang w:val="en-US"/>
        </w:rPr>
        <w:t>LDL</w:t>
      </w:r>
      <w:r>
        <w:rPr>
          <w:rFonts w:ascii="Arial" w:hAnsi="Arial" w:cs="Arial"/>
        </w:rPr>
        <w:t xml:space="preserve"> δεν αναγνωρίζονται απ</w:t>
      </w:r>
      <w:r w:rsidRPr="00F70552">
        <w:rPr>
          <w:rFonts w:ascii="Arial" w:hAnsi="Arial" w:cs="Arial"/>
        </w:rPr>
        <w:t xml:space="preserve">ό τους υποδοχείς των </w:t>
      </w:r>
      <w:r w:rsidRPr="00F70552">
        <w:rPr>
          <w:rFonts w:ascii="Arial" w:hAnsi="Arial" w:cs="Arial"/>
          <w:lang w:val="en-US"/>
        </w:rPr>
        <w:t>LDL</w:t>
      </w:r>
      <w:r w:rsidRPr="00F70552">
        <w:rPr>
          <w:rFonts w:ascii="Arial" w:hAnsi="Arial" w:cs="Arial"/>
        </w:rPr>
        <w:t xml:space="preserve"> στο συκώτι ώστε να μεταβολιστούν με τη φυσιολογική οδό, αλλά παραμένουν στην κυκλοφορία του αίματος, αναγνωρίζονται από τα </w:t>
      </w:r>
      <w:proofErr w:type="spellStart"/>
      <w:r w:rsidRPr="00F70552">
        <w:rPr>
          <w:rFonts w:ascii="Arial" w:hAnsi="Arial" w:cs="Arial"/>
        </w:rPr>
        <w:t>μακροφάγα</w:t>
      </w:r>
      <w:proofErr w:type="spellEnd"/>
      <w:r w:rsidRPr="00F70552">
        <w:rPr>
          <w:rFonts w:ascii="Arial" w:hAnsi="Arial" w:cs="Arial"/>
        </w:rPr>
        <w:t xml:space="preserve"> (μηχανισμοί, καθαριστές, </w:t>
      </w:r>
      <w:r w:rsidRPr="00F70552">
        <w:rPr>
          <w:rFonts w:ascii="Arial" w:hAnsi="Arial" w:cs="Arial"/>
          <w:lang w:val="en-US"/>
        </w:rPr>
        <w:t>scavenger</w:t>
      </w:r>
      <w:r w:rsidRPr="00F70552">
        <w:rPr>
          <w:rFonts w:ascii="Arial" w:hAnsi="Arial" w:cs="Arial"/>
        </w:rPr>
        <w:t xml:space="preserve"> </w:t>
      </w:r>
      <w:r w:rsidRPr="00F70552">
        <w:rPr>
          <w:rFonts w:ascii="Arial" w:hAnsi="Arial" w:cs="Arial"/>
          <w:lang w:val="en-US"/>
        </w:rPr>
        <w:t>mechanisms</w:t>
      </w:r>
      <w:r w:rsidRPr="00F70552">
        <w:rPr>
          <w:rFonts w:ascii="Arial" w:hAnsi="Arial" w:cs="Arial"/>
        </w:rPr>
        <w:t>) και σχηματίζουν τα αφρώδη κύτταρα (</w:t>
      </w:r>
      <w:r w:rsidRPr="00F70552">
        <w:rPr>
          <w:rFonts w:ascii="Arial" w:hAnsi="Arial" w:cs="Arial"/>
          <w:lang w:val="en-US"/>
        </w:rPr>
        <w:t>foam</w:t>
      </w:r>
      <w:r w:rsidRPr="00F70552">
        <w:rPr>
          <w:rFonts w:ascii="Arial" w:hAnsi="Arial" w:cs="Arial"/>
        </w:rPr>
        <w:t xml:space="preserve"> </w:t>
      </w:r>
      <w:r w:rsidRPr="00F70552">
        <w:rPr>
          <w:rFonts w:ascii="Arial" w:hAnsi="Arial" w:cs="Arial"/>
          <w:lang w:val="en-US"/>
        </w:rPr>
        <w:t>cells</w:t>
      </w:r>
      <w:r w:rsidRPr="00F70552">
        <w:rPr>
          <w:rFonts w:ascii="Arial" w:hAnsi="Arial" w:cs="Arial"/>
        </w:rPr>
        <w:t xml:space="preserve">), πρώτο στάδιο στο σχηματισμό της </w:t>
      </w:r>
      <w:proofErr w:type="spellStart"/>
      <w:r w:rsidRPr="00F70552">
        <w:rPr>
          <w:rFonts w:ascii="Arial" w:hAnsi="Arial" w:cs="Arial"/>
        </w:rPr>
        <w:t>αθηροσκληρωτικής</w:t>
      </w:r>
      <w:proofErr w:type="spellEnd"/>
      <w:r w:rsidRPr="00F70552">
        <w:rPr>
          <w:rFonts w:ascii="Arial" w:hAnsi="Arial" w:cs="Arial"/>
        </w:rPr>
        <w:t xml:space="preserve"> πλάκας (</w:t>
      </w:r>
      <w:r w:rsidRPr="00F70552">
        <w:rPr>
          <w:rFonts w:ascii="Arial" w:hAnsi="Arial" w:cs="Arial"/>
          <w:lang w:val="en-US"/>
        </w:rPr>
        <w:t>Steinberg</w:t>
      </w:r>
      <w:r w:rsidRPr="00F70552">
        <w:rPr>
          <w:rFonts w:ascii="Arial" w:hAnsi="Arial" w:cs="Arial"/>
        </w:rPr>
        <w:t xml:space="preserve"> </w:t>
      </w:r>
      <w:proofErr w:type="spellStart"/>
      <w:r w:rsidRPr="00F70552">
        <w:rPr>
          <w:rFonts w:ascii="Arial" w:hAnsi="Arial" w:cs="Arial"/>
          <w:lang w:val="en-US"/>
        </w:rPr>
        <w:t>etal</w:t>
      </w:r>
      <w:proofErr w:type="spellEnd"/>
      <w:r w:rsidRPr="00F70552">
        <w:rPr>
          <w:rFonts w:ascii="Arial" w:hAnsi="Arial" w:cs="Arial"/>
        </w:rPr>
        <w:t>, 1989).</w:t>
      </w:r>
    </w:p>
    <w:p w:rsidR="00B501F9" w:rsidRPr="00F558CE" w:rsidRDefault="00B501F9" w:rsidP="00B501F9">
      <w:pPr>
        <w:tabs>
          <w:tab w:val="left" w:pos="3120"/>
        </w:tabs>
        <w:ind w:right="141"/>
        <w:jc w:val="both"/>
        <w:rPr>
          <w:rFonts w:ascii="Arial" w:hAnsi="Arial" w:cs="Arial"/>
        </w:rPr>
      </w:pPr>
    </w:p>
    <w:p w:rsidR="00B501F9" w:rsidRDefault="00B501F9" w:rsidP="00B501F9">
      <w:pPr>
        <w:tabs>
          <w:tab w:val="left" w:pos="3120"/>
        </w:tabs>
        <w:ind w:right="141"/>
        <w:jc w:val="both"/>
        <w:rPr>
          <w:rFonts w:ascii="Arial" w:hAnsi="Arial" w:cs="Arial"/>
        </w:rPr>
      </w:pPr>
      <w:r w:rsidRPr="00F70552">
        <w:rPr>
          <w:rFonts w:ascii="Arial" w:hAnsi="Arial" w:cs="Arial"/>
        </w:rPr>
        <w:t>Είναι επομένως ζωτικής σημασίας η απομάκρυνση ή η παρεμπόδιση του σχηματισμού των ελεύθερων ριζών, διότι οι προκαλούμενες βιοχημικές μεταβολές είναι ανεξέλεγκτες πιθανά δε σχετίζονται με την έναρξη και εκδήλωση διαφόρων ασθενειών.</w:t>
      </w:r>
    </w:p>
    <w:p w:rsidR="00B501F9" w:rsidRPr="00F70552"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center"/>
        <w:rPr>
          <w:rFonts w:ascii="Arial" w:hAnsi="Arial" w:cs="Arial"/>
          <w:b/>
        </w:rPr>
      </w:pPr>
      <w:r w:rsidRPr="00F70552">
        <w:rPr>
          <w:rFonts w:ascii="Arial" w:hAnsi="Arial" w:cs="Arial"/>
          <w:b/>
        </w:rPr>
        <w:t>ΜΗΧΑΝΙΣΜΟΙ ΑΜΥΝΑΣ</w:t>
      </w:r>
    </w:p>
    <w:p w:rsidR="00B501F9" w:rsidRDefault="00B501F9" w:rsidP="00B501F9">
      <w:pPr>
        <w:tabs>
          <w:tab w:val="left" w:pos="3120"/>
        </w:tabs>
        <w:ind w:right="141"/>
        <w:jc w:val="both"/>
        <w:rPr>
          <w:rFonts w:ascii="Arial" w:hAnsi="Arial" w:cs="Arial"/>
        </w:rPr>
      </w:pPr>
      <w:r>
        <w:rPr>
          <w:rFonts w:ascii="Arial" w:hAnsi="Arial" w:cs="Arial"/>
          <w:b/>
        </w:rPr>
        <w:t xml:space="preserve">                                                      </w:t>
      </w:r>
      <w:r w:rsidRPr="00F70552">
        <w:rPr>
          <w:rFonts w:ascii="Arial" w:hAnsi="Arial" w:cs="Arial"/>
          <w:b/>
        </w:rPr>
        <w:t>ΤΟΥ ΟΡΓΑΝΙΣΜΟΥ</w:t>
      </w:r>
    </w:p>
    <w:p w:rsidR="00B501F9"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 xml:space="preserve">Μηχανισμοί απομάκρυνσης των ελευθέρων ριζών αποτελούν ουσιαστικά μηχανισμούς προστασίας του οργανισμού έναντι της δράσης τους.  Το ένζυμο </w:t>
      </w:r>
      <w:proofErr w:type="spellStart"/>
      <w:r w:rsidRPr="00F70552">
        <w:rPr>
          <w:rFonts w:ascii="Arial" w:hAnsi="Arial" w:cs="Arial"/>
        </w:rPr>
        <w:t>δισμουτάση</w:t>
      </w:r>
      <w:proofErr w:type="spellEnd"/>
      <w:r w:rsidRPr="00F70552">
        <w:rPr>
          <w:rFonts w:ascii="Arial" w:hAnsi="Arial" w:cs="Arial"/>
        </w:rPr>
        <w:t xml:space="preserve"> του υπεροξειδίου (</w:t>
      </w:r>
      <w:proofErr w:type="spellStart"/>
      <w:r w:rsidRPr="00F70552">
        <w:rPr>
          <w:rFonts w:ascii="Arial" w:hAnsi="Arial" w:cs="Arial"/>
          <w:lang w:val="en-US"/>
        </w:rPr>
        <w:t>supreocide</w:t>
      </w:r>
      <w:proofErr w:type="spellEnd"/>
      <w:r w:rsidRPr="00F70552">
        <w:rPr>
          <w:rFonts w:ascii="Arial" w:hAnsi="Arial" w:cs="Arial"/>
        </w:rPr>
        <w:t xml:space="preserve"> </w:t>
      </w:r>
      <w:r w:rsidRPr="00F70552">
        <w:rPr>
          <w:rFonts w:ascii="Arial" w:hAnsi="Arial" w:cs="Arial"/>
          <w:lang w:val="en-US"/>
        </w:rPr>
        <w:t>dismutase</w:t>
      </w:r>
      <w:r w:rsidRPr="00F70552">
        <w:rPr>
          <w:rFonts w:ascii="Arial" w:hAnsi="Arial" w:cs="Arial"/>
        </w:rPr>
        <w:t xml:space="preserve">, </w:t>
      </w:r>
      <w:r w:rsidRPr="00F70552">
        <w:rPr>
          <w:rFonts w:ascii="Arial" w:hAnsi="Arial" w:cs="Arial"/>
          <w:lang w:val="en-US"/>
        </w:rPr>
        <w:t>SOD</w:t>
      </w:r>
      <w:r w:rsidRPr="00F70552">
        <w:rPr>
          <w:rFonts w:ascii="Arial" w:hAnsi="Arial" w:cs="Arial"/>
        </w:rPr>
        <w:t>) απομακρύνει το Ο</w:t>
      </w:r>
      <w:r w:rsidRPr="00F70552">
        <w:rPr>
          <w:rFonts w:ascii="Arial" w:hAnsi="Arial" w:cs="Arial"/>
          <w:vertAlign w:val="subscript"/>
        </w:rPr>
        <w:t>2</w:t>
      </w:r>
      <w:r>
        <w:rPr>
          <w:rFonts w:ascii="Arial" w:hAnsi="Arial" w:cs="Arial"/>
          <w:vertAlign w:val="superscript"/>
        </w:rPr>
        <w:t xml:space="preserve">.. </w:t>
      </w:r>
      <w:r w:rsidRPr="00F70552">
        <w:rPr>
          <w:rFonts w:ascii="Arial" w:hAnsi="Arial" w:cs="Arial"/>
        </w:rPr>
        <w:t xml:space="preserve">και το ένζυμο </w:t>
      </w:r>
      <w:proofErr w:type="spellStart"/>
      <w:r w:rsidRPr="00F70552">
        <w:rPr>
          <w:rFonts w:ascii="Arial" w:hAnsi="Arial" w:cs="Arial"/>
        </w:rPr>
        <w:t>υπεροξειδάση</w:t>
      </w:r>
      <w:proofErr w:type="spellEnd"/>
      <w:r w:rsidRPr="00F70552">
        <w:rPr>
          <w:rFonts w:ascii="Arial" w:hAnsi="Arial" w:cs="Arial"/>
        </w:rPr>
        <w:t xml:space="preserve"> της </w:t>
      </w:r>
      <w:proofErr w:type="spellStart"/>
      <w:r w:rsidRPr="00F70552">
        <w:rPr>
          <w:rFonts w:ascii="Arial" w:hAnsi="Arial" w:cs="Arial"/>
        </w:rPr>
        <w:t>γλουταθειόνης</w:t>
      </w:r>
      <w:proofErr w:type="spellEnd"/>
      <w:r w:rsidRPr="00F70552">
        <w:rPr>
          <w:rFonts w:ascii="Arial" w:hAnsi="Arial" w:cs="Arial"/>
        </w:rPr>
        <w:t xml:space="preserve"> (</w:t>
      </w:r>
      <w:r w:rsidRPr="00F70552">
        <w:rPr>
          <w:rFonts w:ascii="Arial" w:hAnsi="Arial" w:cs="Arial"/>
          <w:lang w:val="en-US"/>
        </w:rPr>
        <w:t>glutathione</w:t>
      </w:r>
      <w:r w:rsidRPr="00F70552">
        <w:rPr>
          <w:rFonts w:ascii="Arial" w:hAnsi="Arial" w:cs="Arial"/>
        </w:rPr>
        <w:t xml:space="preserve"> </w:t>
      </w:r>
      <w:r w:rsidRPr="00F70552">
        <w:rPr>
          <w:rFonts w:ascii="Arial" w:hAnsi="Arial" w:cs="Arial"/>
          <w:lang w:val="en-US"/>
        </w:rPr>
        <w:t>peroxidase</w:t>
      </w:r>
      <w:r w:rsidRPr="00F70552">
        <w:rPr>
          <w:rFonts w:ascii="Arial" w:hAnsi="Arial" w:cs="Arial"/>
        </w:rPr>
        <w:t>) απομακρύνει το Η</w:t>
      </w:r>
      <w:r w:rsidRPr="00F70552">
        <w:rPr>
          <w:rFonts w:ascii="Arial" w:hAnsi="Arial" w:cs="Arial"/>
          <w:vertAlign w:val="subscript"/>
        </w:rPr>
        <w:t>2</w:t>
      </w:r>
      <w:r w:rsidRPr="00F70552">
        <w:rPr>
          <w:rFonts w:ascii="Arial" w:hAnsi="Arial" w:cs="Arial"/>
        </w:rPr>
        <w:t>Ο</w:t>
      </w:r>
      <w:r w:rsidRPr="00F70552">
        <w:rPr>
          <w:rFonts w:ascii="Arial" w:hAnsi="Arial" w:cs="Arial"/>
          <w:vertAlign w:val="subscript"/>
        </w:rPr>
        <w:t>2</w:t>
      </w:r>
      <w:r w:rsidRPr="00F70552">
        <w:rPr>
          <w:rFonts w:ascii="Arial" w:hAnsi="Arial" w:cs="Arial"/>
        </w:rPr>
        <w:t xml:space="preserve">.  Προσθετικές ομάδες σε αυτά τα ένζυμα είναι τα </w:t>
      </w:r>
      <w:proofErr w:type="spellStart"/>
      <w:r w:rsidRPr="00F70552">
        <w:rPr>
          <w:rFonts w:ascii="Arial" w:hAnsi="Arial" w:cs="Arial"/>
          <w:lang w:val="en-US"/>
        </w:rPr>
        <w:t>Mn</w:t>
      </w:r>
      <w:proofErr w:type="spellEnd"/>
      <w:r w:rsidRPr="00F70552">
        <w:rPr>
          <w:rFonts w:ascii="Arial" w:hAnsi="Arial" w:cs="Arial"/>
        </w:rPr>
        <w:t xml:space="preserve">, </w:t>
      </w:r>
      <w:r w:rsidRPr="00F70552">
        <w:rPr>
          <w:rFonts w:ascii="Arial" w:hAnsi="Arial" w:cs="Arial"/>
          <w:lang w:val="en-US"/>
        </w:rPr>
        <w:t>Cu</w:t>
      </w:r>
      <w:r w:rsidRPr="00F70552">
        <w:rPr>
          <w:rFonts w:ascii="Arial" w:hAnsi="Arial" w:cs="Arial"/>
        </w:rPr>
        <w:t xml:space="preserve">, </w:t>
      </w:r>
      <w:r w:rsidRPr="00F70552">
        <w:rPr>
          <w:rFonts w:ascii="Arial" w:hAnsi="Arial" w:cs="Arial"/>
          <w:lang w:val="en-US"/>
        </w:rPr>
        <w:t>Zn</w:t>
      </w:r>
      <w:r w:rsidRPr="00F70552">
        <w:rPr>
          <w:rFonts w:ascii="Arial" w:hAnsi="Arial" w:cs="Arial"/>
        </w:rPr>
        <w:t xml:space="preserve"> και </w:t>
      </w:r>
      <w:r w:rsidRPr="00F70552">
        <w:rPr>
          <w:rFonts w:ascii="Arial" w:hAnsi="Arial" w:cs="Arial"/>
          <w:lang w:val="en-US"/>
        </w:rPr>
        <w:t>Se</w:t>
      </w:r>
      <w:r w:rsidRPr="00F70552">
        <w:rPr>
          <w:rFonts w:ascii="Arial" w:hAnsi="Arial" w:cs="Arial"/>
        </w:rPr>
        <w:t xml:space="preserve"> τα επιλεγόμενα και αντιοξειδωτικά μέταλλα μια και από αυτά εξαρτάται η </w:t>
      </w:r>
      <w:proofErr w:type="spellStart"/>
      <w:r w:rsidRPr="00F70552">
        <w:rPr>
          <w:rFonts w:ascii="Arial" w:hAnsi="Arial" w:cs="Arial"/>
        </w:rPr>
        <w:t>ενεργότητα</w:t>
      </w:r>
      <w:proofErr w:type="spellEnd"/>
      <w:r w:rsidRPr="00F70552">
        <w:rPr>
          <w:rFonts w:ascii="Arial" w:hAnsi="Arial" w:cs="Arial"/>
        </w:rPr>
        <w:t xml:space="preserve"> των ενζύμων και επομένως η απομάκρυνση των οξειδωτικών ριζών.  Διατροφική έλλειψη αυτών των μετάλλων μπορεί να απενεργοποιήσει τα </w:t>
      </w:r>
      <w:proofErr w:type="spellStart"/>
      <w:r w:rsidRPr="00F70552">
        <w:rPr>
          <w:rFonts w:ascii="Arial" w:hAnsi="Arial" w:cs="Arial"/>
        </w:rPr>
        <w:t>ενζυμικά</w:t>
      </w:r>
      <w:proofErr w:type="spellEnd"/>
      <w:r w:rsidRPr="00F70552">
        <w:rPr>
          <w:rFonts w:ascii="Arial" w:hAnsi="Arial" w:cs="Arial"/>
        </w:rPr>
        <w:t xml:space="preserve"> συστήματα άμυνας.</w:t>
      </w:r>
    </w:p>
    <w:p w:rsidR="00B501F9" w:rsidRPr="00F70552"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Pr>
          <w:rFonts w:ascii="Arial" w:hAnsi="Arial" w:cs="Arial"/>
        </w:rPr>
        <w:lastRenderedPageBreak/>
        <w:t>Οι αντιοξ</w:t>
      </w:r>
      <w:r w:rsidRPr="00F70552">
        <w:rPr>
          <w:rFonts w:ascii="Arial" w:hAnsi="Arial" w:cs="Arial"/>
        </w:rPr>
        <w:t>ειδωτικές βιταμίνες μπορούν να παρέμβουν στον κύκλο των οξειδώσεων, συμμετέχοντας έτσι στο σύστημα άμυνας του οργανισμού.  Η βιταμίνη Ε (ΕΗ) αντιδρά με τ</w:t>
      </w:r>
      <w:r>
        <w:rPr>
          <w:rFonts w:ascii="Arial" w:hAnsi="Arial" w:cs="Arial"/>
        </w:rPr>
        <w:t xml:space="preserve">ις ρίζες των </w:t>
      </w:r>
      <w:proofErr w:type="spellStart"/>
      <w:r>
        <w:rPr>
          <w:rFonts w:ascii="Arial" w:hAnsi="Arial" w:cs="Arial"/>
        </w:rPr>
        <w:t>υπεροδειξίων</w:t>
      </w:r>
      <w:proofErr w:type="spellEnd"/>
      <w:r>
        <w:rPr>
          <w:rFonts w:ascii="Arial" w:hAnsi="Arial" w:cs="Arial"/>
        </w:rPr>
        <w:t xml:space="preserve"> των λι</w:t>
      </w:r>
      <w:r w:rsidRPr="00F70552">
        <w:rPr>
          <w:rFonts w:ascii="Arial" w:hAnsi="Arial" w:cs="Arial"/>
        </w:rPr>
        <w:t>πιδίων</w:t>
      </w:r>
    </w:p>
    <w:p w:rsidR="00B501F9" w:rsidRPr="00F70552" w:rsidRDefault="00B501F9" w:rsidP="00B501F9">
      <w:pPr>
        <w:tabs>
          <w:tab w:val="left" w:pos="3120"/>
        </w:tabs>
        <w:ind w:right="141"/>
        <w:jc w:val="both"/>
        <w:rPr>
          <w:rFonts w:ascii="Arial" w:hAnsi="Arial" w:cs="Arial"/>
        </w:rPr>
      </w:pPr>
    </w:p>
    <w:p w:rsidR="00B501F9" w:rsidRPr="00755E57" w:rsidRDefault="00B501F9" w:rsidP="00B501F9">
      <w:pPr>
        <w:tabs>
          <w:tab w:val="left" w:pos="3120"/>
        </w:tabs>
        <w:ind w:right="141"/>
        <w:jc w:val="both"/>
        <w:rPr>
          <w:rFonts w:ascii="Arial" w:hAnsi="Arial" w:cs="Arial"/>
        </w:rPr>
      </w:pPr>
      <w:r>
        <w:rPr>
          <w:rFonts w:ascii="Arial" w:hAnsi="Arial" w:cs="Arial"/>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762000</wp:posOffset>
                </wp:positionH>
                <wp:positionV relativeFrom="paragraph">
                  <wp:posOffset>71755</wp:posOffset>
                </wp:positionV>
                <wp:extent cx="381000" cy="0"/>
                <wp:effectExtent l="5715" t="58420" r="22860" b="558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5.65pt" to="9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c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n+ZZmoKD9LaVkOJ2zljnP3DdoxCUWAoVVCMFOb44D8wh&#10;9ZYSlpXeCCmj81KhocSL6WQaDzgtBQubIc3Zdl9Ji44k9E78BRkA7CHN6oNiEazjhK2vsSdCQox8&#10;VMNbAfpIjsNtPWcYSQ7PJUQXRKnCjVArEL5Gl/b5tkgX6/l6no/yyWw9ytO6Hr3fVPlotsneTeun&#10;uqrq7Hsgn+VFJxjjKvC/tXKW/12rXB/VpQnvzXwXKnlEjyIA2dt/JB3NDv5eOmWv2XlrQ3XBd+je&#10;mHx9aeF5/DqPWT+/B6sfAAAA//8DAFBLAwQUAAYACAAAACEAeJVab9wAAAAJAQAADwAAAGRycy9k&#10;b3ducmV2LnhtbEyPT0vDQBDF74LfYZmCN7uJgoSYTZFCvbQq/UPR2zY7JsHsbNjdtPHbO8GD3ua9&#10;ebz5TbEYbSfO6EPrSEE6T0AgVc60VCs47Fe3GYgQNRndOUIF3xhgUV5fFTo37kJbPO9iLbiEQq4V&#10;NDH2uZShatDqMHc9Eu8+nbc6svS1NF5fuNx28i5JHqTVLfGFRve4bLD62g1WwXazWmfH9TBW/uM5&#10;fd2/bV7eQ6bUzWx8egQRcYx/YZjwGR1KZjq5gUwQHWuu5ygP6T2IKZBNxunXkGUh/39Q/gAAAP//&#10;AwBQSwECLQAUAAYACAAAACEAtoM4kv4AAADhAQAAEwAAAAAAAAAAAAAAAAAAAAAAW0NvbnRlbnRf&#10;VHlwZXNdLnhtbFBLAQItABQABgAIAAAAIQA4/SH/1gAAAJQBAAALAAAAAAAAAAAAAAAAAC8BAABf&#10;cmVscy8ucmVsc1BLAQItABQABgAIAAAAIQC/EvacMAIAAFcEAAAOAAAAAAAAAAAAAAAAAC4CAABk&#10;cnMvZTJvRG9jLnhtbFBLAQItABQABgAIAAAAIQB4lVpv3AAAAAkBAAAPAAAAAAAAAAAAAAAAAIoE&#10;AABkcnMvZG93bnJldi54bWxQSwUGAAAAAAQABADzAAAAkwUAAAAA&#10;">
                <v:stroke endarrow="block"/>
              </v:line>
            </w:pict>
          </mc:Fallback>
        </mc:AlternateContent>
      </w:r>
      <w:proofErr w:type="gramStart"/>
      <w:r w:rsidRPr="00F70552">
        <w:rPr>
          <w:rFonts w:ascii="Arial" w:hAnsi="Arial" w:cs="Arial"/>
          <w:lang w:val="en-US"/>
        </w:rPr>
        <w:t>LOO</w:t>
      </w:r>
      <w:r>
        <w:rPr>
          <w:rFonts w:ascii="Arial" w:hAnsi="Arial" w:cs="Arial"/>
          <w:vertAlign w:val="superscript"/>
        </w:rPr>
        <w:t>.</w:t>
      </w:r>
      <w:proofErr w:type="gramEnd"/>
      <w:r w:rsidRPr="00755E57">
        <w:rPr>
          <w:rFonts w:ascii="Arial" w:hAnsi="Arial" w:cs="Arial"/>
        </w:rPr>
        <w:t xml:space="preserve"> + </w:t>
      </w:r>
      <w:r w:rsidRPr="00F70552">
        <w:rPr>
          <w:rFonts w:ascii="Arial" w:hAnsi="Arial" w:cs="Arial"/>
          <w:lang w:val="en-US"/>
        </w:rPr>
        <w:t>EH</w:t>
      </w:r>
      <w:r w:rsidRPr="00755E57">
        <w:rPr>
          <w:rFonts w:ascii="Arial" w:hAnsi="Arial" w:cs="Arial"/>
        </w:rPr>
        <w:t xml:space="preserve"> </w:t>
      </w:r>
      <w:r w:rsidRPr="00F70552">
        <w:rPr>
          <w:rFonts w:ascii="Arial" w:hAnsi="Arial" w:cs="Arial"/>
        </w:rPr>
        <w:t xml:space="preserve">        </w:t>
      </w:r>
      <w:r w:rsidRPr="00755E57">
        <w:rPr>
          <w:rFonts w:ascii="Arial" w:hAnsi="Arial" w:cs="Arial"/>
        </w:rPr>
        <w:t xml:space="preserve">    </w:t>
      </w:r>
      <w:r w:rsidRPr="00F70552">
        <w:rPr>
          <w:rFonts w:ascii="Arial" w:hAnsi="Arial" w:cs="Arial"/>
          <w:lang w:val="en-US"/>
        </w:rPr>
        <w:t>LOOH</w:t>
      </w:r>
      <w:r w:rsidRPr="00755E57">
        <w:rPr>
          <w:rFonts w:ascii="Arial" w:hAnsi="Arial" w:cs="Arial"/>
        </w:rPr>
        <w:t xml:space="preserve"> + </w:t>
      </w:r>
      <w:r w:rsidRPr="00F70552">
        <w:rPr>
          <w:rFonts w:ascii="Arial" w:hAnsi="Arial" w:cs="Arial"/>
          <w:lang w:val="en-US"/>
        </w:rPr>
        <w:t>E</w:t>
      </w:r>
      <w:r>
        <w:rPr>
          <w:rFonts w:ascii="Arial" w:hAnsi="Arial" w:cs="Arial"/>
          <w:vertAlign w:val="superscript"/>
        </w:rPr>
        <w:t>.</w:t>
      </w:r>
    </w:p>
    <w:p w:rsidR="00B501F9" w:rsidRPr="00755E57" w:rsidRDefault="00B501F9" w:rsidP="00B501F9">
      <w:pPr>
        <w:tabs>
          <w:tab w:val="left" w:pos="3120"/>
        </w:tabs>
        <w:ind w:right="141"/>
        <w:jc w:val="both"/>
        <w:rPr>
          <w:rFonts w:ascii="Arial" w:hAnsi="Arial" w:cs="Arial"/>
        </w:rPr>
      </w:pPr>
    </w:p>
    <w:p w:rsidR="00B501F9" w:rsidRDefault="00B501F9" w:rsidP="00B501F9">
      <w:pPr>
        <w:tabs>
          <w:tab w:val="left" w:pos="3120"/>
        </w:tabs>
        <w:ind w:right="141"/>
        <w:jc w:val="both"/>
        <w:rPr>
          <w:rFonts w:ascii="Arial" w:hAnsi="Arial" w:cs="Arial"/>
        </w:rPr>
      </w:pPr>
      <w:r w:rsidRPr="00F70552">
        <w:rPr>
          <w:rFonts w:ascii="Arial" w:hAnsi="Arial" w:cs="Arial"/>
        </w:rPr>
        <w:t xml:space="preserve">που παράγονται από την αντίδραση (2) ενώ η αναγέννηση της από την ρίζα Ε γίνεται με μια σειρά αντιδράσεων που περιλαμβάνει </w:t>
      </w:r>
      <w:proofErr w:type="spellStart"/>
      <w:r w:rsidRPr="00F70552">
        <w:rPr>
          <w:rFonts w:ascii="Arial" w:hAnsi="Arial" w:cs="Arial"/>
        </w:rPr>
        <w:t>ασκορβικό</w:t>
      </w:r>
      <w:proofErr w:type="spellEnd"/>
      <w:r w:rsidRPr="00F70552">
        <w:rPr>
          <w:rFonts w:ascii="Arial" w:hAnsi="Arial" w:cs="Arial"/>
        </w:rPr>
        <w:t xml:space="preserve"> οξύ και </w:t>
      </w:r>
      <w:proofErr w:type="spellStart"/>
      <w:r w:rsidRPr="00F70552">
        <w:rPr>
          <w:rFonts w:ascii="Arial" w:hAnsi="Arial" w:cs="Arial"/>
        </w:rPr>
        <w:t>γλουταθειόνη</w:t>
      </w:r>
      <w:proofErr w:type="spellEnd"/>
      <w:r w:rsidRPr="00F70552">
        <w:rPr>
          <w:rFonts w:ascii="Arial" w:hAnsi="Arial" w:cs="Arial"/>
        </w:rPr>
        <w:t xml:space="preserve">.  Τα </w:t>
      </w:r>
      <w:proofErr w:type="spellStart"/>
      <w:r w:rsidRPr="00F70552">
        <w:rPr>
          <w:rFonts w:ascii="Arial" w:hAnsi="Arial" w:cs="Arial"/>
        </w:rPr>
        <w:t>καροτενοειδή</w:t>
      </w:r>
      <w:proofErr w:type="spellEnd"/>
      <w:r w:rsidRPr="00F70552">
        <w:rPr>
          <w:rFonts w:ascii="Arial" w:hAnsi="Arial" w:cs="Arial"/>
        </w:rPr>
        <w:t xml:space="preserve"> (</w:t>
      </w:r>
      <w:proofErr w:type="spellStart"/>
      <w:r w:rsidRPr="00F70552">
        <w:rPr>
          <w:rFonts w:ascii="Arial" w:hAnsi="Arial" w:cs="Arial"/>
        </w:rPr>
        <w:t>λυκοπένιο</w:t>
      </w:r>
      <w:proofErr w:type="spellEnd"/>
      <w:r w:rsidRPr="00F70552">
        <w:rPr>
          <w:rFonts w:ascii="Arial" w:hAnsi="Arial" w:cs="Arial"/>
        </w:rPr>
        <w:t xml:space="preserve"> και β-καροτένιο) μπορούν να απενεργοποιήσουν ηλεκτρονικά </w:t>
      </w:r>
      <w:proofErr w:type="spellStart"/>
      <w:r w:rsidRPr="00F70552">
        <w:rPr>
          <w:rFonts w:ascii="Arial" w:hAnsi="Arial" w:cs="Arial"/>
        </w:rPr>
        <w:t>διηγερμένα</w:t>
      </w:r>
      <w:proofErr w:type="spellEnd"/>
      <w:r w:rsidRPr="00F70552">
        <w:rPr>
          <w:rFonts w:ascii="Arial" w:hAnsi="Arial" w:cs="Arial"/>
        </w:rPr>
        <w:t xml:space="preserve"> μόρια, μεταξύ των οποίων Ο</w:t>
      </w:r>
      <w:r w:rsidRPr="00F70552">
        <w:rPr>
          <w:rFonts w:ascii="Arial" w:hAnsi="Arial" w:cs="Arial"/>
          <w:vertAlign w:val="subscript"/>
        </w:rPr>
        <w:t>2</w:t>
      </w:r>
      <w:r>
        <w:rPr>
          <w:rFonts w:ascii="Arial" w:hAnsi="Arial" w:cs="Arial"/>
          <w:vertAlign w:val="superscript"/>
        </w:rPr>
        <w:t>..</w:t>
      </w:r>
      <w:r w:rsidRPr="00F70552">
        <w:rPr>
          <w:rFonts w:ascii="Arial" w:hAnsi="Arial" w:cs="Arial"/>
        </w:rPr>
        <w:t xml:space="preserve">.  Επίσης συμμετέχουν κατά τρόπο ανάλογο της βιταμίνης Ε στην αλυσίδα αντιδράσεων ελευθέρων ριζών διακόπτοντας αυτές τις αντιδράσεις. Η περιεκτικότητα βιταμίνης  Ε σε </w:t>
      </w:r>
      <w:proofErr w:type="spellStart"/>
      <w:r w:rsidRPr="00F70552">
        <w:rPr>
          <w:rFonts w:ascii="Arial" w:hAnsi="Arial" w:cs="Arial"/>
        </w:rPr>
        <w:t>μεβράνες</w:t>
      </w:r>
      <w:proofErr w:type="spellEnd"/>
      <w:r w:rsidRPr="00F70552">
        <w:rPr>
          <w:rFonts w:ascii="Arial" w:hAnsi="Arial" w:cs="Arial"/>
        </w:rPr>
        <w:t xml:space="preserve">, κύτταρα, </w:t>
      </w:r>
      <w:r w:rsidRPr="00F70552">
        <w:rPr>
          <w:rFonts w:ascii="Arial" w:hAnsi="Arial" w:cs="Arial"/>
          <w:lang w:val="en-US"/>
        </w:rPr>
        <w:t>LDL</w:t>
      </w:r>
      <w:r w:rsidRPr="00F70552">
        <w:rPr>
          <w:rFonts w:ascii="Arial" w:hAnsi="Arial" w:cs="Arial"/>
        </w:rPr>
        <w:t xml:space="preserve">, ή και ολόκληρα όργανα, συχνά καθορίζει το πόσο </w:t>
      </w:r>
      <w:proofErr w:type="spellStart"/>
      <w:r w:rsidRPr="00F70552">
        <w:rPr>
          <w:rFonts w:ascii="Arial" w:hAnsi="Arial" w:cs="Arial"/>
        </w:rPr>
        <w:t>εύκ</w:t>
      </w:r>
      <w:proofErr w:type="spellEnd"/>
      <w:r w:rsidRPr="00F70552">
        <w:rPr>
          <w:rFonts w:ascii="Arial" w:hAnsi="Arial" w:cs="Arial"/>
          <w:lang w:val="en-US"/>
        </w:rPr>
        <w:t>o</w:t>
      </w:r>
      <w:r w:rsidRPr="00F70552">
        <w:rPr>
          <w:rFonts w:ascii="Arial" w:hAnsi="Arial" w:cs="Arial"/>
        </w:rPr>
        <w:t xml:space="preserve">λα αυτά θα οξειδωθούν. </w:t>
      </w:r>
    </w:p>
    <w:p w:rsidR="00B501F9" w:rsidRPr="00F70552"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 xml:space="preserve">  Πρέπει εδώ να σημειωθεί ότι πιθανώς η βιταμίνη Ε παίζει πρωταρχικό ρόλο στην άμυνα του οργανισμού εναντίον των οξειδώσεων των λιπαρών οξέων επειδή είναι λιποδιαλυτή. </w:t>
      </w:r>
      <w:proofErr w:type="spellStart"/>
      <w:r w:rsidRPr="00F70552">
        <w:rPr>
          <w:rFonts w:ascii="Arial" w:hAnsi="Arial" w:cs="Arial"/>
        </w:rPr>
        <w:t>Υδατοδυαλυτές</w:t>
      </w:r>
      <w:proofErr w:type="spellEnd"/>
      <w:r w:rsidRPr="00F70552">
        <w:rPr>
          <w:rFonts w:ascii="Arial" w:hAnsi="Arial" w:cs="Arial"/>
        </w:rPr>
        <w:t xml:space="preserve"> αντιοξειδωτικές  βιταμίνες  όπως η </w:t>
      </w:r>
      <w:r w:rsidRPr="00F70552">
        <w:rPr>
          <w:rFonts w:ascii="Arial" w:hAnsi="Arial" w:cs="Arial"/>
          <w:lang w:val="en-US"/>
        </w:rPr>
        <w:t>C</w:t>
      </w:r>
      <w:r w:rsidRPr="00F70552">
        <w:rPr>
          <w:rFonts w:ascii="Arial" w:hAnsi="Arial" w:cs="Arial"/>
        </w:rPr>
        <w:t>, πιθανά  παίζουν μόνο περιορισμένο ρόλο (</w:t>
      </w:r>
      <w:proofErr w:type="spellStart"/>
      <w:r w:rsidRPr="00F70552">
        <w:rPr>
          <w:rFonts w:ascii="Arial" w:hAnsi="Arial" w:cs="Arial"/>
        </w:rPr>
        <w:t>π.χ</w:t>
      </w:r>
      <w:proofErr w:type="spellEnd"/>
      <w:r w:rsidRPr="00F70552">
        <w:rPr>
          <w:rFonts w:ascii="Arial" w:hAnsi="Arial" w:cs="Arial"/>
        </w:rPr>
        <w:t xml:space="preserve"> αντιοξειδωτική δράση στο πλάσμα του αίματος, το οποίο είναι υδατικό περιβάλλον, αναγέννηση της βιταμίνης Ε, παρεμπόδιση σχηματισμού </w:t>
      </w:r>
      <w:proofErr w:type="spellStart"/>
      <w:r w:rsidRPr="00F70552">
        <w:rPr>
          <w:rFonts w:ascii="Arial" w:hAnsi="Arial" w:cs="Arial"/>
        </w:rPr>
        <w:t>νιτροζαμινών</w:t>
      </w:r>
      <w:proofErr w:type="spellEnd"/>
      <w:r w:rsidRPr="00F70552">
        <w:rPr>
          <w:rFonts w:ascii="Arial" w:hAnsi="Arial" w:cs="Arial"/>
        </w:rPr>
        <w:t xml:space="preserve"> στο στομάχι κατά την διάρκεια της πέψης).</w:t>
      </w:r>
    </w:p>
    <w:p w:rsidR="00B501F9" w:rsidRPr="00B501F9" w:rsidRDefault="00B501F9" w:rsidP="00B501F9">
      <w:pPr>
        <w:tabs>
          <w:tab w:val="left" w:pos="3120"/>
        </w:tabs>
        <w:ind w:right="141"/>
        <w:jc w:val="both"/>
        <w:rPr>
          <w:rFonts w:ascii="Arial" w:hAnsi="Arial" w:cs="Arial"/>
        </w:rPr>
      </w:pPr>
    </w:p>
    <w:p w:rsidR="00B501F9" w:rsidRPr="003B7B14" w:rsidRDefault="00B501F9" w:rsidP="00B501F9">
      <w:pPr>
        <w:tabs>
          <w:tab w:val="left" w:pos="3120"/>
        </w:tabs>
        <w:ind w:right="141"/>
        <w:jc w:val="both"/>
        <w:rPr>
          <w:rFonts w:ascii="Arial" w:hAnsi="Arial" w:cs="Arial"/>
          <w:b/>
        </w:rPr>
      </w:pPr>
      <w:r w:rsidRPr="00B501F9">
        <w:rPr>
          <w:rFonts w:ascii="Arial" w:hAnsi="Arial" w:cs="Arial"/>
        </w:rPr>
        <w:t xml:space="preserve">                                            </w:t>
      </w:r>
      <w:r w:rsidRPr="00B501F9">
        <w:rPr>
          <w:rFonts w:ascii="Arial" w:hAnsi="Arial" w:cs="Arial"/>
          <w:b/>
        </w:rPr>
        <w:t xml:space="preserve"> </w:t>
      </w:r>
      <w:r w:rsidRPr="003B7B14">
        <w:rPr>
          <w:rFonts w:ascii="Arial" w:hAnsi="Arial" w:cs="Arial"/>
          <w:b/>
        </w:rPr>
        <w:t>ΕΠΙΔΗΜΙΟΛΟΓΙΚΕΣ ΜΕΛΕΤΕΣ</w:t>
      </w:r>
    </w:p>
    <w:p w:rsidR="00B501F9" w:rsidRPr="003B7B14" w:rsidRDefault="00B501F9" w:rsidP="00B501F9">
      <w:pPr>
        <w:tabs>
          <w:tab w:val="left" w:pos="3120"/>
        </w:tabs>
        <w:ind w:right="141"/>
        <w:jc w:val="both"/>
        <w:rPr>
          <w:rFonts w:ascii="Arial" w:hAnsi="Arial" w:cs="Arial"/>
          <w:b/>
        </w:rPr>
      </w:pPr>
      <w:r w:rsidRPr="003B7B14">
        <w:rPr>
          <w:rFonts w:ascii="Arial" w:hAnsi="Arial" w:cs="Arial"/>
          <w:b/>
        </w:rPr>
        <w:t xml:space="preserve">                                             ΚΑΙ ΜΕΛΕΤΕΣ ΠΑΠΕΜΒΑΣΗΣ </w:t>
      </w:r>
    </w:p>
    <w:p w:rsidR="00B501F9" w:rsidRPr="003B7B14"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Πληθυσμοί των οποίων η διατροφή είναι πλούσια σε λαχανικά και φρούτα έχουν χαμηλότερη θνησιμότητα από καρκίνο και αθηροσκλήρωση (</w:t>
      </w:r>
      <w:r w:rsidRPr="00F70552">
        <w:rPr>
          <w:rFonts w:ascii="Arial" w:hAnsi="Arial" w:cs="Arial"/>
          <w:lang w:val="en-US"/>
        </w:rPr>
        <w:t>I</w:t>
      </w:r>
      <w:r w:rsidRPr="00F70552">
        <w:rPr>
          <w:rFonts w:ascii="Arial" w:hAnsi="Arial" w:cs="Arial"/>
        </w:rPr>
        <w:t xml:space="preserve">. </w:t>
      </w:r>
      <w:proofErr w:type="gramStart"/>
      <w:r w:rsidRPr="00F70552">
        <w:rPr>
          <w:rFonts w:ascii="Arial" w:hAnsi="Arial" w:cs="Arial"/>
          <w:lang w:val="en-US"/>
        </w:rPr>
        <w:t>Ziegler</w:t>
      </w:r>
      <w:r w:rsidRPr="00F70552">
        <w:rPr>
          <w:rFonts w:ascii="Arial" w:hAnsi="Arial" w:cs="Arial"/>
        </w:rPr>
        <w:t>, 1991).</w:t>
      </w:r>
      <w:proofErr w:type="gramEnd"/>
      <w:r w:rsidRPr="00F70552">
        <w:rPr>
          <w:rFonts w:ascii="Arial" w:hAnsi="Arial" w:cs="Arial"/>
        </w:rPr>
        <w:t xml:space="preserve">  Η πρόσληψη λαχανικών και φρούτων αυξάνει την συγκέντρωση των αντιοξειδωτικών βιταμινών στο πλάσμα, καθώς βέβαια και άλλων ουσιών (αλλά </w:t>
      </w:r>
      <w:proofErr w:type="spellStart"/>
      <w:r w:rsidRPr="00F70552">
        <w:rPr>
          <w:rFonts w:ascii="Arial" w:hAnsi="Arial" w:cs="Arial"/>
        </w:rPr>
        <w:t>καροτενοειδή</w:t>
      </w:r>
      <w:proofErr w:type="spellEnd"/>
      <w:r w:rsidRPr="00F70552">
        <w:rPr>
          <w:rFonts w:ascii="Arial" w:hAnsi="Arial" w:cs="Arial"/>
        </w:rPr>
        <w:t xml:space="preserve"> όπως το </w:t>
      </w:r>
      <w:proofErr w:type="spellStart"/>
      <w:r w:rsidRPr="00F70552">
        <w:rPr>
          <w:rFonts w:ascii="Arial" w:hAnsi="Arial" w:cs="Arial"/>
        </w:rPr>
        <w:t>λυκοπένιο</w:t>
      </w:r>
      <w:proofErr w:type="spellEnd"/>
      <w:r w:rsidRPr="00F70552">
        <w:rPr>
          <w:rFonts w:ascii="Arial" w:hAnsi="Arial" w:cs="Arial"/>
        </w:rPr>
        <w:t xml:space="preserve">, φαινόλες, </w:t>
      </w:r>
      <w:proofErr w:type="spellStart"/>
      <w:r w:rsidRPr="00F70552">
        <w:rPr>
          <w:rFonts w:ascii="Arial" w:hAnsi="Arial" w:cs="Arial"/>
        </w:rPr>
        <w:t>φλαβονοειδή</w:t>
      </w:r>
      <w:proofErr w:type="spellEnd"/>
      <w:r w:rsidRPr="00F70552">
        <w:rPr>
          <w:rFonts w:ascii="Arial" w:hAnsi="Arial" w:cs="Arial"/>
        </w:rPr>
        <w:t>, Β</w:t>
      </w:r>
      <w:r w:rsidRPr="00F70552">
        <w:rPr>
          <w:rFonts w:ascii="Arial" w:hAnsi="Arial" w:cs="Arial"/>
          <w:vertAlign w:val="subscript"/>
        </w:rPr>
        <w:t>6</w:t>
      </w:r>
      <w:r w:rsidRPr="00F70552">
        <w:rPr>
          <w:rFonts w:ascii="Arial" w:hAnsi="Arial" w:cs="Arial"/>
        </w:rPr>
        <w:t xml:space="preserve">, </w:t>
      </w:r>
      <w:proofErr w:type="spellStart"/>
      <w:r w:rsidRPr="00F70552">
        <w:rPr>
          <w:rFonts w:ascii="Arial" w:hAnsi="Arial" w:cs="Arial"/>
        </w:rPr>
        <w:t>φυλλικό</w:t>
      </w:r>
      <w:proofErr w:type="spellEnd"/>
      <w:r w:rsidRPr="00F70552">
        <w:rPr>
          <w:rFonts w:ascii="Arial" w:hAnsi="Arial" w:cs="Arial"/>
        </w:rPr>
        <w:t xml:space="preserve"> οξύ) των οποίων ο ρόλος στη πρόληψη ασθενειών δεν έχει μελετηθεί εκτενώς.  Είναι πιθανό ότι και αυτές οι ουσίες παίζουν σημαντικό ρόλο ανεξάρτητο ή εξαρτημένο από την παρουσία άλλων ουσιών.  Διάφοροι τύποι </w:t>
      </w:r>
      <w:proofErr w:type="spellStart"/>
      <w:r w:rsidRPr="00F70552">
        <w:rPr>
          <w:rFonts w:ascii="Arial" w:hAnsi="Arial" w:cs="Arial"/>
        </w:rPr>
        <w:t>επιδημιλογικών</w:t>
      </w:r>
      <w:proofErr w:type="spellEnd"/>
      <w:r w:rsidRPr="00F70552">
        <w:rPr>
          <w:rFonts w:ascii="Arial" w:hAnsi="Arial" w:cs="Arial"/>
        </w:rPr>
        <w:t xml:space="preserve"> μελετών σε δυτικές χώρες έχουν δείξει ότι η υψηλή επικινδυνότητα για την εκδήλωση αυτών των ασθενειών σχετίζεται με χαμηλές συγκεντρώσεις αντιοξειδωτικών βιταμινών στο πλάσμα (</w:t>
      </w:r>
      <w:r w:rsidRPr="00F70552">
        <w:rPr>
          <w:rFonts w:ascii="Arial" w:hAnsi="Arial" w:cs="Arial"/>
          <w:lang w:val="en-US"/>
        </w:rPr>
        <w:t>Ziegler</w:t>
      </w:r>
      <w:r w:rsidRPr="00F70552">
        <w:rPr>
          <w:rFonts w:ascii="Arial" w:hAnsi="Arial" w:cs="Arial"/>
        </w:rPr>
        <w:t xml:space="preserve">, 1991).  Η παρακολούθηση αρχικά «υγιών» ανθρώπων για μέχρι και 12 χρόνια σε περίπου 10 μελέτες έδειξε ότι η θνησιμότητα από καρκίνο συσχετιζόταν αντίστροφα με τα αρχικά επίπεδα του β-καροτένιου και μερικώς με αυτά των βιταμινών Ε, </w:t>
      </w:r>
      <w:r w:rsidRPr="00F70552">
        <w:rPr>
          <w:rFonts w:ascii="Arial" w:hAnsi="Arial" w:cs="Arial"/>
          <w:lang w:val="en-US"/>
        </w:rPr>
        <w:t>C</w:t>
      </w:r>
      <w:r w:rsidRPr="00F70552">
        <w:rPr>
          <w:rFonts w:ascii="Arial" w:hAnsi="Arial" w:cs="Arial"/>
        </w:rPr>
        <w:t xml:space="preserve"> και</w:t>
      </w:r>
      <w:r>
        <w:rPr>
          <w:rFonts w:ascii="Arial" w:hAnsi="Arial" w:cs="Arial"/>
        </w:rPr>
        <w:t xml:space="preserve"> Α </w:t>
      </w:r>
      <w:r w:rsidRPr="00F70552">
        <w:rPr>
          <w:rFonts w:ascii="Arial" w:hAnsi="Arial" w:cs="Arial"/>
        </w:rPr>
        <w:t>στο πλάσμα (</w:t>
      </w:r>
      <w:proofErr w:type="spellStart"/>
      <w:r w:rsidRPr="00F70552">
        <w:rPr>
          <w:rFonts w:ascii="Arial" w:hAnsi="Arial" w:cs="Arial"/>
          <w:lang w:val="en-US"/>
        </w:rPr>
        <w:t>Gey</w:t>
      </w:r>
      <w:proofErr w:type="spellEnd"/>
      <w:r w:rsidRPr="00F70552">
        <w:rPr>
          <w:rFonts w:ascii="Arial" w:hAnsi="Arial" w:cs="Arial"/>
        </w:rPr>
        <w:t>, 1993).  Ανάλογα αποτελέσματα έχουν δημοσιευτεί και για τις καρδιαγγειακές παθήσεις.  Οι διαφορές στη θνησιμότητα από ισχαιμική καρδιοπάθεια σε 16 πληθυσμούς από διάφορες χώρες της Ευρώπης (</w:t>
      </w:r>
      <w:r w:rsidRPr="00F70552">
        <w:rPr>
          <w:rFonts w:ascii="Arial" w:hAnsi="Arial" w:cs="Arial"/>
          <w:lang w:val="en-US"/>
        </w:rPr>
        <w:t>WHO</w:t>
      </w:r>
      <w:r w:rsidRPr="00F70552">
        <w:rPr>
          <w:rFonts w:ascii="Arial" w:hAnsi="Arial" w:cs="Arial"/>
        </w:rPr>
        <w:t xml:space="preserve">/ </w:t>
      </w:r>
      <w:r w:rsidRPr="00F70552">
        <w:rPr>
          <w:rFonts w:ascii="Arial" w:hAnsi="Arial" w:cs="Arial"/>
          <w:lang w:val="en-US"/>
        </w:rPr>
        <w:t>MONICA</w:t>
      </w:r>
      <w:r w:rsidRPr="00F70552">
        <w:rPr>
          <w:rFonts w:ascii="Arial" w:hAnsi="Arial" w:cs="Arial"/>
        </w:rPr>
        <w:t xml:space="preserve"> </w:t>
      </w:r>
      <w:r w:rsidRPr="00F70552">
        <w:rPr>
          <w:rFonts w:ascii="Arial" w:hAnsi="Arial" w:cs="Arial"/>
          <w:lang w:val="en-US"/>
        </w:rPr>
        <w:t>project</w:t>
      </w:r>
      <w:r w:rsidRPr="00F70552">
        <w:rPr>
          <w:rFonts w:ascii="Arial" w:hAnsi="Arial" w:cs="Arial"/>
        </w:rPr>
        <w:t xml:space="preserve">, </w:t>
      </w:r>
      <w:proofErr w:type="spellStart"/>
      <w:r w:rsidRPr="00F70552">
        <w:rPr>
          <w:rFonts w:ascii="Arial" w:hAnsi="Arial" w:cs="Arial"/>
          <w:lang w:val="en-US"/>
        </w:rPr>
        <w:t>Gey</w:t>
      </w:r>
      <w:proofErr w:type="spellEnd"/>
      <w:r w:rsidRPr="00F70552">
        <w:rPr>
          <w:rFonts w:ascii="Arial" w:hAnsi="Arial" w:cs="Arial"/>
        </w:rPr>
        <w:t xml:space="preserve">, 1993) δεν εξηγούνται από διαφορές σε κλασσικά χρησιμοποιούμενους δείκτες (χοληστερόλη στο πλάσμα, αρτηριακή πίεση, και κάπνισμα) αλλά από διαφορές στα επίπεδα αντιοξειδωτικών βιταμινών, ιδιαίτερα της βιταμίνης Ε.  Από την ίδια μελέτη προτείνεται ότι αλληλεπίδραση μεταξύ των παραγόντων βιταμίνη Ε, βιταμίνη </w:t>
      </w:r>
      <w:r w:rsidRPr="00F70552">
        <w:rPr>
          <w:rFonts w:ascii="Arial" w:hAnsi="Arial" w:cs="Arial"/>
          <w:lang w:val="en-US"/>
        </w:rPr>
        <w:t>C</w:t>
      </w:r>
      <w:r w:rsidRPr="00F70552">
        <w:rPr>
          <w:rFonts w:ascii="Arial" w:hAnsi="Arial" w:cs="Arial"/>
        </w:rPr>
        <w:t xml:space="preserve">, β-καροτένιο, χοληστερόλη, και διαστολική πίεση συσχετίζεται κατά 90% με την εκδήλωση της </w:t>
      </w:r>
      <w:r w:rsidRPr="00F70552">
        <w:rPr>
          <w:rFonts w:ascii="Arial" w:hAnsi="Arial" w:cs="Arial"/>
        </w:rPr>
        <w:lastRenderedPageBreak/>
        <w:t>ισχαιμικής καρδιοπάθειας.  Όμως, δύο μελέτες που δημοσιεύτηκαν το 1993 δεν βρήκαν στατιστική σχέση ανάμεσα ση πρόσληψη βιταμίνης Ε και εκδήλωση στεφανιαίας νόσου σε 40.000 άνδρες και 80.000 γυναίκες παρά μόνον στο κλάσμα του πληθυσμού που έπαιρνε συμπληρώματα βιταμινών (</w:t>
      </w:r>
      <w:proofErr w:type="spellStart"/>
      <w:r w:rsidRPr="00F70552">
        <w:rPr>
          <w:rFonts w:ascii="Arial" w:hAnsi="Arial" w:cs="Arial"/>
          <w:lang w:val="en-US"/>
        </w:rPr>
        <w:t>Rimm</w:t>
      </w:r>
      <w:proofErr w:type="spellEnd"/>
      <w:r w:rsidRPr="00F70552">
        <w:rPr>
          <w:rFonts w:ascii="Arial" w:hAnsi="Arial" w:cs="Arial"/>
        </w:rPr>
        <w:t xml:space="preserve"> </w:t>
      </w:r>
      <w:r w:rsidRPr="00F70552">
        <w:rPr>
          <w:rFonts w:ascii="Arial" w:hAnsi="Arial" w:cs="Arial"/>
          <w:lang w:val="en-US"/>
        </w:rPr>
        <w:t>et</w:t>
      </w:r>
      <w:r w:rsidRPr="00F70552">
        <w:rPr>
          <w:rFonts w:ascii="Arial" w:hAnsi="Arial" w:cs="Arial"/>
        </w:rPr>
        <w:t xml:space="preserve"> </w:t>
      </w:r>
      <w:r w:rsidRPr="00F70552">
        <w:rPr>
          <w:rFonts w:ascii="Arial" w:hAnsi="Arial" w:cs="Arial"/>
          <w:lang w:val="en-US"/>
        </w:rPr>
        <w:t>al</w:t>
      </w:r>
      <w:r w:rsidRPr="00F70552">
        <w:rPr>
          <w:rFonts w:ascii="Arial" w:hAnsi="Arial" w:cs="Arial"/>
        </w:rPr>
        <w:t xml:space="preserve">., 1993, </w:t>
      </w:r>
      <w:proofErr w:type="spellStart"/>
      <w:r w:rsidRPr="00F70552">
        <w:rPr>
          <w:rFonts w:ascii="Arial" w:hAnsi="Arial" w:cs="Arial"/>
          <w:lang w:val="en-US"/>
        </w:rPr>
        <w:t>Stampfer</w:t>
      </w:r>
      <w:proofErr w:type="spellEnd"/>
      <w:r w:rsidRPr="00F70552">
        <w:rPr>
          <w:rFonts w:ascii="Arial" w:hAnsi="Arial" w:cs="Arial"/>
        </w:rPr>
        <w:t xml:space="preserve"> </w:t>
      </w:r>
      <w:r w:rsidRPr="00F70552">
        <w:rPr>
          <w:rFonts w:ascii="Arial" w:hAnsi="Arial" w:cs="Arial"/>
          <w:lang w:val="en-US"/>
        </w:rPr>
        <w:t>et</w:t>
      </w:r>
      <w:r w:rsidRPr="00F70552">
        <w:rPr>
          <w:rFonts w:ascii="Arial" w:hAnsi="Arial" w:cs="Arial"/>
        </w:rPr>
        <w:t xml:space="preserve"> </w:t>
      </w:r>
      <w:r w:rsidRPr="00F70552">
        <w:rPr>
          <w:rFonts w:ascii="Arial" w:hAnsi="Arial" w:cs="Arial"/>
          <w:lang w:val="en-US"/>
        </w:rPr>
        <w:t>al</w:t>
      </w:r>
      <w:r w:rsidRPr="00F70552">
        <w:rPr>
          <w:rFonts w:ascii="Arial" w:hAnsi="Arial" w:cs="Arial"/>
        </w:rPr>
        <w:t>., 1993).</w:t>
      </w:r>
    </w:p>
    <w:p w:rsidR="00B501F9" w:rsidRPr="00F70552"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Οι επιδημιολογικές μελέτες, όσο καλά σχεδιασμένες και να είναι, δεν μπορούν να αποδείξουν σχέση αιτίου – αποτελέσματος, ότι δηλαδή οι αντιοξειδωτικές βιταμίνες μπορούν να προστατεύσουν από τον καρκίνο και τις καρδιακές παθήσεις.   Αυτό μπορεί να δειχθεί μόνο από κλινικές μελέτες παρέμβασης στις οποίες συμπληρώματα βιταμινών δίδονται συστηματικά σε ομάδες πληθυσμών, η προσβολή των οποίων από τις παραπάνω ασθένειες εκτιμάται μετά από σχετικά μεγάλο χρονικό διάστημα.  Τέτοιες μελέτες βρίσκονται σήμερα σε εξέλιξη. Ιδιαίτερη έμφαση δίδεται στη δράση του β-καροτένιου στη πρόληψη του καρκίνου (</w:t>
      </w:r>
      <w:r w:rsidRPr="00F70552">
        <w:rPr>
          <w:rFonts w:ascii="Arial" w:hAnsi="Arial" w:cs="Arial"/>
          <w:lang w:val="en-US"/>
        </w:rPr>
        <w:t>Malone</w:t>
      </w:r>
      <w:r w:rsidRPr="00F70552">
        <w:rPr>
          <w:rFonts w:ascii="Arial" w:hAnsi="Arial" w:cs="Arial"/>
        </w:rPr>
        <w:t>, 1991).</w:t>
      </w:r>
    </w:p>
    <w:p w:rsidR="00B501F9" w:rsidRDefault="00B501F9" w:rsidP="00B501F9">
      <w:pPr>
        <w:tabs>
          <w:tab w:val="left" w:pos="3120"/>
        </w:tabs>
        <w:ind w:right="141"/>
        <w:jc w:val="both"/>
        <w:rPr>
          <w:rFonts w:ascii="Arial" w:hAnsi="Arial" w:cs="Arial"/>
        </w:rPr>
      </w:pPr>
    </w:p>
    <w:p w:rsidR="00B501F9" w:rsidRDefault="00B501F9" w:rsidP="00B501F9">
      <w:pPr>
        <w:tabs>
          <w:tab w:val="left" w:pos="3120"/>
        </w:tabs>
        <w:ind w:right="141"/>
        <w:jc w:val="both"/>
        <w:rPr>
          <w:rFonts w:ascii="Arial" w:hAnsi="Arial" w:cs="Arial"/>
          <w:b/>
        </w:rPr>
      </w:pPr>
      <w:r>
        <w:rPr>
          <w:rFonts w:ascii="Arial" w:hAnsi="Arial" w:cs="Arial"/>
          <w:b/>
        </w:rPr>
        <w:t xml:space="preserve">                                                </w:t>
      </w:r>
    </w:p>
    <w:p w:rsidR="00B501F9" w:rsidRDefault="00B501F9" w:rsidP="00B501F9">
      <w:pPr>
        <w:tabs>
          <w:tab w:val="left" w:pos="3120"/>
        </w:tabs>
        <w:ind w:right="141"/>
        <w:jc w:val="both"/>
        <w:rPr>
          <w:rFonts w:ascii="Arial" w:hAnsi="Arial" w:cs="Arial"/>
          <w:b/>
        </w:rPr>
      </w:pPr>
    </w:p>
    <w:p w:rsidR="00B501F9" w:rsidRDefault="00B501F9" w:rsidP="00B501F9">
      <w:pPr>
        <w:tabs>
          <w:tab w:val="left" w:pos="3120"/>
        </w:tabs>
        <w:ind w:right="141"/>
        <w:jc w:val="both"/>
        <w:rPr>
          <w:rFonts w:ascii="Arial" w:hAnsi="Arial" w:cs="Arial"/>
          <w:b/>
        </w:rPr>
      </w:pPr>
    </w:p>
    <w:p w:rsidR="00B501F9" w:rsidRPr="009723F3" w:rsidRDefault="00B501F9" w:rsidP="00B501F9">
      <w:pPr>
        <w:tabs>
          <w:tab w:val="left" w:pos="3120"/>
        </w:tabs>
        <w:ind w:right="141"/>
        <w:jc w:val="both"/>
        <w:rPr>
          <w:rFonts w:ascii="Arial" w:hAnsi="Arial" w:cs="Arial"/>
          <w:b/>
        </w:rPr>
      </w:pPr>
      <w:r>
        <w:rPr>
          <w:rFonts w:ascii="Arial" w:hAnsi="Arial" w:cs="Arial"/>
          <w:b/>
        </w:rPr>
        <w:t xml:space="preserve">                                                      </w:t>
      </w:r>
      <w:r w:rsidRPr="009723F3">
        <w:rPr>
          <w:rFonts w:ascii="Arial" w:hAnsi="Arial" w:cs="Arial"/>
          <w:b/>
        </w:rPr>
        <w:t>ΣΥΜΠΕΡΑΣΜΑΤΑ</w:t>
      </w:r>
    </w:p>
    <w:p w:rsidR="00B501F9" w:rsidRDefault="00B501F9" w:rsidP="00B501F9">
      <w:pPr>
        <w:tabs>
          <w:tab w:val="left" w:pos="3120"/>
        </w:tabs>
        <w:ind w:right="141"/>
        <w:jc w:val="both"/>
        <w:rPr>
          <w:rFonts w:ascii="Arial" w:hAnsi="Arial" w:cs="Arial"/>
        </w:rPr>
      </w:pPr>
    </w:p>
    <w:p w:rsidR="00B501F9" w:rsidRPr="00F70552" w:rsidRDefault="00B501F9" w:rsidP="00B501F9">
      <w:pPr>
        <w:tabs>
          <w:tab w:val="left" w:pos="3120"/>
        </w:tabs>
        <w:ind w:right="141"/>
        <w:jc w:val="both"/>
        <w:rPr>
          <w:rFonts w:ascii="Arial" w:hAnsi="Arial" w:cs="Arial"/>
        </w:rPr>
      </w:pPr>
      <w:r w:rsidRPr="00F70552">
        <w:rPr>
          <w:rFonts w:ascii="Arial" w:hAnsi="Arial" w:cs="Arial"/>
        </w:rPr>
        <w:t>Τα αποτελέσματα των μελετών πάνω στο ρόλο των αντιοξειδωτικών βιταμινών στη πρόληψη του καρκίνου και της αθηροσκλήρωσης είναι πραγματικά εντυπωσιακά. Παρόλα αυτά, το θέμα δεν μπορεί παρά να θεωρείται «υπόθεση», καλά υποστηριζόμενη από πειραματικά δεδομένα.  Πολλά ερωτήματα παραμένουν αναπάντητα με σημαντικότερο ίσως εκείνο που αφορά στην «δοσολογία» των αντιοξειδωτικών βιταμινών.  Δηλαδή σε ποια επίπεδα μια βιταμίνη «προστατεύει», αν φυσικά τελικά «προστατεύει».  Η λύση των συμπληρωμάτων βιταμινών που υπακούει στη φιλοσοφία «όσο περισσότερο τόσο το καλύτερο» δεν είναι ίσως η σωστότερη.  Θεωρούμε ότι η πρόσληψη βιταμινών είναι όχι μόνο ασφαλής αλλά και ωφέλιμη.  Όμως δεν γνωρίζουμε αν υπάρχουν πιθανές παρενέργειες από χρόνια χρήση συμπληρωμάτων τα οποία παρέχουν τις βιταμίνες σε πολλαπλάσιες συγκεντρώσεις  από αυτές που παρέχονται από την τροφή.  Αντίθετα άφοβα μπορούμε να προτείνουμε την υψηλή κατανάλωση φρούτων και λαχανικών (</w:t>
      </w:r>
      <w:r w:rsidRPr="00F70552">
        <w:rPr>
          <w:rFonts w:ascii="Arial" w:hAnsi="Arial" w:cs="Arial"/>
          <w:lang w:val="en-US"/>
        </w:rPr>
        <w:t>Steinberg</w:t>
      </w:r>
      <w:r w:rsidRPr="00F70552">
        <w:rPr>
          <w:rFonts w:ascii="Arial" w:hAnsi="Arial" w:cs="Arial"/>
        </w:rPr>
        <w:t>, 1993).</w:t>
      </w:r>
    </w:p>
    <w:p w:rsidR="00B501F9" w:rsidRDefault="00B501F9" w:rsidP="00B501F9">
      <w:pPr>
        <w:tabs>
          <w:tab w:val="left" w:pos="3120"/>
        </w:tabs>
        <w:ind w:right="141"/>
        <w:jc w:val="both"/>
        <w:rPr>
          <w:rFonts w:ascii="Arial" w:hAnsi="Arial" w:cs="Arial"/>
        </w:rPr>
      </w:pPr>
    </w:p>
    <w:p w:rsidR="00B501F9" w:rsidRDefault="00B501F9" w:rsidP="00B501F9">
      <w:pPr>
        <w:tabs>
          <w:tab w:val="left" w:pos="3120"/>
        </w:tabs>
        <w:ind w:right="141"/>
        <w:jc w:val="both"/>
        <w:rPr>
          <w:rFonts w:ascii="Arial" w:hAnsi="Arial" w:cs="Arial"/>
        </w:rPr>
      </w:pPr>
    </w:p>
    <w:p w:rsidR="00B501F9" w:rsidRPr="00B501F9" w:rsidRDefault="00B501F9" w:rsidP="00B501F9">
      <w:pPr>
        <w:tabs>
          <w:tab w:val="left" w:pos="3120"/>
        </w:tabs>
        <w:ind w:right="141"/>
        <w:jc w:val="both"/>
        <w:rPr>
          <w:rFonts w:ascii="Arial" w:hAnsi="Arial" w:cs="Arial"/>
          <w:b/>
          <w:lang w:val="en-US"/>
        </w:rPr>
      </w:pPr>
      <w:r>
        <w:rPr>
          <w:rFonts w:ascii="Arial" w:hAnsi="Arial" w:cs="Arial"/>
          <w:b/>
        </w:rPr>
        <w:t xml:space="preserve">                                                          </w:t>
      </w:r>
      <w:r w:rsidRPr="009723F3">
        <w:rPr>
          <w:rFonts w:ascii="Arial" w:hAnsi="Arial" w:cs="Arial"/>
          <w:b/>
        </w:rPr>
        <w:t>ΑΝΑΦΟΡΕΣ</w:t>
      </w:r>
      <w:r w:rsidRPr="00B501F9">
        <w:rPr>
          <w:rFonts w:ascii="Arial" w:hAnsi="Arial" w:cs="Arial"/>
          <w:b/>
          <w:lang w:val="en-US"/>
        </w:rPr>
        <w:t xml:space="preserve">              </w:t>
      </w:r>
    </w:p>
    <w:p w:rsidR="00B501F9" w:rsidRPr="00B501F9" w:rsidRDefault="00B501F9" w:rsidP="00B501F9">
      <w:pPr>
        <w:tabs>
          <w:tab w:val="left" w:pos="3120"/>
        </w:tabs>
        <w:ind w:right="141"/>
        <w:jc w:val="both"/>
        <w:rPr>
          <w:rFonts w:ascii="Arial" w:hAnsi="Arial" w:cs="Arial"/>
          <w:lang w:val="en-US"/>
        </w:rPr>
      </w:pPr>
    </w:p>
    <w:p w:rsidR="00B501F9" w:rsidRPr="00B501F9" w:rsidRDefault="00B501F9" w:rsidP="00B501F9">
      <w:pPr>
        <w:tabs>
          <w:tab w:val="left" w:pos="3120"/>
        </w:tabs>
        <w:ind w:right="141"/>
        <w:jc w:val="both"/>
        <w:rPr>
          <w:rFonts w:ascii="Arial" w:hAnsi="Arial" w:cs="Arial"/>
          <w:lang w:val="en-US"/>
        </w:rPr>
      </w:pPr>
      <w:proofErr w:type="spellStart"/>
      <w:r w:rsidRPr="00F70552">
        <w:rPr>
          <w:rFonts w:ascii="Arial" w:hAnsi="Arial" w:cs="Arial"/>
          <w:lang w:val="en-US"/>
        </w:rPr>
        <w:t>Diplock</w:t>
      </w:r>
      <w:proofErr w:type="spellEnd"/>
      <w:r w:rsidRPr="00F70552">
        <w:rPr>
          <w:rFonts w:ascii="Arial" w:hAnsi="Arial" w:cs="Arial"/>
          <w:lang w:val="en-US"/>
        </w:rPr>
        <w:t xml:space="preserve">, A.T. 1991.  Antioxidant nutrients </w:t>
      </w:r>
      <w:proofErr w:type="gramStart"/>
      <w:r w:rsidRPr="00F70552">
        <w:rPr>
          <w:rFonts w:ascii="Arial" w:hAnsi="Arial" w:cs="Arial"/>
          <w:lang w:val="en-US"/>
        </w:rPr>
        <w:t>and  disease</w:t>
      </w:r>
      <w:proofErr w:type="gramEnd"/>
      <w:r w:rsidRPr="00F70552">
        <w:rPr>
          <w:rFonts w:ascii="Arial" w:hAnsi="Arial" w:cs="Arial"/>
          <w:lang w:val="en-US"/>
        </w:rPr>
        <w:t xml:space="preserve"> </w:t>
      </w:r>
      <w:proofErr w:type="spellStart"/>
      <w:r w:rsidRPr="00F70552">
        <w:rPr>
          <w:rFonts w:ascii="Arial" w:hAnsi="Arial" w:cs="Arial"/>
          <w:lang w:val="en-US"/>
        </w:rPr>
        <w:t>prevenion</w:t>
      </w:r>
      <w:proofErr w:type="spellEnd"/>
      <w:r w:rsidRPr="00F70552">
        <w:rPr>
          <w:rFonts w:ascii="Arial" w:hAnsi="Arial" w:cs="Arial"/>
          <w:lang w:val="en-US"/>
        </w:rPr>
        <w:t xml:space="preserve">: an overview. </w:t>
      </w:r>
      <w:proofErr w:type="gramStart"/>
      <w:r w:rsidRPr="00F70552">
        <w:rPr>
          <w:rFonts w:ascii="Arial" w:hAnsi="Arial" w:cs="Arial"/>
          <w:lang w:val="en-US"/>
        </w:rPr>
        <w:t>Am</w:t>
      </w:r>
      <w:proofErr w:type="gramEnd"/>
      <w:r w:rsidRPr="00F70552">
        <w:rPr>
          <w:rFonts w:ascii="Arial" w:hAnsi="Arial" w:cs="Arial"/>
          <w:lang w:val="en-US"/>
        </w:rPr>
        <w:t xml:space="preserve"> J </w:t>
      </w:r>
      <w:proofErr w:type="spellStart"/>
      <w:r w:rsidRPr="00F70552">
        <w:rPr>
          <w:rFonts w:ascii="Arial" w:hAnsi="Arial" w:cs="Arial"/>
          <w:lang w:val="en-US"/>
        </w:rPr>
        <w:t>Clin</w:t>
      </w:r>
      <w:proofErr w:type="spellEnd"/>
      <w:r w:rsidRPr="00F70552">
        <w:rPr>
          <w:rFonts w:ascii="Arial" w:hAnsi="Arial" w:cs="Arial"/>
          <w:lang w:val="en-US"/>
        </w:rPr>
        <w:t xml:space="preserve"> </w:t>
      </w:r>
      <w:proofErr w:type="spellStart"/>
      <w:r w:rsidRPr="00F70552">
        <w:rPr>
          <w:rFonts w:ascii="Arial" w:hAnsi="Arial" w:cs="Arial"/>
          <w:lang w:val="en-US"/>
        </w:rPr>
        <w:t>Nutr</w:t>
      </w:r>
      <w:proofErr w:type="spellEnd"/>
      <w:r w:rsidRPr="00F70552">
        <w:rPr>
          <w:rFonts w:ascii="Arial" w:hAnsi="Arial" w:cs="Arial"/>
          <w:lang w:val="en-US"/>
        </w:rPr>
        <w:t xml:space="preserve"> 53: 189S – 193S.  </w:t>
      </w:r>
    </w:p>
    <w:p w:rsidR="00B501F9" w:rsidRPr="00F70552" w:rsidRDefault="00B501F9" w:rsidP="00B501F9">
      <w:pPr>
        <w:tabs>
          <w:tab w:val="left" w:pos="3120"/>
        </w:tabs>
        <w:ind w:right="141"/>
        <w:jc w:val="both"/>
        <w:rPr>
          <w:rFonts w:ascii="Arial" w:hAnsi="Arial" w:cs="Arial"/>
          <w:lang w:val="sv-SE"/>
        </w:rPr>
      </w:pPr>
      <w:proofErr w:type="spellStart"/>
      <w:r w:rsidRPr="00F70552">
        <w:rPr>
          <w:rFonts w:ascii="Arial" w:hAnsi="Arial" w:cs="Arial"/>
          <w:lang w:val="en-US"/>
        </w:rPr>
        <w:t>Gey</w:t>
      </w:r>
      <w:proofErr w:type="spellEnd"/>
      <w:r w:rsidRPr="00F70552">
        <w:rPr>
          <w:rFonts w:ascii="Arial" w:hAnsi="Arial" w:cs="Arial"/>
          <w:lang w:val="en-US"/>
        </w:rPr>
        <w:t xml:space="preserve">, K.F. 1993.  </w:t>
      </w:r>
      <w:proofErr w:type="gramStart"/>
      <w:r w:rsidRPr="00F70552">
        <w:rPr>
          <w:rFonts w:ascii="Arial" w:hAnsi="Arial" w:cs="Arial"/>
          <w:lang w:val="en-US"/>
        </w:rPr>
        <w:t>Prospects for the prevention of free radical disease, regarding cancer and cardiovascular disease.</w:t>
      </w:r>
      <w:proofErr w:type="gramEnd"/>
      <w:r w:rsidRPr="00F70552">
        <w:rPr>
          <w:rFonts w:ascii="Arial" w:hAnsi="Arial" w:cs="Arial"/>
          <w:lang w:val="en-US"/>
        </w:rPr>
        <w:t xml:space="preserve"> </w:t>
      </w:r>
      <w:r w:rsidRPr="00F70552">
        <w:rPr>
          <w:rFonts w:ascii="Arial" w:hAnsi="Arial" w:cs="Arial"/>
          <w:lang w:val="sv-SE"/>
        </w:rPr>
        <w:t>Brit Med Bull 49(3):679-699.</w:t>
      </w:r>
    </w:p>
    <w:p w:rsidR="00B501F9" w:rsidRPr="00F70552" w:rsidRDefault="00B501F9" w:rsidP="00B501F9">
      <w:pPr>
        <w:tabs>
          <w:tab w:val="left" w:pos="3120"/>
        </w:tabs>
        <w:ind w:right="141"/>
        <w:jc w:val="both"/>
        <w:rPr>
          <w:rFonts w:ascii="Arial" w:hAnsi="Arial" w:cs="Arial"/>
          <w:lang w:val="en-GB"/>
        </w:rPr>
      </w:pPr>
      <w:r w:rsidRPr="00F70552">
        <w:rPr>
          <w:rFonts w:ascii="Arial" w:hAnsi="Arial" w:cs="Arial"/>
          <w:lang w:val="sv-SE"/>
        </w:rPr>
        <w:t xml:space="preserve">Guyton, K.Z. and Kensler, T.W. 1993.  </w:t>
      </w:r>
      <w:proofErr w:type="gramStart"/>
      <w:r w:rsidRPr="00F70552">
        <w:rPr>
          <w:rFonts w:ascii="Arial" w:hAnsi="Arial" w:cs="Arial"/>
          <w:lang w:val="en-GB"/>
        </w:rPr>
        <w:t>Oxidative mechanisms in carcinogenesis.</w:t>
      </w:r>
      <w:proofErr w:type="gramEnd"/>
      <w:r w:rsidRPr="00F70552">
        <w:rPr>
          <w:rFonts w:ascii="Arial" w:hAnsi="Arial" w:cs="Arial"/>
          <w:lang w:val="en-GB"/>
        </w:rPr>
        <w:t xml:space="preserve"> Brit Med Bull 49(3):523-544.</w:t>
      </w:r>
    </w:p>
    <w:p w:rsidR="00B501F9" w:rsidRPr="00F70552" w:rsidRDefault="00B501F9" w:rsidP="00B501F9">
      <w:pPr>
        <w:tabs>
          <w:tab w:val="left" w:pos="3120"/>
        </w:tabs>
        <w:ind w:right="141"/>
        <w:jc w:val="both"/>
        <w:rPr>
          <w:rFonts w:ascii="Arial" w:hAnsi="Arial" w:cs="Arial"/>
          <w:lang w:val="en-US"/>
        </w:rPr>
      </w:pPr>
      <w:r w:rsidRPr="00F70552">
        <w:rPr>
          <w:rFonts w:ascii="Arial" w:hAnsi="Arial" w:cs="Arial"/>
          <w:lang w:val="en-GB"/>
        </w:rPr>
        <w:t xml:space="preserve">Malone, W.F. 1991. </w:t>
      </w:r>
      <w:proofErr w:type="gramStart"/>
      <w:r w:rsidRPr="00F70552">
        <w:rPr>
          <w:rFonts w:ascii="Arial" w:hAnsi="Arial" w:cs="Arial"/>
          <w:lang w:val="en-GB"/>
        </w:rPr>
        <w:t xml:space="preserve">Studies evaluating antioxidants and </w:t>
      </w:r>
      <w:r w:rsidRPr="00F70552">
        <w:rPr>
          <w:rFonts w:ascii="Arial" w:hAnsi="Arial" w:cs="Arial"/>
        </w:rPr>
        <w:t>β</w:t>
      </w:r>
      <w:r w:rsidRPr="00F70552">
        <w:rPr>
          <w:rFonts w:ascii="Arial" w:hAnsi="Arial" w:cs="Arial"/>
          <w:lang w:val="en-GB"/>
        </w:rPr>
        <w:t xml:space="preserve">- </w:t>
      </w:r>
      <w:r w:rsidRPr="00F70552">
        <w:rPr>
          <w:rFonts w:ascii="Arial" w:hAnsi="Arial" w:cs="Arial"/>
          <w:lang w:val="en-US"/>
        </w:rPr>
        <w:t xml:space="preserve">carotene as </w:t>
      </w:r>
      <w:proofErr w:type="spellStart"/>
      <w:r w:rsidRPr="00F70552">
        <w:rPr>
          <w:rFonts w:ascii="Arial" w:hAnsi="Arial" w:cs="Arial"/>
          <w:lang w:val="en-US"/>
        </w:rPr>
        <w:t>chemopreventives</w:t>
      </w:r>
      <w:proofErr w:type="spellEnd"/>
      <w:r w:rsidRPr="00F70552">
        <w:rPr>
          <w:rFonts w:ascii="Arial" w:hAnsi="Arial" w:cs="Arial"/>
          <w:lang w:val="en-US"/>
        </w:rPr>
        <w:t>.</w:t>
      </w:r>
      <w:proofErr w:type="gramEnd"/>
    </w:p>
    <w:p w:rsidR="00B501F9" w:rsidRPr="00F70552" w:rsidRDefault="00B501F9" w:rsidP="00B501F9">
      <w:pPr>
        <w:tabs>
          <w:tab w:val="left" w:pos="3120"/>
        </w:tabs>
        <w:ind w:right="141"/>
        <w:jc w:val="both"/>
        <w:rPr>
          <w:rFonts w:ascii="Arial" w:hAnsi="Arial" w:cs="Arial"/>
          <w:lang w:val="de-DE"/>
        </w:rPr>
      </w:pPr>
      <w:r w:rsidRPr="00F70552">
        <w:rPr>
          <w:rFonts w:ascii="Arial" w:hAnsi="Arial" w:cs="Arial"/>
          <w:lang w:val="de-DE"/>
        </w:rPr>
        <w:t xml:space="preserve">Am J </w:t>
      </w:r>
      <w:proofErr w:type="spellStart"/>
      <w:r w:rsidRPr="00F70552">
        <w:rPr>
          <w:rFonts w:ascii="Arial" w:hAnsi="Arial" w:cs="Arial"/>
          <w:lang w:val="de-DE"/>
        </w:rPr>
        <w:t>Clim</w:t>
      </w:r>
      <w:proofErr w:type="spellEnd"/>
      <w:r w:rsidRPr="00F70552">
        <w:rPr>
          <w:rFonts w:ascii="Arial" w:hAnsi="Arial" w:cs="Arial"/>
          <w:lang w:val="de-DE"/>
        </w:rPr>
        <w:t xml:space="preserve"> </w:t>
      </w:r>
      <w:proofErr w:type="spellStart"/>
      <w:r w:rsidRPr="00F70552">
        <w:rPr>
          <w:rFonts w:ascii="Arial" w:hAnsi="Arial" w:cs="Arial"/>
          <w:lang w:val="de-DE"/>
        </w:rPr>
        <w:t>Nutr</w:t>
      </w:r>
      <w:proofErr w:type="spellEnd"/>
      <w:r w:rsidRPr="00F70552">
        <w:rPr>
          <w:rFonts w:ascii="Arial" w:hAnsi="Arial" w:cs="Arial"/>
          <w:lang w:val="de-DE"/>
        </w:rPr>
        <w:t xml:space="preserve"> 53:305S – 313S.</w:t>
      </w:r>
    </w:p>
    <w:p w:rsidR="00B501F9" w:rsidRPr="00F70552" w:rsidRDefault="00B501F9" w:rsidP="00B501F9">
      <w:pPr>
        <w:tabs>
          <w:tab w:val="left" w:pos="3120"/>
        </w:tabs>
        <w:ind w:right="141"/>
        <w:jc w:val="both"/>
        <w:rPr>
          <w:rFonts w:ascii="Arial" w:hAnsi="Arial" w:cs="Arial"/>
          <w:lang w:val="sv-SE"/>
        </w:rPr>
      </w:pPr>
      <w:proofErr w:type="spellStart"/>
      <w:r w:rsidRPr="00F70552">
        <w:rPr>
          <w:rFonts w:ascii="Arial" w:hAnsi="Arial" w:cs="Arial"/>
          <w:lang w:val="de-DE"/>
        </w:rPr>
        <w:lastRenderedPageBreak/>
        <w:t>Rimm</w:t>
      </w:r>
      <w:proofErr w:type="spellEnd"/>
      <w:r w:rsidRPr="00F70552">
        <w:rPr>
          <w:rFonts w:ascii="Arial" w:hAnsi="Arial" w:cs="Arial"/>
          <w:lang w:val="de-DE"/>
        </w:rPr>
        <w:t xml:space="preserve">, </w:t>
      </w:r>
      <w:proofErr w:type="gramStart"/>
      <w:r w:rsidRPr="00F70552">
        <w:rPr>
          <w:rFonts w:ascii="Arial" w:hAnsi="Arial" w:cs="Arial"/>
          <w:lang w:val="de-DE"/>
        </w:rPr>
        <w:t>E.B.,</w:t>
      </w:r>
      <w:proofErr w:type="gramEnd"/>
      <w:r w:rsidRPr="00F70552">
        <w:rPr>
          <w:rFonts w:ascii="Arial" w:hAnsi="Arial" w:cs="Arial"/>
          <w:lang w:val="de-DE"/>
        </w:rPr>
        <w:t xml:space="preserve"> Stampfer, M.J., </w:t>
      </w:r>
      <w:proofErr w:type="spellStart"/>
      <w:r w:rsidRPr="00F70552">
        <w:rPr>
          <w:rFonts w:ascii="Arial" w:hAnsi="Arial" w:cs="Arial"/>
          <w:lang w:val="de-DE"/>
        </w:rPr>
        <w:t>Ascherio</w:t>
      </w:r>
      <w:proofErr w:type="spellEnd"/>
      <w:r w:rsidRPr="00F70552">
        <w:rPr>
          <w:rFonts w:ascii="Arial" w:hAnsi="Arial" w:cs="Arial"/>
          <w:lang w:val="de-DE"/>
        </w:rPr>
        <w:t xml:space="preserve">, A. , </w:t>
      </w:r>
      <w:proofErr w:type="spellStart"/>
      <w:r w:rsidRPr="00F70552">
        <w:rPr>
          <w:rFonts w:ascii="Arial" w:hAnsi="Arial" w:cs="Arial"/>
          <w:lang w:val="de-DE"/>
        </w:rPr>
        <w:t>Giovannucci</w:t>
      </w:r>
      <w:proofErr w:type="spellEnd"/>
      <w:r w:rsidRPr="00F70552">
        <w:rPr>
          <w:rFonts w:ascii="Arial" w:hAnsi="Arial" w:cs="Arial"/>
          <w:lang w:val="de-DE"/>
        </w:rPr>
        <w:t xml:space="preserve">, E., </w:t>
      </w:r>
      <w:proofErr w:type="spellStart"/>
      <w:r w:rsidRPr="00F70552">
        <w:rPr>
          <w:rFonts w:ascii="Arial" w:hAnsi="Arial" w:cs="Arial"/>
          <w:lang w:val="de-DE"/>
        </w:rPr>
        <w:t>Golditz</w:t>
      </w:r>
      <w:proofErr w:type="spellEnd"/>
      <w:r w:rsidRPr="00F70552">
        <w:rPr>
          <w:rFonts w:ascii="Arial" w:hAnsi="Arial" w:cs="Arial"/>
          <w:lang w:val="de-DE"/>
        </w:rPr>
        <w:t xml:space="preserve">, G.A., </w:t>
      </w:r>
      <w:proofErr w:type="spellStart"/>
      <w:r w:rsidRPr="00F70552">
        <w:rPr>
          <w:rFonts w:ascii="Arial" w:hAnsi="Arial" w:cs="Arial"/>
          <w:lang w:val="de-DE"/>
        </w:rPr>
        <w:t>and</w:t>
      </w:r>
      <w:proofErr w:type="spellEnd"/>
      <w:r w:rsidRPr="00F70552">
        <w:rPr>
          <w:rFonts w:ascii="Arial" w:hAnsi="Arial" w:cs="Arial"/>
          <w:lang w:val="de-DE"/>
        </w:rPr>
        <w:t xml:space="preserve"> </w:t>
      </w:r>
      <w:proofErr w:type="spellStart"/>
      <w:r w:rsidRPr="00F70552">
        <w:rPr>
          <w:rFonts w:ascii="Arial" w:hAnsi="Arial" w:cs="Arial"/>
          <w:lang w:val="de-DE"/>
        </w:rPr>
        <w:t>Willett</w:t>
      </w:r>
      <w:proofErr w:type="spellEnd"/>
      <w:r w:rsidRPr="00F70552">
        <w:rPr>
          <w:rFonts w:ascii="Arial" w:hAnsi="Arial" w:cs="Arial"/>
          <w:lang w:val="de-DE"/>
        </w:rPr>
        <w:t xml:space="preserve">, W.C. 1993.  </w:t>
      </w:r>
      <w:proofErr w:type="gramStart"/>
      <w:r w:rsidRPr="00F70552">
        <w:rPr>
          <w:rFonts w:ascii="Arial" w:hAnsi="Arial" w:cs="Arial"/>
          <w:lang w:val="en-GB"/>
        </w:rPr>
        <w:t>Vitamin E consumption and the risk of coronary heart disease in men.</w:t>
      </w:r>
      <w:proofErr w:type="gramEnd"/>
      <w:r w:rsidRPr="00F70552">
        <w:rPr>
          <w:rFonts w:ascii="Arial" w:hAnsi="Arial" w:cs="Arial"/>
          <w:lang w:val="en-GB"/>
        </w:rPr>
        <w:t xml:space="preserve">  </w:t>
      </w:r>
      <w:r w:rsidRPr="00F70552">
        <w:rPr>
          <w:rFonts w:ascii="Arial" w:hAnsi="Arial" w:cs="Arial"/>
          <w:lang w:val="sv-SE"/>
        </w:rPr>
        <w:t>N Engl J Med 328(20)1450-1456.</w:t>
      </w:r>
    </w:p>
    <w:p w:rsidR="00B501F9" w:rsidRPr="00F70552" w:rsidRDefault="00B501F9" w:rsidP="00B501F9">
      <w:pPr>
        <w:tabs>
          <w:tab w:val="left" w:pos="3120"/>
        </w:tabs>
        <w:ind w:right="141"/>
        <w:jc w:val="both"/>
        <w:rPr>
          <w:rFonts w:ascii="Arial" w:hAnsi="Arial" w:cs="Arial"/>
          <w:lang w:val="en-GB"/>
        </w:rPr>
      </w:pPr>
      <w:r w:rsidRPr="00F70552">
        <w:rPr>
          <w:rFonts w:ascii="Arial" w:hAnsi="Arial" w:cs="Arial"/>
          <w:lang w:val="sv-SE"/>
        </w:rPr>
        <w:t xml:space="preserve">Stampfer, M.J., Hennekens, C.H., Manson J. E. M Golditz, G.A., Rosner,.  </w:t>
      </w:r>
      <w:r w:rsidRPr="00F70552">
        <w:rPr>
          <w:rFonts w:ascii="Arial" w:hAnsi="Arial" w:cs="Arial"/>
          <w:lang w:val="en-GB"/>
        </w:rPr>
        <w:t xml:space="preserve">B., and Willet, W.C. 1993.  </w:t>
      </w:r>
      <w:proofErr w:type="gramStart"/>
      <w:r w:rsidRPr="00F70552">
        <w:rPr>
          <w:rFonts w:ascii="Arial" w:hAnsi="Arial" w:cs="Arial"/>
          <w:lang w:val="en-GB"/>
        </w:rPr>
        <w:t>Vitamin E consumption and the risk of coronary heart disease in Women.</w:t>
      </w:r>
      <w:proofErr w:type="gramEnd"/>
      <w:r w:rsidRPr="00F70552">
        <w:rPr>
          <w:rFonts w:ascii="Arial" w:hAnsi="Arial" w:cs="Arial"/>
          <w:lang w:val="en-GB"/>
        </w:rPr>
        <w:t xml:space="preserve">  N </w:t>
      </w:r>
      <w:proofErr w:type="spellStart"/>
      <w:r w:rsidRPr="00F70552">
        <w:rPr>
          <w:rFonts w:ascii="Arial" w:hAnsi="Arial" w:cs="Arial"/>
          <w:lang w:val="en-GB"/>
        </w:rPr>
        <w:t>Engl</w:t>
      </w:r>
      <w:proofErr w:type="spellEnd"/>
      <w:r w:rsidRPr="00F70552">
        <w:rPr>
          <w:rFonts w:ascii="Arial" w:hAnsi="Arial" w:cs="Arial"/>
          <w:lang w:val="en-GB"/>
        </w:rPr>
        <w:t xml:space="preserve"> J Med 328(20)1444-1449.</w:t>
      </w:r>
    </w:p>
    <w:p w:rsidR="00B501F9" w:rsidRPr="00F70552" w:rsidRDefault="00B501F9" w:rsidP="00B501F9">
      <w:pPr>
        <w:tabs>
          <w:tab w:val="left" w:pos="3120"/>
        </w:tabs>
        <w:ind w:right="141"/>
        <w:jc w:val="both"/>
        <w:rPr>
          <w:rFonts w:ascii="Arial" w:hAnsi="Arial" w:cs="Arial"/>
          <w:lang w:val="en-GB"/>
        </w:rPr>
      </w:pPr>
      <w:proofErr w:type="gramStart"/>
      <w:r w:rsidRPr="00F70552">
        <w:rPr>
          <w:rFonts w:ascii="Arial" w:hAnsi="Arial" w:cs="Arial"/>
          <w:lang w:val="en-GB"/>
        </w:rPr>
        <w:t xml:space="preserve">Steinberg, D., </w:t>
      </w:r>
      <w:proofErr w:type="spellStart"/>
      <w:r w:rsidRPr="00F70552">
        <w:rPr>
          <w:rFonts w:ascii="Arial" w:hAnsi="Arial" w:cs="Arial"/>
          <w:lang w:val="en-GB"/>
        </w:rPr>
        <w:t>Pathasarathy</w:t>
      </w:r>
      <w:proofErr w:type="spellEnd"/>
      <w:r w:rsidRPr="00F70552">
        <w:rPr>
          <w:rFonts w:ascii="Arial" w:hAnsi="Arial" w:cs="Arial"/>
          <w:lang w:val="en-GB"/>
        </w:rPr>
        <w:t xml:space="preserve">, S., Carew T., </w:t>
      </w:r>
      <w:proofErr w:type="spellStart"/>
      <w:r w:rsidRPr="00F70552">
        <w:rPr>
          <w:rFonts w:ascii="Arial" w:hAnsi="Arial" w:cs="Arial"/>
          <w:lang w:val="en-GB"/>
        </w:rPr>
        <w:t>Khoo</w:t>
      </w:r>
      <w:proofErr w:type="spellEnd"/>
      <w:r w:rsidRPr="00F70552">
        <w:rPr>
          <w:rFonts w:ascii="Arial" w:hAnsi="Arial" w:cs="Arial"/>
          <w:lang w:val="en-GB"/>
        </w:rPr>
        <w:t xml:space="preserve">, J.C., </w:t>
      </w:r>
      <w:proofErr w:type="spellStart"/>
      <w:r w:rsidRPr="00F70552">
        <w:rPr>
          <w:rFonts w:ascii="Arial" w:hAnsi="Arial" w:cs="Arial"/>
          <w:lang w:val="en-GB"/>
        </w:rPr>
        <w:t>Witzum</w:t>
      </w:r>
      <w:proofErr w:type="spellEnd"/>
      <w:r w:rsidRPr="00F70552">
        <w:rPr>
          <w:rFonts w:ascii="Arial" w:hAnsi="Arial" w:cs="Arial"/>
          <w:lang w:val="en-GB"/>
        </w:rPr>
        <w:t>, J.L. 1989.</w:t>
      </w:r>
      <w:proofErr w:type="gramEnd"/>
    </w:p>
    <w:p w:rsidR="00B501F9" w:rsidRPr="00F70552" w:rsidRDefault="00B501F9" w:rsidP="00B501F9">
      <w:pPr>
        <w:tabs>
          <w:tab w:val="left" w:pos="3120"/>
        </w:tabs>
        <w:ind w:right="141"/>
        <w:jc w:val="both"/>
        <w:rPr>
          <w:rFonts w:ascii="Arial" w:hAnsi="Arial" w:cs="Arial"/>
          <w:lang w:val="en-GB"/>
        </w:rPr>
      </w:pPr>
      <w:proofErr w:type="gramStart"/>
      <w:r w:rsidRPr="00F70552">
        <w:rPr>
          <w:rFonts w:ascii="Arial" w:hAnsi="Arial" w:cs="Arial"/>
          <w:lang w:val="en-GB"/>
        </w:rPr>
        <w:t>Beyond cholesterol.</w:t>
      </w:r>
      <w:proofErr w:type="gramEnd"/>
      <w:r w:rsidRPr="00F70552">
        <w:rPr>
          <w:rFonts w:ascii="Arial" w:hAnsi="Arial" w:cs="Arial"/>
          <w:lang w:val="en-GB"/>
        </w:rPr>
        <w:t xml:space="preserve"> Modifications of Low density Lipoprotein that increase its </w:t>
      </w:r>
      <w:proofErr w:type="spellStart"/>
      <w:r w:rsidRPr="00F70552">
        <w:rPr>
          <w:rFonts w:ascii="Arial" w:hAnsi="Arial" w:cs="Arial"/>
          <w:lang w:val="en-GB"/>
        </w:rPr>
        <w:t>atherogenicity</w:t>
      </w:r>
      <w:proofErr w:type="spellEnd"/>
      <w:r w:rsidRPr="00F70552">
        <w:rPr>
          <w:rFonts w:ascii="Arial" w:hAnsi="Arial" w:cs="Arial"/>
          <w:lang w:val="en-GB"/>
        </w:rPr>
        <w:t xml:space="preserve"> N </w:t>
      </w:r>
      <w:proofErr w:type="spellStart"/>
      <w:r w:rsidRPr="00F70552">
        <w:rPr>
          <w:rFonts w:ascii="Arial" w:hAnsi="Arial" w:cs="Arial"/>
          <w:lang w:val="en-GB"/>
        </w:rPr>
        <w:t>Engl</w:t>
      </w:r>
      <w:proofErr w:type="spellEnd"/>
      <w:r w:rsidRPr="00F70552">
        <w:rPr>
          <w:rFonts w:ascii="Arial" w:hAnsi="Arial" w:cs="Arial"/>
          <w:lang w:val="en-GB"/>
        </w:rPr>
        <w:t xml:space="preserve"> J Med 320:915-924.</w:t>
      </w:r>
    </w:p>
    <w:p w:rsidR="00B501F9" w:rsidRPr="00F70552" w:rsidRDefault="00B501F9" w:rsidP="00B501F9">
      <w:pPr>
        <w:tabs>
          <w:tab w:val="left" w:pos="3120"/>
        </w:tabs>
        <w:ind w:right="141"/>
        <w:jc w:val="both"/>
        <w:rPr>
          <w:rFonts w:ascii="Arial" w:hAnsi="Arial" w:cs="Arial"/>
          <w:lang w:val="en-GB"/>
        </w:rPr>
      </w:pPr>
      <w:r w:rsidRPr="00F70552">
        <w:rPr>
          <w:rFonts w:ascii="Arial" w:hAnsi="Arial" w:cs="Arial"/>
          <w:lang w:val="en-GB"/>
        </w:rPr>
        <w:t xml:space="preserve">Steinberg. D. 1993 Antioxidant vitamins and coronary heart disease. N </w:t>
      </w:r>
      <w:proofErr w:type="spellStart"/>
      <w:r w:rsidRPr="00F70552">
        <w:rPr>
          <w:rFonts w:ascii="Arial" w:hAnsi="Arial" w:cs="Arial"/>
          <w:lang w:val="en-GB"/>
        </w:rPr>
        <w:t>Engl</w:t>
      </w:r>
      <w:proofErr w:type="spellEnd"/>
      <w:r w:rsidRPr="00F70552">
        <w:rPr>
          <w:rFonts w:ascii="Arial" w:hAnsi="Arial" w:cs="Arial"/>
          <w:lang w:val="en-GB"/>
        </w:rPr>
        <w:t xml:space="preserve"> J Med 328:1487-1489.</w:t>
      </w:r>
    </w:p>
    <w:p w:rsidR="00B501F9" w:rsidRPr="00F70552" w:rsidRDefault="00B501F9" w:rsidP="00B501F9">
      <w:pPr>
        <w:tabs>
          <w:tab w:val="left" w:pos="3120"/>
        </w:tabs>
        <w:ind w:right="141"/>
        <w:jc w:val="both"/>
        <w:rPr>
          <w:rFonts w:ascii="Arial" w:hAnsi="Arial" w:cs="Arial"/>
          <w:lang w:val="en-GB"/>
        </w:rPr>
      </w:pPr>
      <w:r w:rsidRPr="00F70552">
        <w:rPr>
          <w:rFonts w:ascii="Arial" w:hAnsi="Arial" w:cs="Arial"/>
          <w:lang w:val="en-GB"/>
        </w:rPr>
        <w:t xml:space="preserve">Zeigler, R.G. 1991. </w:t>
      </w:r>
      <w:proofErr w:type="gramStart"/>
      <w:r w:rsidRPr="00F70552">
        <w:rPr>
          <w:rFonts w:ascii="Arial" w:hAnsi="Arial" w:cs="Arial"/>
          <w:lang w:val="en-GB"/>
        </w:rPr>
        <w:t>Vegetables, Fruits, and carotenoids and the risk of cancer.</w:t>
      </w:r>
      <w:proofErr w:type="gramEnd"/>
      <w:r w:rsidRPr="00F70552">
        <w:rPr>
          <w:rFonts w:ascii="Arial" w:hAnsi="Arial" w:cs="Arial"/>
          <w:lang w:val="en-GB"/>
        </w:rPr>
        <w:t xml:space="preserve"> Am j </w:t>
      </w:r>
      <w:proofErr w:type="spellStart"/>
      <w:r w:rsidRPr="00F70552">
        <w:rPr>
          <w:rFonts w:ascii="Arial" w:hAnsi="Arial" w:cs="Arial"/>
          <w:lang w:val="en-GB"/>
        </w:rPr>
        <w:t>Clin</w:t>
      </w:r>
      <w:proofErr w:type="spellEnd"/>
      <w:r w:rsidRPr="00F70552">
        <w:rPr>
          <w:rFonts w:ascii="Arial" w:hAnsi="Arial" w:cs="Arial"/>
          <w:lang w:val="en-GB"/>
        </w:rPr>
        <w:t xml:space="preserve"> </w:t>
      </w:r>
      <w:proofErr w:type="spellStart"/>
      <w:r w:rsidRPr="00F70552">
        <w:rPr>
          <w:rFonts w:ascii="Arial" w:hAnsi="Arial" w:cs="Arial"/>
          <w:lang w:val="en-GB"/>
        </w:rPr>
        <w:t>Nutr</w:t>
      </w:r>
      <w:proofErr w:type="spellEnd"/>
      <w:r w:rsidRPr="00F70552">
        <w:rPr>
          <w:rFonts w:ascii="Arial" w:hAnsi="Arial" w:cs="Arial"/>
          <w:lang w:val="en-GB"/>
        </w:rPr>
        <w:t xml:space="preserve"> 53:251S-259S.</w:t>
      </w:r>
    </w:p>
    <w:p w:rsidR="00B501F9" w:rsidRPr="00F70552" w:rsidRDefault="00B501F9" w:rsidP="00B501F9">
      <w:pPr>
        <w:tabs>
          <w:tab w:val="left" w:pos="3120"/>
        </w:tabs>
        <w:ind w:right="141"/>
        <w:jc w:val="both"/>
        <w:rPr>
          <w:rFonts w:ascii="Arial" w:hAnsi="Arial" w:cs="Arial"/>
          <w:lang w:val="en-GB"/>
        </w:rPr>
      </w:pPr>
    </w:p>
    <w:p w:rsidR="00B501F9" w:rsidRPr="00F70552" w:rsidRDefault="00B501F9" w:rsidP="00B501F9">
      <w:pPr>
        <w:tabs>
          <w:tab w:val="left" w:pos="3120"/>
        </w:tabs>
        <w:ind w:right="141"/>
        <w:jc w:val="both"/>
        <w:rPr>
          <w:rFonts w:ascii="Arial" w:hAnsi="Arial" w:cs="Arial"/>
          <w:lang w:val="en-GB"/>
        </w:rPr>
      </w:pPr>
    </w:p>
    <w:p w:rsidR="00B501F9" w:rsidRPr="00F70552" w:rsidRDefault="00B501F9" w:rsidP="00B501F9">
      <w:pPr>
        <w:tabs>
          <w:tab w:val="left" w:pos="3120"/>
        </w:tabs>
        <w:ind w:right="141"/>
        <w:jc w:val="both"/>
        <w:rPr>
          <w:rFonts w:ascii="Arial" w:hAnsi="Arial" w:cs="Arial"/>
          <w:lang w:val="en-GB"/>
        </w:rPr>
      </w:pPr>
    </w:p>
    <w:p w:rsidR="00B501F9" w:rsidRPr="00F70552" w:rsidRDefault="00B501F9" w:rsidP="00B501F9">
      <w:pPr>
        <w:tabs>
          <w:tab w:val="left" w:pos="3120"/>
        </w:tabs>
        <w:ind w:right="141"/>
        <w:jc w:val="both"/>
        <w:rPr>
          <w:rFonts w:ascii="Arial" w:hAnsi="Arial" w:cs="Arial"/>
          <w:lang w:val="en-GB"/>
        </w:rPr>
      </w:pPr>
    </w:p>
    <w:p w:rsidR="00B501F9" w:rsidRPr="00F70552" w:rsidRDefault="00B501F9" w:rsidP="00B501F9">
      <w:pPr>
        <w:tabs>
          <w:tab w:val="left" w:pos="3120"/>
        </w:tabs>
        <w:ind w:right="141"/>
        <w:jc w:val="both"/>
        <w:rPr>
          <w:rFonts w:ascii="Arial" w:hAnsi="Arial" w:cs="Arial"/>
          <w:lang w:val="en-GB"/>
        </w:rPr>
      </w:pPr>
    </w:p>
    <w:p w:rsidR="00B501F9" w:rsidRPr="00F70552" w:rsidRDefault="00B501F9" w:rsidP="00B501F9">
      <w:pPr>
        <w:tabs>
          <w:tab w:val="left" w:pos="3120"/>
        </w:tabs>
        <w:ind w:right="141"/>
        <w:jc w:val="both"/>
        <w:rPr>
          <w:rFonts w:ascii="Arial" w:hAnsi="Arial" w:cs="Arial"/>
          <w:lang w:val="en-GB"/>
        </w:rPr>
      </w:pPr>
    </w:p>
    <w:p w:rsidR="00B501F9" w:rsidRDefault="00B501F9" w:rsidP="00B501F9">
      <w:pPr>
        <w:tabs>
          <w:tab w:val="left" w:pos="3120"/>
        </w:tabs>
        <w:ind w:right="141"/>
        <w:jc w:val="both"/>
        <w:rPr>
          <w:rFonts w:ascii="Arial" w:hAnsi="Arial" w:cs="Arial"/>
          <w:lang w:val="en-US"/>
        </w:rPr>
      </w:pPr>
    </w:p>
    <w:p w:rsidR="00B501F9" w:rsidRPr="0000696C" w:rsidRDefault="00B501F9" w:rsidP="00B501F9">
      <w:pPr>
        <w:tabs>
          <w:tab w:val="left" w:pos="3120"/>
        </w:tabs>
        <w:ind w:right="141"/>
        <w:jc w:val="both"/>
        <w:rPr>
          <w:rFonts w:ascii="Arial" w:hAnsi="Arial" w:cs="Arial"/>
          <w:lang w:val="en-US"/>
        </w:rPr>
      </w:pPr>
    </w:p>
    <w:p w:rsidR="00AD1CA1" w:rsidRDefault="00AD1CA1">
      <w:bookmarkStart w:id="0" w:name="_GoBack"/>
      <w:bookmarkEnd w:id="0"/>
    </w:p>
    <w:sectPr w:rsidR="00AD1C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D7"/>
    <w:rsid w:val="004D24D7"/>
    <w:rsid w:val="00AD1CA1"/>
    <w:rsid w:val="00B5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1F9"/>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1F9"/>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2011-12-12T12:13:00Z</dcterms:created>
  <dcterms:modified xsi:type="dcterms:W3CDTF">2011-12-12T12:13:00Z</dcterms:modified>
</cp:coreProperties>
</file>