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8E509" w14:textId="216A59AB" w:rsidR="0096734B" w:rsidRPr="004B60BE" w:rsidRDefault="00117D58" w:rsidP="00352142">
      <w:pPr>
        <w:spacing w:after="0" w:line="240" w:lineRule="auto"/>
        <w:jc w:val="center"/>
        <w:rPr>
          <w:rFonts w:ascii="Times New Roman" w:hAnsi="Times New Roman" w:cs="Times New Roman"/>
          <w:b/>
          <w:bCs/>
          <w:color w:val="000000" w:themeColor="text1"/>
          <w:sz w:val="24"/>
          <w:szCs w:val="24"/>
          <w:shd w:val="clear" w:color="auto" w:fill="FFFFFF"/>
          <w:lang w:val="ru-RU"/>
        </w:rPr>
      </w:pPr>
      <w:r w:rsidRPr="004B60BE">
        <w:rPr>
          <w:rFonts w:ascii="Times New Roman" w:hAnsi="Times New Roman" w:cs="Times New Roman"/>
          <w:b/>
          <w:bCs/>
          <w:color w:val="000000" w:themeColor="text1"/>
          <w:sz w:val="24"/>
          <w:szCs w:val="24"/>
          <w:shd w:val="clear" w:color="auto" w:fill="FFFFFF"/>
          <w:lang w:val="uk"/>
        </w:rPr>
        <w:t>Зарахування/переведення учнів до державних початкових шкіл</w:t>
      </w:r>
    </w:p>
    <w:p w14:paraId="4DB74E87"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lang w:val="ru-RU"/>
        </w:rPr>
      </w:pPr>
    </w:p>
    <w:p w14:paraId="0C4C7D18"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lang w:val="el-GR"/>
        </w:rPr>
      </w:pPr>
      <w:r w:rsidRPr="004B60BE">
        <w:rPr>
          <w:rFonts w:ascii="Times New Roman" w:hAnsi="Times New Roman" w:cs="Times New Roman"/>
          <w:b/>
          <w:bCs/>
          <w:color w:val="000000" w:themeColor="text1"/>
          <w:sz w:val="24"/>
          <w:szCs w:val="24"/>
          <w:shd w:val="clear" w:color="auto" w:fill="FFFFFF"/>
          <w:lang w:val="uk"/>
        </w:rPr>
        <w:t>Вік реєстрації</w:t>
      </w:r>
    </w:p>
    <w:p w14:paraId="6D67B258" w14:textId="3470454F" w:rsidR="00117D58" w:rsidRPr="004B60BE" w:rsidRDefault="00117D58" w:rsidP="00117D58">
      <w:pPr>
        <w:pStyle w:val="ListParagraph"/>
        <w:numPr>
          <w:ilvl w:val="0"/>
          <w:numId w:val="13"/>
        </w:numPr>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Діти зараховуються до класу А початкової школи, якщо до 1 вересня року</w:t>
      </w:r>
      <w:r w:rsidR="00141BE7" w:rsidRPr="00141BE7">
        <w:rPr>
          <w:rFonts w:ascii="Times New Roman" w:hAnsi="Times New Roman" w:cs="Times New Roman"/>
          <w:color w:val="000000" w:themeColor="text1"/>
          <w:sz w:val="24"/>
          <w:szCs w:val="24"/>
          <w:lang w:val="ru-RU"/>
        </w:rPr>
        <w:t>,</w:t>
      </w:r>
      <w:r w:rsidRPr="004B60BE">
        <w:rPr>
          <w:rFonts w:ascii="Times New Roman" w:hAnsi="Times New Roman" w:cs="Times New Roman"/>
          <w:color w:val="000000" w:themeColor="text1"/>
          <w:sz w:val="24"/>
          <w:szCs w:val="24"/>
          <w:lang w:val="uk"/>
        </w:rPr>
        <w:t xml:space="preserve"> </w:t>
      </w:r>
      <w:r w:rsidR="004B60BE">
        <w:rPr>
          <w:rFonts w:ascii="Times New Roman" w:hAnsi="Times New Roman" w:cs="Times New Roman"/>
          <w:color w:val="000000" w:themeColor="text1"/>
          <w:sz w:val="24"/>
          <w:szCs w:val="24"/>
          <w:lang w:val="uk-UA"/>
        </w:rPr>
        <w:t xml:space="preserve">коли </w:t>
      </w:r>
      <w:r w:rsidRPr="004B60BE">
        <w:rPr>
          <w:rFonts w:ascii="Times New Roman" w:hAnsi="Times New Roman" w:cs="Times New Roman"/>
          <w:color w:val="000000" w:themeColor="text1"/>
          <w:sz w:val="24"/>
          <w:szCs w:val="24"/>
          <w:lang w:val="uk"/>
        </w:rPr>
        <w:t>вони будуть навчатися, вони</w:t>
      </w:r>
      <w:r w:rsidRPr="004B60BE">
        <w:rPr>
          <w:rFonts w:ascii="Times New Roman" w:hAnsi="Times New Roman" w:cs="Times New Roman"/>
          <w:b/>
          <w:bCs/>
          <w:color w:val="000000" w:themeColor="text1"/>
          <w:sz w:val="24"/>
          <w:szCs w:val="24"/>
          <w:lang w:val="uk"/>
        </w:rPr>
        <w:t xml:space="preserve"> досягли віку 6 років</w:t>
      </w:r>
      <w:r w:rsidRPr="004B60BE">
        <w:rPr>
          <w:rFonts w:ascii="Times New Roman" w:hAnsi="Times New Roman" w:cs="Times New Roman"/>
          <w:color w:val="000000" w:themeColor="text1"/>
          <w:sz w:val="24"/>
          <w:szCs w:val="24"/>
          <w:lang w:val="uk"/>
        </w:rPr>
        <w:t>.</w:t>
      </w:r>
    </w:p>
    <w:p w14:paraId="3E31D5C0" w14:textId="622F1FAB" w:rsidR="00117D58" w:rsidRPr="004B60BE" w:rsidRDefault="00117D58" w:rsidP="00117D58">
      <w:pPr>
        <w:numPr>
          <w:ilvl w:val="0"/>
          <w:numId w:val="1"/>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Зазначається, що </w:t>
      </w:r>
      <w:r w:rsidR="004B60BE">
        <w:rPr>
          <w:rFonts w:ascii="Times New Roman" w:hAnsi="Times New Roman" w:cs="Times New Roman"/>
          <w:color w:val="000000" w:themeColor="text1"/>
          <w:sz w:val="24"/>
          <w:szCs w:val="24"/>
          <w:lang w:val="uk"/>
        </w:rPr>
        <w:t>навчання у</w:t>
      </w:r>
      <w:r w:rsidRPr="004B60BE">
        <w:rPr>
          <w:rFonts w:ascii="Times New Roman" w:hAnsi="Times New Roman" w:cs="Times New Roman"/>
          <w:color w:val="000000" w:themeColor="text1"/>
          <w:sz w:val="24"/>
          <w:szCs w:val="24"/>
          <w:lang w:val="uk"/>
        </w:rPr>
        <w:t xml:space="preserve"> початкової школ</w:t>
      </w:r>
      <w:r w:rsidR="004B60BE">
        <w:rPr>
          <w:rFonts w:ascii="Times New Roman" w:hAnsi="Times New Roman" w:cs="Times New Roman"/>
          <w:color w:val="000000" w:themeColor="text1"/>
          <w:sz w:val="24"/>
          <w:szCs w:val="24"/>
          <w:lang w:val="uk"/>
        </w:rPr>
        <w:t>і</w:t>
      </w:r>
      <w:r w:rsidRPr="004B60BE">
        <w:rPr>
          <w:rFonts w:ascii="Times New Roman" w:hAnsi="Times New Roman" w:cs="Times New Roman"/>
          <w:color w:val="000000" w:themeColor="text1"/>
          <w:sz w:val="24"/>
          <w:szCs w:val="24"/>
          <w:lang w:val="uk"/>
        </w:rPr>
        <w:t>, виходячи з</w:t>
      </w:r>
      <w:r w:rsidR="00352142">
        <w:fldChar w:fldCharType="begin"/>
      </w:r>
      <w:r w:rsidR="00352142">
        <w:instrText>HYPERLINK</w:instrText>
      </w:r>
      <w:r w:rsidR="00352142" w:rsidRPr="00352142">
        <w:rPr>
          <w:lang w:val="ru-RU"/>
        </w:rPr>
        <w:instrText xml:space="preserve"> "</w:instrText>
      </w:r>
      <w:r w:rsidR="00352142">
        <w:instrText>http</w:instrText>
      </w:r>
      <w:r w:rsidR="00352142" w:rsidRPr="00352142">
        <w:rPr>
          <w:lang w:val="ru-RU"/>
        </w:rPr>
        <w:instrText>://</w:instrText>
      </w:r>
      <w:r w:rsidR="00352142">
        <w:instrText>www</w:instrText>
      </w:r>
      <w:r w:rsidR="00352142" w:rsidRPr="00352142">
        <w:rPr>
          <w:lang w:val="ru-RU"/>
        </w:rPr>
        <w:instrText>.</w:instrText>
      </w:r>
      <w:r w:rsidR="00352142">
        <w:instrText>moec</w:instrText>
      </w:r>
      <w:r w:rsidR="00352142" w:rsidRPr="00352142">
        <w:rPr>
          <w:lang w:val="ru-RU"/>
        </w:rPr>
        <w:instrText>.</w:instrText>
      </w:r>
      <w:r w:rsidR="00352142">
        <w:instrText>gov</w:instrText>
      </w:r>
      <w:r w:rsidR="00352142" w:rsidRPr="00352142">
        <w:rPr>
          <w:lang w:val="ru-RU"/>
        </w:rPr>
        <w:instrText>.</w:instrText>
      </w:r>
      <w:r w:rsidR="00352142">
        <w:instrText>cy</w:instrText>
      </w:r>
      <w:r w:rsidR="00352142" w:rsidRPr="00352142">
        <w:rPr>
          <w:lang w:val="ru-RU"/>
        </w:rPr>
        <w:instrText>/</w:instrText>
      </w:r>
      <w:r w:rsidR="00352142">
        <w:instrText>dde</w:instrText>
      </w:r>
      <w:r w:rsidR="00352142" w:rsidRPr="00352142">
        <w:rPr>
          <w:lang w:val="ru-RU"/>
        </w:rPr>
        <w:instrText>/</w:instrText>
      </w:r>
      <w:r w:rsidR="00352142">
        <w:instrText>nomothesia</w:instrText>
      </w:r>
      <w:r w:rsidR="00352142" w:rsidRPr="00352142">
        <w:rPr>
          <w:lang w:val="ru-RU"/>
        </w:rPr>
        <w:instrText>/</w:instrText>
      </w:r>
      <w:r w:rsidR="00352142">
        <w:instrText>dimotiki</w:instrText>
      </w:r>
      <w:r w:rsidR="00352142" w:rsidRPr="00352142">
        <w:rPr>
          <w:lang w:val="ru-RU"/>
        </w:rPr>
        <w:instrText>_</w:instrText>
      </w:r>
      <w:r w:rsidR="00352142">
        <w:instrText>mesi</w:instrText>
      </w:r>
      <w:r w:rsidR="00352142" w:rsidRPr="00352142">
        <w:rPr>
          <w:lang w:val="ru-RU"/>
        </w:rPr>
        <w:instrText>/</w:instrText>
      </w:r>
      <w:r w:rsidR="00352142">
        <w:instrText>nomoi</w:instrText>
      </w:r>
      <w:r w:rsidR="00352142" w:rsidRPr="00352142">
        <w:rPr>
          <w:lang w:val="ru-RU"/>
        </w:rPr>
        <w:instrText>_1993_2019_</w:instrText>
      </w:r>
      <w:r w:rsidR="00352142">
        <w:instrText>anepisimi</w:instrText>
      </w:r>
      <w:r w:rsidR="00352142" w:rsidRPr="00352142">
        <w:rPr>
          <w:lang w:val="ru-RU"/>
        </w:rPr>
        <w:instrText>_</w:instrText>
      </w:r>
      <w:r w:rsidR="00352142">
        <w:instrText>enopoiisi</w:instrText>
      </w:r>
      <w:r w:rsidR="00352142" w:rsidRPr="00352142">
        <w:rPr>
          <w:lang w:val="ru-RU"/>
        </w:rPr>
        <w:instrText>.</w:instrText>
      </w:r>
      <w:r w:rsidR="00352142">
        <w:instrText>pdf</w:instrText>
      </w:r>
      <w:r w:rsidR="00352142" w:rsidRPr="00352142">
        <w:rPr>
          <w:lang w:val="ru-RU"/>
        </w:rPr>
        <w:instrText>" \</w:instrText>
      </w:r>
      <w:r w:rsidR="00352142">
        <w:instrText>t</w:instrText>
      </w:r>
      <w:r w:rsidR="00352142" w:rsidRPr="00352142">
        <w:rPr>
          <w:lang w:val="ru-RU"/>
        </w:rPr>
        <w:instrText xml:space="preserve"> "_</w:instrText>
      </w:r>
      <w:r w:rsidR="00352142">
        <w:instrText>blank</w:instrText>
      </w:r>
      <w:r w:rsidR="00352142" w:rsidRPr="00352142">
        <w:rPr>
          <w:lang w:val="ru-RU"/>
        </w:rPr>
        <w:instrText>"</w:instrText>
      </w:r>
      <w:r w:rsidR="00352142">
        <w:fldChar w:fldCharType="separate"/>
      </w:r>
      <w:r w:rsidRPr="009A6839">
        <w:rPr>
          <w:rFonts w:ascii="Times New Roman" w:hAnsi="Times New Roman" w:cs="Times New Roman"/>
          <w:color w:val="000000" w:themeColor="text1"/>
          <w:sz w:val="24"/>
          <w:szCs w:val="24"/>
          <w:lang w:val="uk"/>
        </w:rPr>
        <w:t xml:space="preserve"> </w:t>
      </w:r>
      <w:r w:rsidRPr="004B60BE">
        <w:rPr>
          <w:rFonts w:ascii="Times New Roman" w:hAnsi="Times New Roman" w:cs="Times New Roman"/>
          <w:color w:val="000000" w:themeColor="text1"/>
          <w:sz w:val="24"/>
          <w:szCs w:val="24"/>
          <w:u w:val="single"/>
          <w:lang w:val="uk"/>
        </w:rPr>
        <w:t>Закону про обов'язкову освіту</w:t>
      </w:r>
      <w:r w:rsidR="00352142">
        <w:rPr>
          <w:rFonts w:ascii="Times New Roman" w:hAnsi="Times New Roman" w:cs="Times New Roman"/>
          <w:color w:val="000000" w:themeColor="text1"/>
          <w:sz w:val="24"/>
          <w:szCs w:val="24"/>
          <w:u w:val="single"/>
          <w:lang w:val="uk"/>
        </w:rPr>
        <w:fldChar w:fldCharType="end"/>
      </w:r>
      <w:r w:rsidRPr="004B60BE">
        <w:rPr>
          <w:rFonts w:ascii="Times New Roman" w:hAnsi="Times New Roman" w:cs="Times New Roman"/>
          <w:color w:val="000000" w:themeColor="text1"/>
          <w:sz w:val="24"/>
          <w:szCs w:val="24"/>
          <w:lang w:val="uk"/>
        </w:rPr>
        <w:t xml:space="preserve">, є обов'язковим для всіх дітей, які проживають на Кіпрі, через що батьки, які порушують закон, переслідуються. </w:t>
      </w:r>
      <w:r w:rsidR="004B60BE">
        <w:rPr>
          <w:rFonts w:ascii="Times New Roman" w:hAnsi="Times New Roman" w:cs="Times New Roman"/>
          <w:color w:val="000000" w:themeColor="text1"/>
          <w:sz w:val="24"/>
          <w:szCs w:val="24"/>
          <w:lang w:val="uk"/>
        </w:rPr>
        <w:t xml:space="preserve">Дитина, яка досягла віку, передбаченого для навчання у початковій школі, та яка на погляд батьків має особливі проблеми, не звільняється від обов’язкової реєстрації до початкової школи. Після реєстрація дитина може подати додаткової заяви </w:t>
      </w:r>
      <w:r w:rsidRPr="004B60BE">
        <w:rPr>
          <w:rFonts w:ascii="Times New Roman" w:hAnsi="Times New Roman" w:cs="Times New Roman"/>
          <w:color w:val="000000" w:themeColor="text1"/>
          <w:sz w:val="24"/>
          <w:szCs w:val="24"/>
          <w:lang w:val="uk"/>
        </w:rPr>
        <w:t xml:space="preserve">на </w:t>
      </w:r>
      <w:r w:rsidR="004B60BE">
        <w:rPr>
          <w:rFonts w:ascii="Times New Roman" w:hAnsi="Times New Roman" w:cs="Times New Roman"/>
          <w:color w:val="000000" w:themeColor="text1"/>
          <w:sz w:val="24"/>
          <w:szCs w:val="24"/>
          <w:lang w:val="uk"/>
        </w:rPr>
        <w:t>«</w:t>
      </w:r>
      <w:r w:rsidRPr="004B60BE">
        <w:rPr>
          <w:rFonts w:ascii="Times New Roman" w:hAnsi="Times New Roman" w:cs="Times New Roman"/>
          <w:color w:val="000000" w:themeColor="text1"/>
          <w:sz w:val="24"/>
          <w:szCs w:val="24"/>
          <w:lang w:val="uk"/>
        </w:rPr>
        <w:t>Призупинення відвідування початкової школи</w:t>
      </w:r>
      <w:r w:rsidR="004B60BE">
        <w:rPr>
          <w:rFonts w:ascii="Times New Roman" w:hAnsi="Times New Roman" w:cs="Times New Roman"/>
          <w:color w:val="000000" w:themeColor="text1"/>
          <w:sz w:val="24"/>
          <w:szCs w:val="24"/>
          <w:lang w:val="uk"/>
        </w:rPr>
        <w:t>»</w:t>
      </w:r>
      <w:r w:rsidRPr="004B60BE">
        <w:rPr>
          <w:rFonts w:ascii="Times New Roman" w:hAnsi="Times New Roman" w:cs="Times New Roman"/>
          <w:color w:val="000000" w:themeColor="text1"/>
          <w:sz w:val="24"/>
          <w:szCs w:val="24"/>
          <w:lang w:val="uk"/>
        </w:rPr>
        <w:t>, шляхом заповнення</w:t>
      </w:r>
      <w:r w:rsidR="00352142">
        <w:fldChar w:fldCharType="begin"/>
      </w:r>
      <w:r w:rsidR="00352142">
        <w:instrText>HYPERLINK</w:instrText>
      </w:r>
      <w:r w:rsidR="00352142" w:rsidRPr="00352142">
        <w:rPr>
          <w:lang w:val="uk"/>
        </w:rPr>
        <w:instrText xml:space="preserve"> "</w:instrText>
      </w:r>
      <w:r w:rsidR="00352142">
        <w:instrText>http</w:instrText>
      </w:r>
      <w:r w:rsidR="00352142" w:rsidRPr="00352142">
        <w:rPr>
          <w:lang w:val="uk"/>
        </w:rPr>
        <w:instrText>://</w:instrText>
      </w:r>
      <w:r w:rsidR="00352142">
        <w:instrText>archeia</w:instrText>
      </w:r>
      <w:r w:rsidR="00352142" w:rsidRPr="00352142">
        <w:rPr>
          <w:lang w:val="uk"/>
        </w:rPr>
        <w:instrText>.</w:instrText>
      </w:r>
      <w:r w:rsidR="00352142">
        <w:instrText>moec</w:instrText>
      </w:r>
      <w:r w:rsidR="00352142" w:rsidRPr="00352142">
        <w:rPr>
          <w:lang w:val="uk"/>
        </w:rPr>
        <w:instrText>.</w:instrText>
      </w:r>
      <w:r w:rsidR="00352142">
        <w:instrText>gov</w:instrText>
      </w:r>
      <w:r w:rsidR="00352142" w:rsidRPr="00352142">
        <w:rPr>
          <w:lang w:val="uk"/>
        </w:rPr>
        <w:instrText>.</w:instrText>
      </w:r>
      <w:r w:rsidR="00352142">
        <w:instrText>cy</w:instrText>
      </w:r>
      <w:r w:rsidR="00352142" w:rsidRPr="00352142">
        <w:rPr>
          <w:lang w:val="uk"/>
        </w:rPr>
        <w:instrText>/</w:instrText>
      </w:r>
      <w:r w:rsidR="00352142">
        <w:instrText>mc</w:instrText>
      </w:r>
      <w:r w:rsidR="00352142" w:rsidRPr="00352142">
        <w:rPr>
          <w:lang w:val="uk"/>
        </w:rPr>
        <w:instrText>/177/</w:instrText>
      </w:r>
      <w:r w:rsidR="00352142">
        <w:instrText>entypo</w:instrText>
      </w:r>
      <w:r w:rsidR="00352142" w:rsidRPr="00352142">
        <w:rPr>
          <w:lang w:val="uk"/>
        </w:rPr>
        <w:instrText>_</w:instrText>
      </w:r>
      <w:r w:rsidR="00352142">
        <w:instrText>yppan</w:instrText>
      </w:r>
      <w:r w:rsidR="00352142" w:rsidRPr="00352142">
        <w:rPr>
          <w:lang w:val="uk"/>
        </w:rPr>
        <w:instrText>_</w:instrText>
      </w:r>
      <w:r w:rsidR="00352142">
        <w:instrText>dde</w:instrText>
      </w:r>
      <w:r w:rsidR="00352142" w:rsidRPr="00352142">
        <w:rPr>
          <w:lang w:val="uk"/>
        </w:rPr>
        <w:instrText>34.</w:instrText>
      </w:r>
      <w:r w:rsidR="00352142">
        <w:instrText>docx</w:instrText>
      </w:r>
      <w:r w:rsidR="00352142" w:rsidRPr="00352142">
        <w:rPr>
          <w:lang w:val="uk"/>
        </w:rPr>
        <w:instrText>" \</w:instrText>
      </w:r>
      <w:r w:rsidR="00352142">
        <w:instrText>t</w:instrText>
      </w:r>
      <w:r w:rsidR="00352142" w:rsidRPr="00352142">
        <w:rPr>
          <w:lang w:val="uk"/>
        </w:rPr>
        <w:instrText xml:space="preserve"> "_</w:instrText>
      </w:r>
      <w:r w:rsidR="00352142">
        <w:instrText>blank</w:instrText>
      </w:r>
      <w:r w:rsidR="00352142" w:rsidRPr="00352142">
        <w:rPr>
          <w:lang w:val="uk"/>
        </w:rPr>
        <w:instrText>"</w:instrText>
      </w:r>
      <w:r w:rsidR="00352142">
        <w:fldChar w:fldCharType="separate"/>
      </w:r>
      <w:r w:rsidRPr="004B60BE">
        <w:rPr>
          <w:rFonts w:ascii="Times New Roman" w:hAnsi="Times New Roman" w:cs="Times New Roman"/>
          <w:color w:val="000000" w:themeColor="text1"/>
          <w:sz w:val="24"/>
          <w:szCs w:val="24"/>
          <w:u w:val="single"/>
          <w:lang w:val="uk"/>
        </w:rPr>
        <w:t xml:space="preserve"> форми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34</w:t>
      </w:r>
      <w:r w:rsidR="00352142">
        <w:rPr>
          <w:rFonts w:ascii="Times New Roman" w:hAnsi="Times New Roman" w:cs="Times New Roman"/>
          <w:color w:val="000000" w:themeColor="text1"/>
          <w:sz w:val="24"/>
          <w:szCs w:val="24"/>
          <w:u w:val="single"/>
          <w:lang w:val="uk"/>
        </w:rPr>
        <w:fldChar w:fldCharType="end"/>
      </w:r>
      <w:r w:rsidRPr="004B60BE">
        <w:rPr>
          <w:rFonts w:ascii="Times New Roman" w:hAnsi="Times New Roman" w:cs="Times New Roman"/>
          <w:color w:val="000000" w:themeColor="text1"/>
          <w:sz w:val="24"/>
          <w:szCs w:val="24"/>
          <w:lang w:val="uk"/>
        </w:rPr>
        <w:t>. За умови схвалення заявки в</w:t>
      </w:r>
      <w:r w:rsidR="004B60BE">
        <w:rPr>
          <w:rFonts w:ascii="Times New Roman" w:hAnsi="Times New Roman" w:cs="Times New Roman"/>
          <w:color w:val="000000" w:themeColor="text1"/>
          <w:sz w:val="24"/>
          <w:szCs w:val="24"/>
          <w:lang w:val="uk"/>
        </w:rPr>
        <w:t xml:space="preserve">она </w:t>
      </w:r>
      <w:r w:rsidRPr="004B60BE">
        <w:rPr>
          <w:rFonts w:ascii="Times New Roman" w:hAnsi="Times New Roman" w:cs="Times New Roman"/>
          <w:color w:val="000000" w:themeColor="text1"/>
          <w:sz w:val="24"/>
          <w:szCs w:val="24"/>
          <w:lang w:val="uk"/>
        </w:rPr>
        <w:t>продовжить сво</w:t>
      </w:r>
      <w:r w:rsidR="004B60BE">
        <w:rPr>
          <w:rFonts w:ascii="Times New Roman" w:hAnsi="Times New Roman" w:cs="Times New Roman"/>
          <w:color w:val="000000" w:themeColor="text1"/>
          <w:sz w:val="24"/>
          <w:szCs w:val="24"/>
          <w:lang w:val="uk"/>
        </w:rPr>
        <w:t xml:space="preserve">є навчання у </w:t>
      </w:r>
      <w:r w:rsidRPr="004B60BE">
        <w:rPr>
          <w:rFonts w:ascii="Times New Roman" w:hAnsi="Times New Roman" w:cs="Times New Roman"/>
          <w:color w:val="000000" w:themeColor="text1"/>
          <w:sz w:val="24"/>
          <w:szCs w:val="24"/>
          <w:lang w:val="uk"/>
        </w:rPr>
        <w:t xml:space="preserve">дошкільній школі ще на рік, а потім </w:t>
      </w:r>
      <w:r w:rsidR="004B60BE">
        <w:rPr>
          <w:rFonts w:ascii="Times New Roman" w:hAnsi="Times New Roman" w:cs="Times New Roman"/>
          <w:color w:val="000000" w:themeColor="text1"/>
          <w:sz w:val="24"/>
          <w:szCs w:val="24"/>
          <w:lang w:val="uk"/>
        </w:rPr>
        <w:t xml:space="preserve">їй </w:t>
      </w:r>
      <w:r w:rsidRPr="004B60BE">
        <w:rPr>
          <w:rFonts w:ascii="Times New Roman" w:hAnsi="Times New Roman" w:cs="Times New Roman"/>
          <w:color w:val="000000" w:themeColor="text1"/>
          <w:sz w:val="24"/>
          <w:szCs w:val="24"/>
          <w:lang w:val="uk"/>
        </w:rPr>
        <w:t>доведеться відвідувати початкову школу.</w:t>
      </w:r>
    </w:p>
    <w:p w14:paraId="18E2034A"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r w:rsidRPr="004B60BE">
        <w:rPr>
          <w:rFonts w:ascii="Times New Roman" w:hAnsi="Times New Roman" w:cs="Times New Roman"/>
          <w:color w:val="000000" w:themeColor="text1"/>
          <w:sz w:val="24"/>
          <w:szCs w:val="24"/>
          <w:lang w:val="uk"/>
        </w:rPr>
        <w:br/>
      </w:r>
      <w:bookmarkStart w:id="0" w:name="simeio2"/>
      <w:bookmarkEnd w:id="0"/>
      <w:r w:rsidRPr="004B60BE">
        <w:rPr>
          <w:rFonts w:ascii="Times New Roman" w:hAnsi="Times New Roman" w:cs="Times New Roman"/>
          <w:color w:val="000000" w:themeColor="text1"/>
          <w:sz w:val="24"/>
          <w:szCs w:val="24"/>
          <w:lang w:val="uk"/>
        </w:rPr>
        <w:fldChar w:fldCharType="begin"/>
      </w:r>
      <w:r w:rsidRPr="004B60BE">
        <w:rPr>
          <w:rFonts w:ascii="Times New Roman" w:hAnsi="Times New Roman" w:cs="Times New Roman"/>
          <w:color w:val="000000" w:themeColor="text1"/>
          <w:sz w:val="24"/>
          <w:szCs w:val="24"/>
          <w:lang w:val="uk"/>
        </w:rPr>
        <w:instrText xml:space="preserve"> HYPERLINK "http://www.moec.gov.cy/dde/exp_dimotiki_engrafes_metengrafes.html" \l "top" </w:instrText>
      </w:r>
      <w:r w:rsidRPr="004B60BE">
        <w:rPr>
          <w:rFonts w:ascii="Times New Roman" w:hAnsi="Times New Roman" w:cs="Times New Roman"/>
          <w:color w:val="000000" w:themeColor="text1"/>
          <w:sz w:val="24"/>
          <w:szCs w:val="24"/>
          <w:lang w:val="uk"/>
        </w:rPr>
      </w:r>
      <w:r w:rsidRPr="004B60BE">
        <w:rPr>
          <w:rFonts w:ascii="Times New Roman" w:hAnsi="Times New Roman" w:cs="Times New Roman"/>
          <w:color w:val="000000" w:themeColor="text1"/>
          <w:sz w:val="24"/>
          <w:szCs w:val="24"/>
          <w:lang w:val="uk"/>
        </w:rPr>
        <w:fldChar w:fldCharType="end"/>
      </w:r>
      <w:r w:rsidRPr="004B60BE">
        <w:rPr>
          <w:rFonts w:ascii="Times New Roman" w:hAnsi="Times New Roman" w:cs="Times New Roman"/>
          <w:b/>
          <w:bCs/>
          <w:color w:val="000000" w:themeColor="text1"/>
          <w:sz w:val="24"/>
          <w:szCs w:val="24"/>
          <w:shd w:val="clear" w:color="auto" w:fill="FFFFFF"/>
          <w:lang w:val="uk"/>
        </w:rPr>
        <w:t>Час реєстрації</w:t>
      </w:r>
    </w:p>
    <w:p w14:paraId="31A4EDDF" w14:textId="6728E6AF" w:rsidR="00117D58" w:rsidRPr="004B60BE" w:rsidRDefault="00117D58" w:rsidP="00117D58">
      <w:pPr>
        <w:numPr>
          <w:ilvl w:val="0"/>
          <w:numId w:val="2"/>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Зарахування учнів до всіх класів державних початкових шкіл (A-</w:t>
      </w:r>
      <w:proofErr w:type="spellStart"/>
      <w:r w:rsidR="004B60BE">
        <w:rPr>
          <w:rFonts w:ascii="Times New Roman" w:hAnsi="Times New Roman" w:cs="Times New Roman"/>
          <w:color w:val="000000" w:themeColor="text1"/>
          <w:sz w:val="24"/>
          <w:szCs w:val="24"/>
          <w:lang w:val="el-GR"/>
        </w:rPr>
        <w:t>Στ</w:t>
      </w:r>
      <w:proofErr w:type="spellEnd"/>
      <w:r w:rsidRPr="004B60BE">
        <w:rPr>
          <w:rFonts w:ascii="Times New Roman" w:hAnsi="Times New Roman" w:cs="Times New Roman"/>
          <w:color w:val="000000" w:themeColor="text1"/>
          <w:sz w:val="24"/>
          <w:szCs w:val="24"/>
          <w:lang w:val="uk"/>
        </w:rPr>
        <w:t>)</w:t>
      </w:r>
      <w:r w:rsidRPr="004B60BE">
        <w:rPr>
          <w:rFonts w:ascii="Times New Roman" w:hAnsi="Times New Roman" w:cs="Times New Roman"/>
          <w:b/>
          <w:bCs/>
          <w:color w:val="000000" w:themeColor="text1"/>
          <w:sz w:val="24"/>
          <w:szCs w:val="24"/>
          <w:lang w:val="uk"/>
        </w:rPr>
        <w:t xml:space="preserve"> відбувається </w:t>
      </w:r>
      <w:r w:rsidR="00CF0FAB">
        <w:rPr>
          <w:rFonts w:ascii="Times New Roman" w:hAnsi="Times New Roman" w:cs="Times New Roman"/>
          <w:b/>
          <w:bCs/>
          <w:color w:val="000000" w:themeColor="text1"/>
          <w:sz w:val="24"/>
          <w:szCs w:val="24"/>
          <w:lang w:val="uk"/>
        </w:rPr>
        <w:t>у</w:t>
      </w:r>
      <w:r w:rsidRPr="004B60BE">
        <w:rPr>
          <w:rFonts w:ascii="Times New Roman" w:hAnsi="Times New Roman" w:cs="Times New Roman"/>
          <w:b/>
          <w:bCs/>
          <w:color w:val="000000" w:themeColor="text1"/>
          <w:sz w:val="24"/>
          <w:szCs w:val="24"/>
          <w:lang w:val="uk"/>
        </w:rPr>
        <w:t xml:space="preserve"> січн</w:t>
      </w:r>
      <w:r w:rsidR="00CF0FAB">
        <w:rPr>
          <w:rFonts w:ascii="Times New Roman" w:hAnsi="Times New Roman" w:cs="Times New Roman"/>
          <w:b/>
          <w:bCs/>
          <w:color w:val="000000" w:themeColor="text1"/>
          <w:sz w:val="24"/>
          <w:szCs w:val="24"/>
          <w:lang w:val="uk"/>
        </w:rPr>
        <w:t>і</w:t>
      </w:r>
      <w:r w:rsidRPr="004B60BE">
        <w:rPr>
          <w:rFonts w:ascii="Times New Roman" w:hAnsi="Times New Roman" w:cs="Times New Roman"/>
          <w:color w:val="000000" w:themeColor="text1"/>
          <w:sz w:val="24"/>
          <w:szCs w:val="24"/>
          <w:lang w:val="uk"/>
        </w:rPr>
        <w:t>.</w:t>
      </w:r>
      <w:r w:rsidR="004B60BE">
        <w:rPr>
          <w:rFonts w:ascii="Times New Roman" w:hAnsi="Times New Roman" w:cs="Times New Roman"/>
          <w:color w:val="000000" w:themeColor="text1"/>
          <w:sz w:val="24"/>
          <w:szCs w:val="24"/>
          <w:lang w:val="uk"/>
        </w:rPr>
        <w:t xml:space="preserve"> Про дати реєстрації батьки інформуються від дітей, які вже навчаються у початковій школі а також зі джерел масового спілкування. </w:t>
      </w:r>
    </w:p>
    <w:p w14:paraId="1F466280" w14:textId="77777777" w:rsidR="00117D58" w:rsidRPr="00352142" w:rsidRDefault="00117D58" w:rsidP="00117D58">
      <w:pPr>
        <w:numPr>
          <w:ilvl w:val="0"/>
          <w:numId w:val="2"/>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У жодній школі не затверджені додаткові класи, ніж ті, що виникли в результаті січневої реєстрації, саме тому батьки, які не зареєструють своїх дітей у січні, зобов'язані зарахувати їх до найближчої школи у своєму районі, в якій не створюється нове відділення з реєстрацією їхньої дитини.</w:t>
      </w:r>
    </w:p>
    <w:p w14:paraId="6A3D7DD9" w14:textId="0A442C59" w:rsidR="00117D58" w:rsidRPr="004B60BE" w:rsidRDefault="00117D58" w:rsidP="00117D58">
      <w:pPr>
        <w:numPr>
          <w:ilvl w:val="0"/>
          <w:numId w:val="2"/>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Після </w:t>
      </w:r>
      <w:r w:rsidR="00CF0FAB">
        <w:rPr>
          <w:rFonts w:ascii="Times New Roman" w:hAnsi="Times New Roman" w:cs="Times New Roman"/>
          <w:color w:val="000000" w:themeColor="text1"/>
          <w:sz w:val="24"/>
          <w:szCs w:val="24"/>
          <w:lang w:val="uk"/>
        </w:rPr>
        <w:t xml:space="preserve">періоду </w:t>
      </w:r>
      <w:r w:rsidRPr="004B60BE">
        <w:rPr>
          <w:rFonts w:ascii="Times New Roman" w:hAnsi="Times New Roman" w:cs="Times New Roman"/>
          <w:color w:val="000000" w:themeColor="text1"/>
          <w:sz w:val="24"/>
          <w:szCs w:val="24"/>
          <w:lang w:val="uk"/>
        </w:rPr>
        <w:t xml:space="preserve">зарахування жоден директор школи /керівник школи не має права реєструвати </w:t>
      </w:r>
      <w:r w:rsidR="004B60BE">
        <w:rPr>
          <w:rFonts w:ascii="Times New Roman" w:hAnsi="Times New Roman" w:cs="Times New Roman"/>
          <w:color w:val="000000" w:themeColor="text1"/>
          <w:sz w:val="24"/>
          <w:szCs w:val="24"/>
          <w:lang w:val="uk"/>
        </w:rPr>
        <w:t>учнів</w:t>
      </w:r>
      <w:r w:rsidRPr="004B60BE">
        <w:rPr>
          <w:rFonts w:ascii="Times New Roman" w:hAnsi="Times New Roman" w:cs="Times New Roman"/>
          <w:color w:val="000000" w:themeColor="text1"/>
          <w:sz w:val="24"/>
          <w:szCs w:val="24"/>
          <w:lang w:val="uk"/>
        </w:rPr>
        <w:t xml:space="preserve">. Батьки, які пред'являються для нової реєстрації або переведення після </w:t>
      </w:r>
      <w:r w:rsidR="00CF0FAB">
        <w:rPr>
          <w:rFonts w:ascii="Times New Roman" w:hAnsi="Times New Roman" w:cs="Times New Roman"/>
          <w:color w:val="000000" w:themeColor="text1"/>
          <w:sz w:val="24"/>
          <w:szCs w:val="24"/>
          <w:lang w:val="uk"/>
        </w:rPr>
        <w:t>періоду</w:t>
      </w:r>
      <w:r w:rsidRPr="004B60BE">
        <w:rPr>
          <w:rFonts w:ascii="Times New Roman" w:hAnsi="Times New Roman" w:cs="Times New Roman"/>
          <w:color w:val="000000" w:themeColor="text1"/>
          <w:sz w:val="24"/>
          <w:szCs w:val="24"/>
          <w:lang w:val="uk"/>
        </w:rPr>
        <w:t xml:space="preserve"> зарахування, повинні звернутися до відповідного</w:t>
      </w:r>
      <w:hyperlink r:id="rId5" w:history="1">
        <w:r w:rsidRPr="004B60BE">
          <w:rPr>
            <w:rFonts w:ascii="Times New Roman" w:hAnsi="Times New Roman" w:cs="Times New Roman"/>
            <w:color w:val="000000" w:themeColor="text1"/>
            <w:sz w:val="24"/>
            <w:szCs w:val="24"/>
            <w:u w:val="single"/>
            <w:lang w:val="uk"/>
          </w:rPr>
          <w:t xml:space="preserve"> районного управління освіти</w:t>
        </w:r>
      </w:hyperlink>
      <w:r w:rsidRPr="004B60BE">
        <w:rPr>
          <w:rFonts w:ascii="Times New Roman" w:hAnsi="Times New Roman" w:cs="Times New Roman"/>
          <w:color w:val="000000" w:themeColor="text1"/>
          <w:sz w:val="24"/>
          <w:szCs w:val="24"/>
          <w:lang w:val="uk"/>
        </w:rPr>
        <w:t>.</w:t>
      </w:r>
    </w:p>
    <w:p w14:paraId="5411D442"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r w:rsidRPr="004B60BE">
        <w:rPr>
          <w:rFonts w:ascii="Times New Roman" w:hAnsi="Times New Roman" w:cs="Times New Roman"/>
          <w:color w:val="000000" w:themeColor="text1"/>
          <w:sz w:val="24"/>
          <w:szCs w:val="24"/>
          <w:lang w:val="uk"/>
        </w:rPr>
        <w:br/>
      </w:r>
      <w:bookmarkStart w:id="1" w:name="simeio3"/>
      <w:bookmarkEnd w:id="1"/>
      <w:r w:rsidRPr="004B60BE">
        <w:rPr>
          <w:rFonts w:ascii="Times New Roman" w:hAnsi="Times New Roman" w:cs="Times New Roman"/>
          <w:color w:val="000000" w:themeColor="text1"/>
          <w:sz w:val="24"/>
          <w:szCs w:val="24"/>
          <w:lang w:val="uk"/>
        </w:rPr>
        <w:fldChar w:fldCharType="begin"/>
      </w:r>
      <w:r w:rsidRPr="004B60BE">
        <w:rPr>
          <w:rFonts w:ascii="Times New Roman" w:hAnsi="Times New Roman" w:cs="Times New Roman"/>
          <w:color w:val="000000" w:themeColor="text1"/>
          <w:sz w:val="24"/>
          <w:szCs w:val="24"/>
          <w:lang w:val="uk"/>
        </w:rPr>
        <w:instrText xml:space="preserve"> HYPERLINK "http://www.moec.gov.cy/dde/exp_dimotiki_engrafes_metengrafes.html" \l "top" </w:instrText>
      </w:r>
      <w:r w:rsidRPr="004B60BE">
        <w:rPr>
          <w:rFonts w:ascii="Times New Roman" w:hAnsi="Times New Roman" w:cs="Times New Roman"/>
          <w:color w:val="000000" w:themeColor="text1"/>
          <w:sz w:val="24"/>
          <w:szCs w:val="24"/>
          <w:lang w:val="uk"/>
        </w:rPr>
      </w:r>
      <w:r w:rsidRPr="004B60BE">
        <w:rPr>
          <w:rFonts w:ascii="Times New Roman" w:hAnsi="Times New Roman" w:cs="Times New Roman"/>
          <w:color w:val="000000" w:themeColor="text1"/>
          <w:sz w:val="24"/>
          <w:szCs w:val="24"/>
          <w:lang w:val="uk"/>
        </w:rPr>
        <w:fldChar w:fldCharType="end"/>
      </w:r>
      <w:r w:rsidRPr="004B60BE">
        <w:rPr>
          <w:rFonts w:ascii="Times New Roman" w:hAnsi="Times New Roman" w:cs="Times New Roman"/>
          <w:b/>
          <w:bCs/>
          <w:color w:val="000000" w:themeColor="text1"/>
          <w:sz w:val="24"/>
          <w:szCs w:val="24"/>
          <w:shd w:val="clear" w:color="auto" w:fill="FFFFFF"/>
          <w:lang w:val="uk"/>
        </w:rPr>
        <w:t>Право на реєстрацію</w:t>
      </w:r>
    </w:p>
    <w:p w14:paraId="4B08CD6E" w14:textId="652F56E0" w:rsidR="00117D58" w:rsidRPr="004B60BE" w:rsidRDefault="00117D58" w:rsidP="00117D58">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Всі</w:t>
      </w:r>
      <w:r w:rsidRPr="004B60BE">
        <w:rPr>
          <w:rFonts w:ascii="Times New Roman" w:hAnsi="Times New Roman" w:cs="Times New Roman"/>
          <w:b/>
          <w:bCs/>
          <w:color w:val="000000" w:themeColor="text1"/>
          <w:sz w:val="24"/>
          <w:szCs w:val="24"/>
          <w:lang w:val="uk"/>
        </w:rPr>
        <w:t xml:space="preserve"> діти</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будь-якої національності, які проживають на Кіпрі, незалежно від того, законно чи ні</w:t>
      </w:r>
      <w:r w:rsidR="004B60BE">
        <w:rPr>
          <w:rFonts w:ascii="Times New Roman" w:hAnsi="Times New Roman" w:cs="Times New Roman"/>
          <w:color w:val="000000" w:themeColor="text1"/>
          <w:sz w:val="24"/>
          <w:szCs w:val="24"/>
          <w:lang w:val="uk"/>
        </w:rPr>
        <w:t xml:space="preserve"> їх батьки </w:t>
      </w:r>
      <w:r w:rsidRPr="004B60BE">
        <w:rPr>
          <w:rFonts w:ascii="Times New Roman" w:hAnsi="Times New Roman" w:cs="Times New Roman"/>
          <w:color w:val="000000" w:themeColor="text1"/>
          <w:sz w:val="24"/>
          <w:szCs w:val="24"/>
          <w:lang w:val="uk"/>
        </w:rPr>
        <w:t>залишаються на острові, мають право на реєстрацію.</w:t>
      </w:r>
    </w:p>
    <w:p w14:paraId="2BBDCC8E"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r w:rsidRPr="004B60BE">
        <w:rPr>
          <w:rFonts w:ascii="Times New Roman" w:hAnsi="Times New Roman" w:cs="Times New Roman"/>
          <w:color w:val="000000" w:themeColor="text1"/>
          <w:sz w:val="24"/>
          <w:szCs w:val="24"/>
          <w:lang w:val="uk"/>
        </w:rPr>
        <w:br/>
      </w:r>
      <w:bookmarkStart w:id="2" w:name="simeio4"/>
      <w:bookmarkEnd w:id="2"/>
      <w:r w:rsidRPr="004B60BE">
        <w:rPr>
          <w:rFonts w:ascii="Times New Roman" w:hAnsi="Times New Roman" w:cs="Times New Roman"/>
          <w:color w:val="000000" w:themeColor="text1"/>
          <w:sz w:val="24"/>
          <w:szCs w:val="24"/>
          <w:lang w:val="uk"/>
        </w:rPr>
        <w:fldChar w:fldCharType="begin"/>
      </w:r>
      <w:r w:rsidRPr="004B60BE">
        <w:rPr>
          <w:rFonts w:ascii="Times New Roman" w:hAnsi="Times New Roman" w:cs="Times New Roman"/>
          <w:color w:val="000000" w:themeColor="text1"/>
          <w:sz w:val="24"/>
          <w:szCs w:val="24"/>
          <w:lang w:val="uk"/>
        </w:rPr>
        <w:instrText xml:space="preserve"> HYPERLINK "http://www.moec.gov.cy/dde/exp_dimotiki_engrafes_metengrafes.html" \l "top" </w:instrText>
      </w:r>
      <w:r w:rsidRPr="004B60BE">
        <w:rPr>
          <w:rFonts w:ascii="Times New Roman" w:hAnsi="Times New Roman" w:cs="Times New Roman"/>
          <w:color w:val="000000" w:themeColor="text1"/>
          <w:sz w:val="24"/>
          <w:szCs w:val="24"/>
          <w:lang w:val="uk"/>
        </w:rPr>
      </w:r>
      <w:r w:rsidRPr="004B60BE">
        <w:rPr>
          <w:rFonts w:ascii="Times New Roman" w:hAnsi="Times New Roman" w:cs="Times New Roman"/>
          <w:color w:val="000000" w:themeColor="text1"/>
          <w:sz w:val="24"/>
          <w:szCs w:val="24"/>
          <w:lang w:val="uk"/>
        </w:rPr>
        <w:fldChar w:fldCharType="end"/>
      </w:r>
      <w:r w:rsidRPr="004B60BE">
        <w:rPr>
          <w:rFonts w:ascii="Times New Roman" w:hAnsi="Times New Roman" w:cs="Times New Roman"/>
          <w:b/>
          <w:bCs/>
          <w:color w:val="000000" w:themeColor="text1"/>
          <w:sz w:val="24"/>
          <w:szCs w:val="24"/>
          <w:shd w:val="clear" w:color="auto" w:fill="FFFFFF"/>
          <w:lang w:val="uk"/>
        </w:rPr>
        <w:t>Освітні регіони</w:t>
      </w:r>
    </w:p>
    <w:p w14:paraId="2B5D2407" w14:textId="09F69C7E" w:rsidR="00117D58" w:rsidRPr="004B60BE" w:rsidRDefault="004B60BE" w:rsidP="00117D58">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Pr>
          <w:rFonts w:ascii="Times New Roman" w:hAnsi="Times New Roman" w:cs="Times New Roman"/>
          <w:color w:val="000000" w:themeColor="text1"/>
          <w:sz w:val="24"/>
          <w:szCs w:val="24"/>
          <w:lang w:val="uk"/>
        </w:rPr>
        <w:t>Учні</w:t>
      </w:r>
      <w:r w:rsidR="00117D58" w:rsidRPr="004B60BE">
        <w:rPr>
          <w:rFonts w:ascii="Times New Roman" w:hAnsi="Times New Roman" w:cs="Times New Roman"/>
          <w:color w:val="000000" w:themeColor="text1"/>
          <w:sz w:val="24"/>
          <w:szCs w:val="24"/>
          <w:lang w:val="uk"/>
        </w:rPr>
        <w:t>, відповідно до</w:t>
      </w:r>
      <w:hyperlink r:id="rId6" w:tgtFrame="_blank" w:history="1">
        <w:r w:rsidR="00117D58" w:rsidRPr="004B60BE">
          <w:rPr>
            <w:rFonts w:ascii="Times New Roman" w:hAnsi="Times New Roman" w:cs="Times New Roman"/>
            <w:color w:val="000000" w:themeColor="text1"/>
            <w:sz w:val="24"/>
            <w:szCs w:val="24"/>
            <w:u w:val="single"/>
            <w:lang w:val="uk"/>
          </w:rPr>
          <w:t xml:space="preserve"> Закону про освітні регіони</w:t>
        </w:r>
      </w:hyperlink>
      <w:r w:rsidR="00117D58" w:rsidRPr="004B60BE">
        <w:rPr>
          <w:rFonts w:ascii="Times New Roman" w:hAnsi="Times New Roman" w:cs="Times New Roman"/>
          <w:color w:val="000000" w:themeColor="text1"/>
          <w:sz w:val="24"/>
          <w:szCs w:val="24"/>
          <w:lang w:val="uk"/>
        </w:rPr>
        <w:t>,</w:t>
      </w:r>
      <w:r w:rsidR="00117D58" w:rsidRPr="004B60BE">
        <w:rPr>
          <w:rFonts w:ascii="Times New Roman" w:hAnsi="Times New Roman" w:cs="Times New Roman"/>
          <w:b/>
          <w:bCs/>
          <w:color w:val="000000" w:themeColor="text1"/>
          <w:sz w:val="24"/>
          <w:szCs w:val="24"/>
          <w:lang w:val="uk"/>
        </w:rPr>
        <w:t xml:space="preserve"> повинні бути зараховані до школи свого освітнього округу.</w:t>
      </w:r>
      <w:r>
        <w:rPr>
          <w:rFonts w:ascii="Times New Roman" w:hAnsi="Times New Roman" w:cs="Times New Roman"/>
          <w:sz w:val="24"/>
          <w:szCs w:val="24"/>
          <w:lang w:val="uk"/>
        </w:rPr>
        <w:t xml:space="preserve"> </w:t>
      </w:r>
      <w:r w:rsidR="00117D58" w:rsidRPr="004B60BE">
        <w:rPr>
          <w:rFonts w:ascii="Times New Roman" w:hAnsi="Times New Roman" w:cs="Times New Roman"/>
          <w:color w:val="000000" w:themeColor="text1"/>
          <w:sz w:val="24"/>
          <w:szCs w:val="24"/>
          <w:lang w:val="uk"/>
        </w:rPr>
        <w:t>Учні з інших вулиць, у випадку шкіл міст/муніципалітетів/великих громад, а також з інших громад у випадку регіональних шкіл, можуть записатися до школи, яка не є їхнім освітнім регіоном, за умови, що вони забезпечать переведення з відповідного районного управління освіти та після того, як вперше вступили до школи свого освітнього регіону.</w:t>
      </w:r>
    </w:p>
    <w:p w14:paraId="2F3BDC1D" w14:textId="66F6B56F" w:rsidR="00117D58" w:rsidRPr="004B60BE" w:rsidRDefault="00117D58" w:rsidP="00117D58">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b/>
          <w:bCs/>
          <w:color w:val="000000" w:themeColor="text1"/>
          <w:sz w:val="24"/>
          <w:szCs w:val="24"/>
          <w:lang w:val="uk"/>
        </w:rPr>
        <w:t xml:space="preserve">Зарахування всіх учнів відбувається в початкову школу свого освітнього регіону. </w:t>
      </w:r>
      <w:r w:rsidRPr="004B60BE">
        <w:rPr>
          <w:rFonts w:ascii="Times New Roman" w:hAnsi="Times New Roman" w:cs="Times New Roman"/>
          <w:color w:val="000000" w:themeColor="text1"/>
          <w:sz w:val="24"/>
          <w:szCs w:val="24"/>
          <w:lang w:val="uk"/>
        </w:rPr>
        <w:t xml:space="preserve"> Переглянуті освітні округи розміщуються</w:t>
      </w:r>
      <w:r w:rsidRPr="004B60BE">
        <w:rPr>
          <w:rFonts w:ascii="Times New Roman" w:hAnsi="Times New Roman" w:cs="Times New Roman"/>
          <w:sz w:val="24"/>
          <w:szCs w:val="24"/>
          <w:lang w:val="uk"/>
        </w:rPr>
        <w:t xml:space="preserve"> в </w:t>
      </w:r>
      <w:hyperlink r:id="rId7" w:history="1">
        <w:r w:rsidRPr="004B60BE">
          <w:rPr>
            <w:rFonts w:ascii="Times New Roman" w:hAnsi="Times New Roman" w:cs="Times New Roman"/>
            <w:color w:val="000000" w:themeColor="text1"/>
            <w:sz w:val="24"/>
            <w:szCs w:val="24"/>
            <w:u w:val="single"/>
            <w:lang w:val="uk"/>
          </w:rPr>
          <w:t xml:space="preserve"> Інтернеті</w:t>
        </w:r>
      </w:hyperlink>
      <w:r w:rsidRPr="004B60BE">
        <w:rPr>
          <w:rFonts w:ascii="Times New Roman" w:hAnsi="Times New Roman" w:cs="Times New Roman"/>
          <w:color w:val="000000" w:themeColor="text1"/>
          <w:sz w:val="24"/>
          <w:szCs w:val="24"/>
          <w:lang w:val="uk"/>
        </w:rPr>
        <w:t xml:space="preserve"> приблизно в кінці грудня, </w:t>
      </w:r>
      <w:r w:rsidR="004B60BE">
        <w:rPr>
          <w:rFonts w:ascii="Times New Roman" w:hAnsi="Times New Roman" w:cs="Times New Roman"/>
          <w:color w:val="000000" w:themeColor="text1"/>
          <w:sz w:val="24"/>
          <w:szCs w:val="24"/>
          <w:lang w:val="uk"/>
        </w:rPr>
        <w:t xml:space="preserve">до </w:t>
      </w:r>
      <w:r w:rsidRPr="004B60BE">
        <w:rPr>
          <w:rFonts w:ascii="Times New Roman" w:hAnsi="Times New Roman" w:cs="Times New Roman"/>
          <w:color w:val="000000" w:themeColor="text1"/>
          <w:sz w:val="24"/>
          <w:szCs w:val="24"/>
          <w:lang w:val="uk"/>
        </w:rPr>
        <w:t>реєстраці</w:t>
      </w:r>
      <w:r w:rsidR="004B60BE">
        <w:rPr>
          <w:rFonts w:ascii="Times New Roman" w:hAnsi="Times New Roman" w:cs="Times New Roman"/>
          <w:color w:val="000000" w:themeColor="text1"/>
          <w:sz w:val="24"/>
          <w:szCs w:val="24"/>
          <w:lang w:val="uk"/>
        </w:rPr>
        <w:t xml:space="preserve">ї, яка </w:t>
      </w:r>
      <w:r w:rsidRPr="004B60BE">
        <w:rPr>
          <w:rFonts w:ascii="Times New Roman" w:hAnsi="Times New Roman" w:cs="Times New Roman"/>
          <w:color w:val="000000" w:themeColor="text1"/>
          <w:sz w:val="24"/>
          <w:szCs w:val="24"/>
          <w:lang w:val="uk"/>
        </w:rPr>
        <w:t>відбудеться в січні.</w:t>
      </w:r>
    </w:p>
    <w:p w14:paraId="26780786" w14:textId="22440CD5" w:rsidR="00117D58" w:rsidRPr="004B60BE" w:rsidRDefault="00117D58" w:rsidP="00117D58">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Кожен учень, який вперше навчається в початковій школі, обов'язково повинен бути зарахований до початкової школи свого освітнього / регіонального регіону, навіть якщо він / вона має намір подати запит на переведення. Жодна заява про переведення не розглядається, якщо учень не </w:t>
      </w:r>
      <w:r w:rsidR="004B60BE">
        <w:rPr>
          <w:rFonts w:ascii="Times New Roman" w:hAnsi="Times New Roman" w:cs="Times New Roman"/>
          <w:color w:val="000000" w:themeColor="text1"/>
          <w:sz w:val="24"/>
          <w:szCs w:val="24"/>
          <w:lang w:val="uk"/>
        </w:rPr>
        <w:t xml:space="preserve">є </w:t>
      </w:r>
      <w:r w:rsidRPr="004B60BE">
        <w:rPr>
          <w:rFonts w:ascii="Times New Roman" w:hAnsi="Times New Roman" w:cs="Times New Roman"/>
          <w:color w:val="000000" w:themeColor="text1"/>
          <w:sz w:val="24"/>
          <w:szCs w:val="24"/>
          <w:lang w:val="uk"/>
        </w:rPr>
        <w:t>зараховани</w:t>
      </w:r>
      <w:r w:rsidR="004B60BE">
        <w:rPr>
          <w:rFonts w:ascii="Times New Roman" w:hAnsi="Times New Roman" w:cs="Times New Roman"/>
          <w:color w:val="000000" w:themeColor="text1"/>
          <w:sz w:val="24"/>
          <w:szCs w:val="24"/>
          <w:lang w:val="uk"/>
        </w:rPr>
        <w:t>м</w:t>
      </w:r>
      <w:r w:rsidRPr="004B60BE">
        <w:rPr>
          <w:rFonts w:ascii="Times New Roman" w:hAnsi="Times New Roman" w:cs="Times New Roman"/>
          <w:color w:val="000000" w:themeColor="text1"/>
          <w:sz w:val="24"/>
          <w:szCs w:val="24"/>
          <w:lang w:val="uk"/>
        </w:rPr>
        <w:t xml:space="preserve"> до початкової школи свого освітнього округу.</w:t>
      </w:r>
    </w:p>
    <w:p w14:paraId="65C561FD" w14:textId="3D089BAB" w:rsidR="00117D58" w:rsidRPr="004B60BE" w:rsidRDefault="00117D58" w:rsidP="00117D58">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Уточнюється, що у випадку дітей класу А початкової школи, які зацікавлені в вступі до початкової школи, </w:t>
      </w:r>
      <w:r w:rsidR="00141BE7">
        <w:rPr>
          <w:rFonts w:ascii="Times New Roman" w:hAnsi="Times New Roman" w:cs="Times New Roman"/>
          <w:color w:val="000000" w:themeColor="text1"/>
          <w:sz w:val="24"/>
          <w:szCs w:val="24"/>
          <w:lang w:val="uk-UA"/>
        </w:rPr>
        <w:t xml:space="preserve">в якої навчаються </w:t>
      </w:r>
      <w:r w:rsidRPr="004B60BE">
        <w:rPr>
          <w:rFonts w:ascii="Times New Roman" w:hAnsi="Times New Roman" w:cs="Times New Roman"/>
          <w:color w:val="000000" w:themeColor="text1"/>
          <w:sz w:val="24"/>
          <w:szCs w:val="24"/>
          <w:lang w:val="uk"/>
        </w:rPr>
        <w:t xml:space="preserve">старші брати і сестри (в класах А- Е), зарахування, </w:t>
      </w:r>
      <w:r w:rsidRPr="004B60BE">
        <w:rPr>
          <w:rFonts w:ascii="Times New Roman" w:hAnsi="Times New Roman" w:cs="Times New Roman"/>
          <w:color w:val="000000" w:themeColor="text1"/>
          <w:sz w:val="24"/>
          <w:szCs w:val="24"/>
          <w:lang w:val="uk"/>
        </w:rPr>
        <w:lastRenderedPageBreak/>
        <w:t>якщо це не їх освітній округ,</w:t>
      </w:r>
      <w:r w:rsidR="00141BE7">
        <w:rPr>
          <w:rFonts w:ascii="Times New Roman" w:hAnsi="Times New Roman" w:cs="Times New Roman"/>
          <w:color w:val="000000" w:themeColor="text1"/>
          <w:sz w:val="24"/>
          <w:szCs w:val="24"/>
          <w:lang w:val="uk"/>
        </w:rPr>
        <w:t xml:space="preserve"> </w:t>
      </w:r>
      <w:r w:rsidRPr="004B60BE">
        <w:rPr>
          <w:rFonts w:ascii="Times New Roman" w:hAnsi="Times New Roman" w:cs="Times New Roman"/>
          <w:color w:val="000000" w:themeColor="text1"/>
          <w:sz w:val="24"/>
          <w:szCs w:val="24"/>
          <w:lang w:val="uk"/>
        </w:rPr>
        <w:t>здійснюється без необхідності вступати в процес переведення.</w:t>
      </w:r>
    </w:p>
    <w:p w14:paraId="604D1D98"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bookmarkStart w:id="3" w:name="simeio5"/>
      <w:bookmarkEnd w:id="3"/>
      <w:r w:rsidRPr="004B60BE">
        <w:rPr>
          <w:rFonts w:ascii="Times New Roman" w:hAnsi="Times New Roman" w:cs="Times New Roman"/>
          <w:color w:val="000000" w:themeColor="text1"/>
          <w:sz w:val="24"/>
          <w:szCs w:val="24"/>
          <w:lang w:val="uk"/>
        </w:rPr>
        <w:br/>
      </w:r>
      <w:hyperlink r:id="rId8" w:anchor="top" w:history="1"/>
      <w:r w:rsidRPr="004B60BE">
        <w:rPr>
          <w:rFonts w:ascii="Times New Roman" w:hAnsi="Times New Roman" w:cs="Times New Roman"/>
          <w:b/>
          <w:bCs/>
          <w:color w:val="000000" w:themeColor="text1"/>
          <w:sz w:val="24"/>
          <w:szCs w:val="24"/>
          <w:shd w:val="clear" w:color="auto" w:fill="FFFFFF"/>
          <w:lang w:val="uk"/>
        </w:rPr>
        <w:t>Необхідні сертифікати для реєстрації</w:t>
      </w:r>
    </w:p>
    <w:p w14:paraId="6BDFC612" w14:textId="54919915" w:rsidR="004B60BE" w:rsidRPr="002007C7" w:rsidRDefault="00117D58" w:rsidP="002007C7">
      <w:pPr>
        <w:numPr>
          <w:ilvl w:val="0"/>
          <w:numId w:val="5"/>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Для </w:t>
      </w:r>
      <w:r w:rsidR="004B60BE">
        <w:rPr>
          <w:rFonts w:ascii="Times New Roman" w:hAnsi="Times New Roman" w:cs="Times New Roman"/>
          <w:color w:val="000000" w:themeColor="text1"/>
          <w:sz w:val="24"/>
          <w:szCs w:val="24"/>
          <w:lang w:val="uk"/>
        </w:rPr>
        <w:t>учнів</w:t>
      </w:r>
      <w:r w:rsidRPr="004B60BE">
        <w:rPr>
          <w:rFonts w:ascii="Times New Roman" w:hAnsi="Times New Roman" w:cs="Times New Roman"/>
          <w:color w:val="000000" w:themeColor="text1"/>
          <w:sz w:val="24"/>
          <w:szCs w:val="24"/>
          <w:lang w:val="uk"/>
        </w:rPr>
        <w:t>, які реєструються вперше, необхідно пред'явити наступні форми/сертифікати:</w:t>
      </w:r>
    </w:p>
    <w:p w14:paraId="72FD2387" w14:textId="2BFF700B"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b/>
          <w:bCs/>
          <w:color w:val="000000" w:themeColor="text1"/>
          <w:sz w:val="24"/>
          <w:szCs w:val="24"/>
          <w:lang w:val="uk"/>
        </w:rPr>
        <w:t>1. Форма</w:t>
      </w:r>
      <w:hyperlink r:id="rId9" w:tgtFrame="_blank" w:history="1">
        <w:r w:rsidRPr="004B60BE">
          <w:rPr>
            <w:rFonts w:ascii="Times New Roman" w:hAnsi="Times New Roman" w:cs="Times New Roman"/>
            <w:color w:val="000000" w:themeColor="text1"/>
            <w:sz w:val="24"/>
            <w:szCs w:val="24"/>
            <w:u w:val="single"/>
            <w:lang w:val="uk"/>
          </w:rPr>
          <w:t xml:space="preserve"> </w:t>
        </w:r>
        <w:r w:rsidR="004B60BE">
          <w:rPr>
            <w:rFonts w:ascii="Times New Roman" w:hAnsi="Times New Roman" w:cs="Times New Roman"/>
            <w:color w:val="000000" w:themeColor="text1"/>
            <w:sz w:val="24"/>
            <w:szCs w:val="24"/>
            <w:u w:val="single"/>
            <w:lang w:val="el-GR"/>
          </w:rPr>
          <w:t>ΔΔΕ</w:t>
        </w:r>
        <w:r w:rsidR="004B60BE" w:rsidRPr="004B60BE">
          <w:rPr>
            <w:rFonts w:ascii="Times New Roman" w:hAnsi="Times New Roman" w:cs="Times New Roman"/>
            <w:color w:val="000000" w:themeColor="text1"/>
            <w:sz w:val="24"/>
            <w:szCs w:val="24"/>
            <w:u w:val="single"/>
            <w:lang w:val="ru-RU"/>
          </w:rPr>
          <w:t xml:space="preserve"> </w:t>
        </w:r>
        <w:r w:rsidRPr="004B60BE">
          <w:rPr>
            <w:rFonts w:ascii="Times New Roman" w:hAnsi="Times New Roman" w:cs="Times New Roman"/>
            <w:color w:val="000000" w:themeColor="text1"/>
            <w:sz w:val="24"/>
            <w:szCs w:val="24"/>
            <w:u w:val="single"/>
            <w:lang w:val="uk"/>
          </w:rPr>
          <w:t>11</w:t>
        </w:r>
      </w:hyperlink>
      <w:r w:rsidRPr="004B60BE">
        <w:rPr>
          <w:rFonts w:ascii="Times New Roman" w:hAnsi="Times New Roman" w:cs="Times New Roman"/>
          <w:b/>
          <w:bCs/>
          <w:color w:val="000000" w:themeColor="text1"/>
          <w:sz w:val="24"/>
          <w:szCs w:val="24"/>
          <w:lang w:val="uk"/>
        </w:rPr>
        <w:t xml:space="preserve"> «Заява про зарахування до початкової школи або дитячого садка (обов'язкова дошкільна освіта та дошкільний клас)»:</w:t>
      </w:r>
      <w:r w:rsidRPr="004B60BE">
        <w:rPr>
          <w:rFonts w:ascii="Times New Roman" w:hAnsi="Times New Roman" w:cs="Times New Roman"/>
          <w:color w:val="000000" w:themeColor="text1"/>
          <w:sz w:val="24"/>
          <w:szCs w:val="24"/>
          <w:lang w:val="uk"/>
        </w:rPr>
        <w:t xml:space="preserve"> Форма</w:t>
      </w:r>
      <w:hyperlink r:id="rId10" w:tgtFrame="_blank" w:history="1">
        <w:r w:rsidRPr="004B60BE">
          <w:rPr>
            <w:rFonts w:ascii="Times New Roman" w:hAnsi="Times New Roman" w:cs="Times New Roman"/>
            <w:color w:val="000000" w:themeColor="text1"/>
            <w:sz w:val="24"/>
            <w:szCs w:val="24"/>
            <w:u w:val="single"/>
            <w:lang w:val="uk"/>
          </w:rPr>
          <w:t xml:space="preserve">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11</w:t>
        </w:r>
      </w:hyperlink>
      <w:r w:rsidRPr="004B60BE">
        <w:rPr>
          <w:rFonts w:ascii="Times New Roman" w:hAnsi="Times New Roman" w:cs="Times New Roman"/>
          <w:color w:val="000000" w:themeColor="text1"/>
          <w:sz w:val="24"/>
          <w:szCs w:val="24"/>
          <w:lang w:val="uk"/>
        </w:rPr>
        <w:t xml:space="preserve"> розміщена на</w:t>
      </w:r>
      <w:hyperlink r:id="rId11" w:history="1">
        <w:r w:rsidRPr="004B60BE">
          <w:rPr>
            <w:rFonts w:ascii="Times New Roman" w:hAnsi="Times New Roman" w:cs="Times New Roman"/>
            <w:color w:val="000000" w:themeColor="text1"/>
            <w:sz w:val="24"/>
            <w:szCs w:val="24"/>
            <w:u w:val="single"/>
            <w:lang w:val="uk"/>
          </w:rPr>
          <w:t xml:space="preserve"> сайті директорату початкової освіти</w:t>
        </w:r>
      </w:hyperlink>
      <w:r w:rsidRPr="004B60BE">
        <w:rPr>
          <w:rFonts w:ascii="Times New Roman" w:hAnsi="Times New Roman" w:cs="Times New Roman"/>
          <w:color w:val="000000" w:themeColor="text1"/>
          <w:sz w:val="24"/>
          <w:szCs w:val="24"/>
          <w:lang w:val="uk"/>
        </w:rPr>
        <w:t xml:space="preserve"> і повинна бути заповнена всіма батьками, які подають заяву на реєстрацію своєї дитини вперше в конкретній початковій школі.</w:t>
      </w:r>
    </w:p>
    <w:p w14:paraId="5BD8BECF" w14:textId="77777777" w:rsidR="00CF0FAB" w:rsidRDefault="00117D58" w:rsidP="00117D58">
      <w:pPr>
        <w:shd w:val="clear" w:color="auto" w:fill="FFFFFF"/>
        <w:spacing w:after="0" w:line="240" w:lineRule="auto"/>
        <w:ind w:left="720"/>
        <w:jc w:val="both"/>
        <w:rPr>
          <w:rFonts w:ascii="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br/>
      </w:r>
      <w:r w:rsidRPr="004B60BE">
        <w:rPr>
          <w:rFonts w:ascii="Times New Roman" w:hAnsi="Times New Roman" w:cs="Times New Roman"/>
          <w:b/>
          <w:bCs/>
          <w:color w:val="000000" w:themeColor="text1"/>
          <w:sz w:val="24"/>
          <w:szCs w:val="24"/>
          <w:lang w:val="uk"/>
        </w:rPr>
        <w:t>2. Свідоцтво про народження/паспорт:</w:t>
      </w:r>
      <w:r w:rsidRPr="004B60BE">
        <w:rPr>
          <w:rFonts w:ascii="Times New Roman" w:hAnsi="Times New Roman" w:cs="Times New Roman"/>
          <w:color w:val="000000" w:themeColor="text1"/>
          <w:sz w:val="24"/>
          <w:szCs w:val="24"/>
          <w:lang w:val="uk"/>
        </w:rPr>
        <w:t xml:space="preserve"> Для дітей, народжених на Кіпрі, які будуть зареєстровані вперше, необхідно пред'явити офіційне свідоцтво про народження. </w:t>
      </w:r>
      <w:r w:rsidR="004B60BE">
        <w:rPr>
          <w:rFonts w:ascii="Times New Roman" w:hAnsi="Times New Roman" w:cs="Times New Roman"/>
          <w:color w:val="000000" w:themeColor="text1"/>
          <w:sz w:val="24"/>
          <w:szCs w:val="24"/>
          <w:lang w:val="uk"/>
        </w:rPr>
        <w:t>Для дітей, які народилися не ні Кіпрі, необхідно пред’явити офіційне свідоцтво про народження видане компетентним органом країни, де народилася дитина. Паспорт приймається як офіційне свідоцтво. Якщо батьки не мають якесь офіційне свідоцтво разом, ш</w:t>
      </w:r>
      <w:r w:rsidR="004B60BE">
        <w:rPr>
          <w:rFonts w:ascii="Times New Roman" w:hAnsi="Times New Roman" w:cs="Times New Roman"/>
          <w:color w:val="000000" w:themeColor="text1"/>
          <w:sz w:val="24"/>
          <w:szCs w:val="24"/>
          <w:lang w:val="uk-UA"/>
        </w:rPr>
        <w:t xml:space="preserve">коляри/школярки </w:t>
      </w:r>
      <w:r w:rsidRPr="004B60BE">
        <w:rPr>
          <w:rFonts w:ascii="Times New Roman" w:hAnsi="Times New Roman" w:cs="Times New Roman"/>
          <w:color w:val="000000" w:themeColor="text1"/>
          <w:sz w:val="24"/>
          <w:szCs w:val="24"/>
          <w:lang w:val="uk"/>
        </w:rPr>
        <w:t xml:space="preserve">зараховуються після того, як була відзначена вся інформація, необхідна для заповнення реєстру та </w:t>
      </w:r>
      <w:r w:rsidR="004B60BE">
        <w:rPr>
          <w:rFonts w:ascii="Times New Roman" w:hAnsi="Times New Roman" w:cs="Times New Roman"/>
          <w:color w:val="000000" w:themeColor="text1"/>
          <w:sz w:val="24"/>
          <w:szCs w:val="24"/>
          <w:lang w:val="uk"/>
        </w:rPr>
        <w:t xml:space="preserve">шкільного </w:t>
      </w:r>
      <w:r w:rsidRPr="004B60BE">
        <w:rPr>
          <w:rFonts w:ascii="Times New Roman" w:hAnsi="Times New Roman" w:cs="Times New Roman"/>
          <w:color w:val="000000" w:themeColor="text1"/>
          <w:sz w:val="24"/>
          <w:szCs w:val="24"/>
          <w:lang w:val="uk"/>
        </w:rPr>
        <w:t>реєстру. Ксерокопії вищевказаних документів приймаються тільки в тому випадку, якщо вони були завірені компетентними посадовими особами. Також рекомендується перекласти ці документи на грецьку або англійську мову.</w:t>
      </w:r>
    </w:p>
    <w:p w14:paraId="7448DD6A" w14:textId="58E171D4"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br/>
      </w:r>
      <w:r w:rsidRPr="004B60BE">
        <w:rPr>
          <w:rFonts w:ascii="Times New Roman" w:hAnsi="Times New Roman" w:cs="Times New Roman"/>
          <w:b/>
          <w:bCs/>
          <w:color w:val="000000" w:themeColor="text1"/>
          <w:sz w:val="24"/>
          <w:szCs w:val="24"/>
          <w:lang w:val="uk"/>
        </w:rPr>
        <w:t xml:space="preserve">3. </w:t>
      </w:r>
      <w:r w:rsidR="004B60BE">
        <w:rPr>
          <w:rFonts w:ascii="Times New Roman" w:hAnsi="Times New Roman" w:cs="Times New Roman"/>
          <w:b/>
          <w:bCs/>
          <w:color w:val="000000" w:themeColor="text1"/>
          <w:sz w:val="24"/>
          <w:szCs w:val="24"/>
          <w:lang w:val="uk"/>
        </w:rPr>
        <w:t>Рахунки</w:t>
      </w:r>
      <w:r w:rsidRPr="004B60BE">
        <w:rPr>
          <w:rFonts w:ascii="Times New Roman" w:hAnsi="Times New Roman" w:cs="Times New Roman"/>
          <w:b/>
          <w:bCs/>
          <w:color w:val="000000" w:themeColor="text1"/>
          <w:sz w:val="24"/>
          <w:szCs w:val="24"/>
          <w:lang w:val="uk"/>
        </w:rPr>
        <w:t>, що підтверджують вулицю проживання:</w:t>
      </w:r>
      <w:r w:rsidRPr="004B60BE">
        <w:rPr>
          <w:rFonts w:ascii="Times New Roman" w:hAnsi="Times New Roman" w:cs="Times New Roman"/>
          <w:color w:val="000000" w:themeColor="text1"/>
          <w:sz w:val="24"/>
          <w:szCs w:val="24"/>
          <w:lang w:val="uk"/>
        </w:rPr>
        <w:t xml:space="preserve"> Підкреслюється, що під час реєстрації необхідно пред'явити разом з вищезазначеними документами</w:t>
      </w:r>
      <w:r w:rsidRPr="004B60BE">
        <w:rPr>
          <w:rFonts w:ascii="Times New Roman" w:hAnsi="Times New Roman" w:cs="Times New Roman"/>
          <w:b/>
          <w:bCs/>
          <w:color w:val="000000" w:themeColor="text1"/>
          <w:sz w:val="24"/>
          <w:szCs w:val="24"/>
          <w:lang w:val="uk"/>
        </w:rPr>
        <w:t xml:space="preserve"> два рахунки (сміття і недавній рахунок за електроенергію</w:t>
      </w:r>
      <w:r w:rsidRPr="004B60BE">
        <w:rPr>
          <w:rFonts w:ascii="Times New Roman" w:hAnsi="Times New Roman" w:cs="Times New Roman"/>
          <w:color w:val="000000" w:themeColor="text1"/>
          <w:sz w:val="24"/>
          <w:szCs w:val="24"/>
          <w:lang w:val="uk"/>
        </w:rPr>
        <w:t xml:space="preserve">), що підтверджують вулицю проживання </w:t>
      </w:r>
      <w:r w:rsidR="004B60BE">
        <w:rPr>
          <w:rFonts w:ascii="Times New Roman" w:hAnsi="Times New Roman" w:cs="Times New Roman"/>
          <w:color w:val="000000" w:themeColor="text1"/>
          <w:sz w:val="24"/>
          <w:szCs w:val="24"/>
          <w:lang w:val="uk"/>
        </w:rPr>
        <w:t>коляра/школярки</w:t>
      </w:r>
      <w:r w:rsidRPr="004B60BE">
        <w:rPr>
          <w:rFonts w:ascii="Times New Roman" w:hAnsi="Times New Roman" w:cs="Times New Roman"/>
          <w:color w:val="000000" w:themeColor="text1"/>
          <w:sz w:val="24"/>
          <w:szCs w:val="24"/>
          <w:lang w:val="uk"/>
        </w:rPr>
        <w:t>.</w:t>
      </w:r>
      <w:r w:rsidR="004B60BE">
        <w:rPr>
          <w:rFonts w:ascii="Times New Roman" w:hAnsi="Times New Roman" w:cs="Times New Roman"/>
          <w:color w:val="000000" w:themeColor="text1"/>
          <w:sz w:val="24"/>
          <w:szCs w:val="24"/>
          <w:lang w:val="uk"/>
        </w:rPr>
        <w:t xml:space="preserve"> У разу, якщо батьки орендують домівку та не мають можливості пред’явити рахунок за сміття, необхідно додатково пред’явити </w:t>
      </w:r>
      <w:r w:rsidRPr="004B60BE">
        <w:rPr>
          <w:rFonts w:ascii="Times New Roman" w:hAnsi="Times New Roman" w:cs="Times New Roman"/>
          <w:b/>
          <w:bCs/>
          <w:color w:val="000000" w:themeColor="text1"/>
          <w:sz w:val="24"/>
          <w:szCs w:val="24"/>
          <w:lang w:val="uk"/>
        </w:rPr>
        <w:t>рахун</w:t>
      </w:r>
      <w:r w:rsidR="004B60BE">
        <w:rPr>
          <w:rFonts w:ascii="Times New Roman" w:hAnsi="Times New Roman" w:cs="Times New Roman"/>
          <w:b/>
          <w:bCs/>
          <w:color w:val="000000" w:themeColor="text1"/>
          <w:sz w:val="24"/>
          <w:szCs w:val="24"/>
          <w:lang w:val="uk"/>
        </w:rPr>
        <w:t>ок</w:t>
      </w:r>
      <w:r w:rsidRPr="004B60BE">
        <w:rPr>
          <w:rFonts w:ascii="Times New Roman" w:hAnsi="Times New Roman" w:cs="Times New Roman"/>
          <w:b/>
          <w:bCs/>
          <w:color w:val="000000" w:themeColor="text1"/>
          <w:sz w:val="24"/>
          <w:szCs w:val="24"/>
          <w:lang w:val="uk"/>
        </w:rPr>
        <w:t xml:space="preserve"> за електроенергію та документ про оренду.</w:t>
      </w:r>
      <w:r w:rsid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Також, якщо є випадки батьків, які нещодавно переїхали і не мають сміттєвого рахунку, їм доведеться надати</w:t>
      </w:r>
      <w:r w:rsidRPr="004B60BE">
        <w:rPr>
          <w:rFonts w:ascii="Times New Roman" w:hAnsi="Times New Roman" w:cs="Times New Roman"/>
          <w:b/>
          <w:bCs/>
          <w:color w:val="000000" w:themeColor="text1"/>
          <w:sz w:val="24"/>
          <w:szCs w:val="24"/>
          <w:lang w:val="uk"/>
        </w:rPr>
        <w:t xml:space="preserve"> дозвіл на будівництво і недавній рахунок за електроенергію.</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Уточнюється, що учні обов'язкової дошкільної освіти, дошкільного класу та класу А, які мають старших братів і сестер, які відвідують одну школу (у класах А - Е початкової школи протягом поточного навчального року), приймаються без довідки з домашньої адреси.</w:t>
      </w:r>
    </w:p>
    <w:p w14:paraId="2ECF548E" w14:textId="2B73DFE4" w:rsidR="004B60BE" w:rsidRPr="00CF0FAB" w:rsidRDefault="00117D58" w:rsidP="00CF0FAB">
      <w:pPr>
        <w:shd w:val="clear" w:color="auto" w:fill="FFFFFF"/>
        <w:spacing w:after="0" w:line="240" w:lineRule="auto"/>
        <w:ind w:left="720"/>
        <w:jc w:val="both"/>
        <w:rPr>
          <w:rFonts w:ascii="Times New Roman" w:hAnsi="Times New Roman" w:cs="Times New Roman"/>
          <w:b/>
          <w:bCs/>
          <w:color w:val="000000" w:themeColor="text1"/>
          <w:sz w:val="24"/>
          <w:szCs w:val="24"/>
          <w:lang w:val="uk"/>
        </w:rPr>
      </w:pPr>
      <w:r w:rsidRPr="004B60BE">
        <w:rPr>
          <w:rFonts w:ascii="Times New Roman" w:hAnsi="Times New Roman" w:cs="Times New Roman"/>
          <w:color w:val="000000" w:themeColor="text1"/>
          <w:sz w:val="24"/>
          <w:szCs w:val="24"/>
          <w:lang w:val="uk"/>
        </w:rPr>
        <w:br/>
      </w:r>
      <w:r w:rsidRPr="004B60BE">
        <w:rPr>
          <w:rFonts w:ascii="Times New Roman" w:hAnsi="Times New Roman" w:cs="Times New Roman"/>
          <w:b/>
          <w:bCs/>
          <w:color w:val="000000" w:themeColor="text1"/>
          <w:sz w:val="24"/>
          <w:szCs w:val="24"/>
          <w:lang w:val="uk"/>
        </w:rPr>
        <w:t xml:space="preserve">4. Копія Картки вакцинації або відповідної сторінки </w:t>
      </w:r>
      <w:r w:rsidR="004B60BE">
        <w:rPr>
          <w:rFonts w:ascii="Times New Roman" w:hAnsi="Times New Roman" w:cs="Times New Roman"/>
          <w:b/>
          <w:bCs/>
          <w:color w:val="000000" w:themeColor="text1"/>
          <w:sz w:val="24"/>
          <w:szCs w:val="24"/>
          <w:lang w:val="uk"/>
        </w:rPr>
        <w:t xml:space="preserve">Книжки </w:t>
      </w:r>
      <w:r w:rsidRPr="004B60BE">
        <w:rPr>
          <w:rFonts w:ascii="Times New Roman" w:hAnsi="Times New Roman" w:cs="Times New Roman"/>
          <w:b/>
          <w:bCs/>
          <w:color w:val="000000" w:themeColor="text1"/>
          <w:sz w:val="24"/>
          <w:szCs w:val="24"/>
          <w:lang w:val="uk"/>
        </w:rPr>
        <w:t>про здоров'я, що показує статус вакцинації дитини та носить її ім'я.</w:t>
      </w:r>
    </w:p>
    <w:p w14:paraId="358025AE" w14:textId="7784F9E3" w:rsidR="00117D58" w:rsidRPr="004B60BE" w:rsidRDefault="00117D58" w:rsidP="00117D58">
      <w:pPr>
        <w:numPr>
          <w:ilvl w:val="0"/>
          <w:numId w:val="6"/>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Зазначається, що на початку відвідування дитиною класу А початкової школи, у вересні, необхідно представити</w:t>
      </w:r>
      <w:r w:rsidRPr="004B60BE">
        <w:rPr>
          <w:rFonts w:ascii="Times New Roman" w:hAnsi="Times New Roman" w:cs="Times New Roman"/>
          <w:b/>
          <w:bCs/>
          <w:color w:val="000000" w:themeColor="text1"/>
          <w:sz w:val="24"/>
          <w:szCs w:val="24"/>
          <w:lang w:val="uk"/>
        </w:rPr>
        <w:t xml:space="preserve"> офіційну індикативну відвідуваність у дошкільному класі затвердженою дошкільною школою.</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 xml:space="preserve"> Перелік затверджених загальноосвітніх та приватних дошкільних навчальних закладів розміщено на</w:t>
      </w:r>
      <w:hyperlink r:id="rId12" w:tgtFrame="_blank" w:history="1">
        <w:r w:rsidRPr="004B60BE">
          <w:rPr>
            <w:rFonts w:ascii="Times New Roman" w:hAnsi="Times New Roman" w:cs="Times New Roman"/>
            <w:color w:val="000000" w:themeColor="text1"/>
            <w:sz w:val="24"/>
            <w:szCs w:val="24"/>
            <w:u w:val="single"/>
            <w:lang w:val="uk"/>
          </w:rPr>
          <w:t xml:space="preserve"> сайті Міністерства освіти, спорту та молоді</w:t>
        </w:r>
      </w:hyperlink>
      <w:r w:rsidRPr="004B60BE">
        <w:rPr>
          <w:rFonts w:ascii="Times New Roman" w:hAnsi="Times New Roman" w:cs="Times New Roman"/>
          <w:color w:val="000000" w:themeColor="text1"/>
          <w:sz w:val="24"/>
          <w:szCs w:val="24"/>
          <w:lang w:val="uk"/>
        </w:rPr>
        <w:t xml:space="preserve">. З цієї причини, </w:t>
      </w:r>
      <w:r w:rsidR="004B60BE">
        <w:rPr>
          <w:rFonts w:ascii="Times New Roman" w:hAnsi="Times New Roman" w:cs="Times New Roman"/>
          <w:color w:val="000000" w:themeColor="text1"/>
          <w:sz w:val="24"/>
          <w:szCs w:val="24"/>
          <w:lang w:val="uk"/>
        </w:rPr>
        <w:t xml:space="preserve">якщо </w:t>
      </w:r>
      <w:r w:rsidRPr="004B60BE">
        <w:rPr>
          <w:rFonts w:ascii="Times New Roman" w:hAnsi="Times New Roman" w:cs="Times New Roman"/>
          <w:color w:val="000000" w:themeColor="text1"/>
          <w:sz w:val="24"/>
          <w:szCs w:val="24"/>
          <w:lang w:val="uk"/>
        </w:rPr>
        <w:t>у разі подання заяви про зарахування дитини до початкової школи (у січні), встановлено, що дитина не відвідує затверджену дошкільну школу: а) одразу повідомля</w:t>
      </w:r>
      <w:r w:rsidR="004B60BE">
        <w:rPr>
          <w:rFonts w:ascii="Times New Roman" w:hAnsi="Times New Roman" w:cs="Times New Roman"/>
          <w:color w:val="000000" w:themeColor="text1"/>
          <w:sz w:val="24"/>
          <w:szCs w:val="24"/>
          <w:lang w:val="uk"/>
        </w:rPr>
        <w:t>ю</w:t>
      </w:r>
      <w:r w:rsidRPr="004B60BE">
        <w:rPr>
          <w:rFonts w:ascii="Times New Roman" w:hAnsi="Times New Roman" w:cs="Times New Roman"/>
          <w:color w:val="000000" w:themeColor="text1"/>
          <w:sz w:val="24"/>
          <w:szCs w:val="24"/>
          <w:lang w:val="uk"/>
        </w:rPr>
        <w:t>ться про це батьк</w:t>
      </w:r>
      <w:r w:rsidR="004B60BE">
        <w:rPr>
          <w:rFonts w:ascii="Times New Roman" w:hAnsi="Times New Roman" w:cs="Times New Roman"/>
          <w:color w:val="000000" w:themeColor="text1"/>
          <w:sz w:val="24"/>
          <w:szCs w:val="24"/>
          <w:lang w:val="uk"/>
        </w:rPr>
        <w:t>и</w:t>
      </w:r>
      <w:r w:rsidRPr="004B60BE">
        <w:rPr>
          <w:rFonts w:ascii="Times New Roman" w:hAnsi="Times New Roman" w:cs="Times New Roman"/>
          <w:color w:val="000000" w:themeColor="text1"/>
          <w:sz w:val="24"/>
          <w:szCs w:val="24"/>
          <w:lang w:val="uk"/>
        </w:rPr>
        <w:t>, як</w:t>
      </w:r>
      <w:r w:rsidR="004B60BE">
        <w:rPr>
          <w:rFonts w:ascii="Times New Roman" w:hAnsi="Times New Roman" w:cs="Times New Roman"/>
          <w:color w:val="000000" w:themeColor="text1"/>
          <w:sz w:val="24"/>
          <w:szCs w:val="24"/>
          <w:lang w:val="uk"/>
        </w:rPr>
        <w:t>і</w:t>
      </w:r>
      <w:r w:rsidRPr="004B60BE">
        <w:rPr>
          <w:rFonts w:ascii="Times New Roman" w:hAnsi="Times New Roman" w:cs="Times New Roman"/>
          <w:color w:val="000000" w:themeColor="text1"/>
          <w:sz w:val="24"/>
          <w:szCs w:val="24"/>
          <w:lang w:val="uk"/>
        </w:rPr>
        <w:t>, у свою чергу, повин</w:t>
      </w:r>
      <w:r w:rsidR="004B60BE">
        <w:rPr>
          <w:rFonts w:ascii="Times New Roman" w:hAnsi="Times New Roman" w:cs="Times New Roman"/>
          <w:color w:val="000000" w:themeColor="text1"/>
          <w:sz w:val="24"/>
          <w:szCs w:val="24"/>
          <w:lang w:val="uk"/>
        </w:rPr>
        <w:t>ні</w:t>
      </w:r>
      <w:r w:rsidRPr="004B60BE">
        <w:rPr>
          <w:rFonts w:ascii="Times New Roman" w:hAnsi="Times New Roman" w:cs="Times New Roman"/>
          <w:color w:val="000000" w:themeColor="text1"/>
          <w:sz w:val="24"/>
          <w:szCs w:val="24"/>
          <w:lang w:val="uk"/>
        </w:rPr>
        <w:t xml:space="preserve"> записати свою дитину в інший дитячий садок, який затверджується Міністерством освіти, спорту та молоді та</w:t>
      </w:r>
    </w:p>
    <w:p w14:paraId="1032603A" w14:textId="20CDC28A"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б) учень тимчасово зарахов</w:t>
      </w:r>
      <w:r w:rsidR="004B60BE">
        <w:rPr>
          <w:rFonts w:ascii="Times New Roman" w:hAnsi="Times New Roman" w:cs="Times New Roman"/>
          <w:color w:val="000000" w:themeColor="text1"/>
          <w:sz w:val="24"/>
          <w:szCs w:val="24"/>
          <w:lang w:val="uk"/>
        </w:rPr>
        <w:t xml:space="preserve">ується </w:t>
      </w:r>
      <w:r w:rsidRPr="004B60BE">
        <w:rPr>
          <w:rFonts w:ascii="Times New Roman" w:hAnsi="Times New Roman" w:cs="Times New Roman"/>
          <w:color w:val="000000" w:themeColor="text1"/>
          <w:sz w:val="24"/>
          <w:szCs w:val="24"/>
          <w:lang w:val="uk"/>
        </w:rPr>
        <w:t>до класу А, поки батько не пред'явить довідку про зарахування своєї дитини до затвердженого дитячого садка.</w:t>
      </w:r>
    </w:p>
    <w:p w14:paraId="77A246A4" w14:textId="77777777" w:rsidR="00117D58" w:rsidRPr="004B60BE" w:rsidRDefault="00117D58" w:rsidP="00117D58">
      <w:pPr>
        <w:numPr>
          <w:ilvl w:val="0"/>
          <w:numId w:val="7"/>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Всі перераховані вище форми/довідки доставляються батьками до Школи під час реєстрації своєї дитини і зберігаються у шкільному файлі до закінчення навчання дитини або її переведення в іншу школу.</w:t>
      </w:r>
    </w:p>
    <w:p w14:paraId="5DA877C0" w14:textId="6F49A83F" w:rsidR="00117D58" w:rsidRPr="00CF0FAB" w:rsidRDefault="00117D58" w:rsidP="00117D58">
      <w:pPr>
        <w:spacing w:after="0" w:line="240" w:lineRule="auto"/>
        <w:jc w:val="both"/>
        <w:rPr>
          <w:rFonts w:ascii="Times New Roman" w:hAnsi="Times New Roman" w:cs="Times New Roman"/>
          <w:b/>
          <w:bCs/>
          <w:color w:val="000000" w:themeColor="text1"/>
          <w:sz w:val="24"/>
          <w:szCs w:val="24"/>
          <w:lang w:val="uk"/>
        </w:rPr>
      </w:pPr>
      <w:r w:rsidRPr="004B60BE">
        <w:rPr>
          <w:rFonts w:ascii="Times New Roman" w:hAnsi="Times New Roman" w:cs="Times New Roman"/>
          <w:color w:val="000000" w:themeColor="text1"/>
          <w:sz w:val="24"/>
          <w:szCs w:val="24"/>
          <w:lang w:val="uk"/>
        </w:rPr>
        <w:lastRenderedPageBreak/>
        <w:br/>
      </w:r>
      <w:bookmarkStart w:id="4" w:name="simeio6"/>
      <w:bookmarkEnd w:id="4"/>
      <w:r w:rsidRPr="002007C7">
        <w:rPr>
          <w:rFonts w:ascii="Times New Roman" w:hAnsi="Times New Roman" w:cs="Times New Roman"/>
          <w:b/>
          <w:bCs/>
          <w:color w:val="000000" w:themeColor="text1"/>
          <w:sz w:val="24"/>
          <w:szCs w:val="24"/>
          <w:lang w:val="uk"/>
        </w:rPr>
        <w:fldChar w:fldCharType="begin"/>
      </w:r>
      <w:r w:rsidRPr="002007C7">
        <w:rPr>
          <w:rFonts w:ascii="Times New Roman" w:hAnsi="Times New Roman" w:cs="Times New Roman"/>
          <w:b/>
          <w:bCs/>
          <w:color w:val="000000" w:themeColor="text1"/>
          <w:sz w:val="24"/>
          <w:szCs w:val="24"/>
          <w:lang w:val="uk"/>
        </w:rPr>
        <w:instrText xml:space="preserve"> HYPERLINK "http://www.moec.gov.cy/dde/exp_dimotiki_engrafes_metengrafes.html" \l "top" </w:instrText>
      </w:r>
      <w:r w:rsidRPr="002007C7">
        <w:rPr>
          <w:rFonts w:ascii="Times New Roman" w:hAnsi="Times New Roman" w:cs="Times New Roman"/>
          <w:b/>
          <w:bCs/>
          <w:color w:val="000000" w:themeColor="text1"/>
          <w:sz w:val="24"/>
          <w:szCs w:val="24"/>
          <w:lang w:val="uk"/>
        </w:rPr>
      </w:r>
      <w:r w:rsidRPr="002007C7">
        <w:rPr>
          <w:rFonts w:ascii="Times New Roman" w:hAnsi="Times New Roman" w:cs="Times New Roman"/>
          <w:b/>
          <w:bCs/>
          <w:color w:val="000000" w:themeColor="text1"/>
          <w:sz w:val="24"/>
          <w:szCs w:val="24"/>
          <w:lang w:val="uk"/>
        </w:rPr>
        <w:fldChar w:fldCharType="end"/>
      </w:r>
      <w:bookmarkStart w:id="5" w:name="simeio7"/>
      <w:bookmarkEnd w:id="5"/>
      <w:r w:rsidR="002007C7" w:rsidRPr="002007C7">
        <w:rPr>
          <w:rFonts w:ascii="Times New Roman" w:hAnsi="Times New Roman" w:cs="Times New Roman"/>
          <w:b/>
          <w:bCs/>
          <w:color w:val="000000" w:themeColor="text1"/>
          <w:sz w:val="24"/>
          <w:szCs w:val="24"/>
          <w:lang w:val="uk"/>
        </w:rPr>
        <w:t>Перереєстрація</w:t>
      </w:r>
      <w:r w:rsidR="002007C7">
        <w:rPr>
          <w:rFonts w:ascii="Times New Roman" w:hAnsi="Times New Roman" w:cs="Times New Roman"/>
          <w:color w:val="000000" w:themeColor="text1"/>
          <w:sz w:val="24"/>
          <w:szCs w:val="24"/>
          <w:lang w:val="uk"/>
        </w:rPr>
        <w:t xml:space="preserve"> </w:t>
      </w:r>
      <w:r w:rsidRPr="004B60BE">
        <w:rPr>
          <w:rFonts w:ascii="Times New Roman" w:hAnsi="Times New Roman" w:cs="Times New Roman"/>
          <w:b/>
          <w:bCs/>
          <w:color w:val="000000" w:themeColor="text1"/>
          <w:sz w:val="24"/>
          <w:szCs w:val="24"/>
          <w:shd w:val="clear" w:color="auto" w:fill="FFFFFF"/>
          <w:lang w:val="uk"/>
        </w:rPr>
        <w:t>на наступний навчальний рік</w:t>
      </w:r>
    </w:p>
    <w:p w14:paraId="2306FB1C" w14:textId="0E2F18D5" w:rsidR="00117D58" w:rsidRPr="00CF0FAB" w:rsidRDefault="00117D58" w:rsidP="00CF0FAB">
      <w:pPr>
        <w:numPr>
          <w:ilvl w:val="0"/>
          <w:numId w:val="9"/>
        </w:numPr>
        <w:shd w:val="clear" w:color="auto" w:fill="FFFFFF"/>
        <w:spacing w:after="0" w:line="240" w:lineRule="auto"/>
        <w:jc w:val="both"/>
        <w:rPr>
          <w:rFonts w:ascii="Times New Roman" w:hAnsi="Times New Roman" w:cs="Times New Roman"/>
          <w:color w:val="000000" w:themeColor="text1"/>
          <w:sz w:val="24"/>
          <w:szCs w:val="24"/>
          <w:lang w:val="uk"/>
        </w:rPr>
      </w:pPr>
      <w:r w:rsidRPr="004B60BE">
        <w:rPr>
          <w:rFonts w:ascii="Times New Roman" w:hAnsi="Times New Roman" w:cs="Times New Roman"/>
          <w:b/>
          <w:bCs/>
          <w:color w:val="000000" w:themeColor="text1"/>
          <w:sz w:val="24"/>
          <w:szCs w:val="24"/>
          <w:lang w:val="uk"/>
        </w:rPr>
        <w:t>Заяви на переведення</w:t>
      </w:r>
      <w:r w:rsidRPr="004B60BE">
        <w:rPr>
          <w:rFonts w:ascii="Times New Roman" w:hAnsi="Times New Roman" w:cs="Times New Roman"/>
          <w:color w:val="000000" w:themeColor="text1"/>
          <w:sz w:val="24"/>
          <w:szCs w:val="24"/>
          <w:lang w:val="uk"/>
        </w:rPr>
        <w:t>, тобто на зарахування до школи, яка не є освітнім регіоном дитини,</w:t>
      </w:r>
      <w:r w:rsidRPr="004B60BE">
        <w:rPr>
          <w:rFonts w:ascii="Times New Roman" w:hAnsi="Times New Roman" w:cs="Times New Roman"/>
          <w:b/>
          <w:bCs/>
          <w:color w:val="000000" w:themeColor="text1"/>
          <w:sz w:val="24"/>
          <w:szCs w:val="24"/>
          <w:lang w:val="uk"/>
        </w:rPr>
        <w:t xml:space="preserve"> подаються батьками до </w:t>
      </w:r>
      <w:r w:rsidR="00CF0FAB">
        <w:rPr>
          <w:rFonts w:ascii="Times New Roman" w:hAnsi="Times New Roman" w:cs="Times New Roman"/>
          <w:b/>
          <w:bCs/>
          <w:color w:val="000000" w:themeColor="text1"/>
          <w:sz w:val="24"/>
          <w:szCs w:val="24"/>
          <w:lang w:val="uk"/>
        </w:rPr>
        <w:t xml:space="preserve">школи за місцем (періферією) реєстраціїї </w:t>
      </w:r>
      <w:r w:rsidRPr="004B60BE">
        <w:rPr>
          <w:rFonts w:ascii="Times New Roman" w:hAnsi="Times New Roman" w:cs="Times New Roman"/>
          <w:sz w:val="24"/>
          <w:szCs w:val="24"/>
          <w:lang w:val="uk"/>
        </w:rPr>
        <w:t xml:space="preserve">протягом </w:t>
      </w:r>
      <w:r w:rsidRPr="004B60BE">
        <w:rPr>
          <w:rFonts w:ascii="Times New Roman" w:hAnsi="Times New Roman" w:cs="Times New Roman"/>
          <w:b/>
          <w:bCs/>
          <w:color w:val="000000" w:themeColor="text1"/>
          <w:sz w:val="24"/>
          <w:szCs w:val="24"/>
          <w:lang w:val="uk"/>
        </w:rPr>
        <w:t xml:space="preserve"> </w:t>
      </w:r>
      <w:r w:rsidR="00CF0FAB">
        <w:rPr>
          <w:rFonts w:ascii="Times New Roman" w:hAnsi="Times New Roman" w:cs="Times New Roman"/>
          <w:b/>
          <w:bCs/>
          <w:color w:val="000000" w:themeColor="text1"/>
          <w:sz w:val="24"/>
          <w:szCs w:val="24"/>
          <w:lang w:val="uk"/>
        </w:rPr>
        <w:t>періоду</w:t>
      </w:r>
      <w:r w:rsidRPr="004B60BE">
        <w:rPr>
          <w:rFonts w:ascii="Times New Roman" w:hAnsi="Times New Roman" w:cs="Times New Roman"/>
          <w:b/>
          <w:bCs/>
          <w:color w:val="000000" w:themeColor="text1"/>
          <w:sz w:val="24"/>
          <w:szCs w:val="24"/>
          <w:lang w:val="uk"/>
        </w:rPr>
        <w:t xml:space="preserve"> </w:t>
      </w:r>
      <w:r w:rsidR="004B60BE">
        <w:rPr>
          <w:rFonts w:ascii="Times New Roman" w:hAnsi="Times New Roman" w:cs="Times New Roman"/>
          <w:b/>
          <w:bCs/>
          <w:color w:val="000000" w:themeColor="text1"/>
          <w:sz w:val="24"/>
          <w:szCs w:val="24"/>
          <w:lang w:val="uk"/>
        </w:rPr>
        <w:t>реєстрації</w:t>
      </w:r>
      <w:r w:rsidRPr="004B60BE">
        <w:rPr>
          <w:rFonts w:ascii="Times New Roman" w:hAnsi="Times New Roman" w:cs="Times New Roman"/>
          <w:b/>
          <w:bCs/>
          <w:color w:val="000000" w:themeColor="text1"/>
          <w:sz w:val="24"/>
          <w:szCs w:val="24"/>
          <w:lang w:val="uk"/>
        </w:rPr>
        <w:t>, у січні.</w:t>
      </w:r>
      <w:r w:rsidRPr="004B60BE">
        <w:rPr>
          <w:rFonts w:ascii="Times New Roman" w:hAnsi="Times New Roman" w:cs="Times New Roman"/>
          <w:sz w:val="24"/>
          <w:szCs w:val="24"/>
          <w:lang w:val="uk"/>
        </w:rPr>
        <w:t xml:space="preserve"> </w:t>
      </w:r>
      <w:hyperlink r:id="rId13" w:tgtFrame="_blank" w:history="1">
        <w:r w:rsidRPr="004B60BE">
          <w:rPr>
            <w:rFonts w:ascii="Times New Roman" w:hAnsi="Times New Roman" w:cs="Times New Roman"/>
            <w:color w:val="000000" w:themeColor="text1"/>
            <w:sz w:val="24"/>
            <w:szCs w:val="24"/>
            <w:u w:val="single"/>
            <w:lang w:val="uk"/>
          </w:rPr>
          <w:t xml:space="preserve">Форма </w:t>
        </w:r>
        <w:r w:rsidR="004B60BE">
          <w:rPr>
            <w:rFonts w:ascii="Times New Roman" w:hAnsi="Times New Roman" w:cs="Times New Roman"/>
            <w:color w:val="000000" w:themeColor="text1"/>
            <w:sz w:val="24"/>
            <w:szCs w:val="24"/>
            <w:u w:val="single"/>
            <w:lang w:val="el-GR"/>
          </w:rPr>
          <w:t>ΔΔΕ</w:t>
        </w:r>
        <w:r w:rsidR="004B60BE" w:rsidRPr="004B60BE">
          <w:rPr>
            <w:rFonts w:ascii="Times New Roman" w:hAnsi="Times New Roman" w:cs="Times New Roman"/>
            <w:color w:val="000000" w:themeColor="text1"/>
            <w:sz w:val="24"/>
            <w:szCs w:val="24"/>
            <w:u w:val="single"/>
            <w:lang w:val="uk"/>
          </w:rPr>
          <w:t xml:space="preserve"> </w:t>
        </w:r>
        <w:r w:rsidRPr="004B60BE">
          <w:rPr>
            <w:rFonts w:ascii="Times New Roman" w:hAnsi="Times New Roman" w:cs="Times New Roman"/>
            <w:color w:val="000000" w:themeColor="text1"/>
            <w:sz w:val="24"/>
            <w:szCs w:val="24"/>
            <w:u w:val="single"/>
            <w:lang w:val="uk"/>
          </w:rPr>
          <w:t>33</w:t>
        </w:r>
      </w:hyperlink>
      <w:r w:rsidRPr="004B60BE">
        <w:rPr>
          <w:rFonts w:ascii="Times New Roman" w:hAnsi="Times New Roman" w:cs="Times New Roman"/>
          <w:color w:val="000000" w:themeColor="text1"/>
          <w:sz w:val="24"/>
          <w:szCs w:val="24"/>
          <w:lang w:val="uk"/>
        </w:rPr>
        <w:t xml:space="preserve"> «Заява про переведення до початкової школи або дитячого садка (обов'язкова дошкільна освіта та дошкільний клас) іншого регіону» може бути забезпечена відповідними районними управліннями освіти</w:t>
      </w:r>
      <w:hyperlink r:id="rId14" w:history="1">
        <w:r w:rsidRPr="004B60BE">
          <w:rPr>
            <w:rFonts w:ascii="Times New Roman" w:hAnsi="Times New Roman" w:cs="Times New Roman"/>
            <w:color w:val="000000" w:themeColor="text1"/>
            <w:sz w:val="24"/>
            <w:szCs w:val="24"/>
            <w:u w:val="single"/>
            <w:lang w:val="uk"/>
          </w:rPr>
          <w:t xml:space="preserve"> або веб-сайтом Міністерства освіти і культури</w:t>
        </w:r>
      </w:hyperlink>
      <w:r w:rsidR="004B60BE">
        <w:rPr>
          <w:rFonts w:ascii="Times New Roman" w:hAnsi="Times New Roman" w:cs="Times New Roman"/>
          <w:color w:val="000000" w:themeColor="text1"/>
          <w:sz w:val="24"/>
          <w:szCs w:val="24"/>
          <w:lang w:val="uk-UA"/>
        </w:rPr>
        <w:t xml:space="preserve">. </w:t>
      </w:r>
      <w:r w:rsidRPr="00CF0FAB">
        <w:rPr>
          <w:rFonts w:ascii="Times New Roman" w:hAnsi="Times New Roman" w:cs="Times New Roman"/>
          <w:color w:val="000000" w:themeColor="text1"/>
          <w:sz w:val="24"/>
          <w:szCs w:val="24"/>
          <w:lang w:val="uk"/>
        </w:rPr>
        <w:t xml:space="preserve"> </w:t>
      </w:r>
    </w:p>
    <w:p w14:paraId="497BAFA6" w14:textId="12852159" w:rsidR="004B60BE" w:rsidRPr="00CF0FAB" w:rsidRDefault="00117D58" w:rsidP="00CF0FAB">
      <w:pPr>
        <w:numPr>
          <w:ilvl w:val="0"/>
          <w:numId w:val="9"/>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Нові реєстрації/пере</w:t>
      </w:r>
      <w:r w:rsidR="004B60BE">
        <w:rPr>
          <w:rFonts w:ascii="Times New Roman" w:hAnsi="Times New Roman" w:cs="Times New Roman"/>
          <w:color w:val="000000" w:themeColor="text1"/>
          <w:sz w:val="24"/>
          <w:szCs w:val="24"/>
          <w:lang w:val="uk"/>
        </w:rPr>
        <w:t>реєстрації</w:t>
      </w:r>
      <w:r w:rsidRPr="004B60BE">
        <w:rPr>
          <w:rFonts w:ascii="Times New Roman" w:hAnsi="Times New Roman" w:cs="Times New Roman"/>
          <w:color w:val="000000" w:themeColor="text1"/>
          <w:sz w:val="24"/>
          <w:szCs w:val="24"/>
          <w:lang w:val="uk"/>
        </w:rPr>
        <w:t>,</w:t>
      </w:r>
      <w:r w:rsidRPr="004B60BE">
        <w:rPr>
          <w:rFonts w:ascii="Times New Roman" w:hAnsi="Times New Roman" w:cs="Times New Roman"/>
          <w:b/>
          <w:bCs/>
          <w:color w:val="000000" w:themeColor="text1"/>
          <w:sz w:val="24"/>
          <w:szCs w:val="24"/>
          <w:lang w:val="uk"/>
        </w:rPr>
        <w:t xml:space="preserve"> з причин переїзду під час триденного зарахування, здійснюються керівництвом Школи, до якої </w:t>
      </w:r>
      <w:r w:rsidR="004B60BE">
        <w:rPr>
          <w:rFonts w:ascii="Times New Roman" w:hAnsi="Times New Roman" w:cs="Times New Roman"/>
          <w:b/>
          <w:bCs/>
          <w:color w:val="000000" w:themeColor="text1"/>
          <w:sz w:val="24"/>
          <w:szCs w:val="24"/>
          <w:lang w:val="uk"/>
        </w:rPr>
        <w:t xml:space="preserve">є намір </w:t>
      </w:r>
      <w:r w:rsidRPr="004B60BE">
        <w:rPr>
          <w:rFonts w:ascii="Times New Roman" w:hAnsi="Times New Roman" w:cs="Times New Roman"/>
          <w:b/>
          <w:bCs/>
          <w:color w:val="000000" w:themeColor="text1"/>
          <w:sz w:val="24"/>
          <w:szCs w:val="24"/>
          <w:lang w:val="uk"/>
        </w:rPr>
        <w:t>пере</w:t>
      </w:r>
      <w:r w:rsidR="004B60BE">
        <w:rPr>
          <w:rFonts w:ascii="Times New Roman" w:hAnsi="Times New Roman" w:cs="Times New Roman"/>
          <w:b/>
          <w:bCs/>
          <w:color w:val="000000" w:themeColor="text1"/>
          <w:sz w:val="24"/>
          <w:szCs w:val="24"/>
          <w:lang w:val="uk"/>
        </w:rPr>
        <w:t>реєстр</w:t>
      </w:r>
      <w:r w:rsidR="009A6839">
        <w:rPr>
          <w:rFonts w:ascii="Times New Roman" w:hAnsi="Times New Roman" w:cs="Times New Roman"/>
          <w:b/>
          <w:bCs/>
          <w:color w:val="000000" w:themeColor="text1"/>
          <w:sz w:val="24"/>
          <w:szCs w:val="24"/>
          <w:lang w:val="uk"/>
        </w:rPr>
        <w:t>ація</w:t>
      </w:r>
      <w:r w:rsidR="004B60BE">
        <w:rPr>
          <w:rFonts w:ascii="Times New Roman" w:hAnsi="Times New Roman" w:cs="Times New Roman"/>
          <w:b/>
          <w:bCs/>
          <w:color w:val="000000" w:themeColor="text1"/>
          <w:sz w:val="24"/>
          <w:szCs w:val="24"/>
          <w:lang w:val="uk"/>
        </w:rPr>
        <w:t xml:space="preserve"> дитини</w:t>
      </w:r>
      <w:r w:rsidRPr="004B60BE">
        <w:rPr>
          <w:rFonts w:ascii="Times New Roman" w:hAnsi="Times New Roman" w:cs="Times New Roman"/>
          <w:b/>
          <w:bCs/>
          <w:color w:val="000000" w:themeColor="text1"/>
          <w:sz w:val="24"/>
          <w:szCs w:val="24"/>
          <w:lang w:val="uk"/>
        </w:rPr>
        <w:t>,</w:t>
      </w:r>
      <w:r w:rsidRPr="004B60BE">
        <w:rPr>
          <w:rFonts w:ascii="Times New Roman" w:hAnsi="Times New Roman" w:cs="Times New Roman"/>
          <w:color w:val="000000" w:themeColor="text1"/>
          <w:sz w:val="24"/>
          <w:szCs w:val="24"/>
          <w:lang w:val="uk"/>
        </w:rPr>
        <w:t xml:space="preserve"> після пред'явлення доказів, що підтверджують переміщення/переїзд батьків.</w:t>
      </w:r>
    </w:p>
    <w:p w14:paraId="2A24E678" w14:textId="0E9A77E3" w:rsidR="004B60BE" w:rsidRPr="00CF0FAB" w:rsidRDefault="00117D58" w:rsidP="00CF0FAB">
      <w:pPr>
        <w:numPr>
          <w:ilvl w:val="0"/>
          <w:numId w:val="9"/>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Однак слід зазначити, що </w:t>
      </w:r>
      <w:r w:rsidR="004B60BE">
        <w:rPr>
          <w:rFonts w:ascii="Times New Roman" w:hAnsi="Times New Roman" w:cs="Times New Roman"/>
          <w:color w:val="000000" w:themeColor="text1"/>
          <w:sz w:val="24"/>
          <w:szCs w:val="24"/>
          <w:lang w:val="uk"/>
        </w:rPr>
        <w:t>перереєстр</w:t>
      </w:r>
      <w:r w:rsidR="009A6839">
        <w:rPr>
          <w:rFonts w:ascii="Times New Roman" w:hAnsi="Times New Roman" w:cs="Times New Roman"/>
          <w:color w:val="000000" w:themeColor="text1"/>
          <w:sz w:val="24"/>
          <w:szCs w:val="24"/>
          <w:lang w:val="uk"/>
        </w:rPr>
        <w:t>ація</w:t>
      </w:r>
      <w:r w:rsidR="004B60BE">
        <w:rPr>
          <w:rFonts w:ascii="Times New Roman" w:hAnsi="Times New Roman" w:cs="Times New Roman"/>
          <w:color w:val="000000" w:themeColor="text1"/>
          <w:sz w:val="24"/>
          <w:szCs w:val="24"/>
          <w:lang w:val="uk"/>
        </w:rPr>
        <w:t xml:space="preserve"> </w:t>
      </w:r>
      <w:r w:rsidRPr="004B60BE">
        <w:rPr>
          <w:rFonts w:ascii="Times New Roman" w:hAnsi="Times New Roman" w:cs="Times New Roman"/>
          <w:color w:val="000000" w:themeColor="text1"/>
          <w:sz w:val="24"/>
          <w:szCs w:val="24"/>
          <w:lang w:val="uk"/>
        </w:rPr>
        <w:t xml:space="preserve">з інших причин або з причин переїзду, що створюють </w:t>
      </w:r>
      <w:r w:rsidR="004B60BE">
        <w:rPr>
          <w:rFonts w:ascii="Times New Roman" w:hAnsi="Times New Roman" w:cs="Times New Roman"/>
          <w:color w:val="000000" w:themeColor="text1"/>
          <w:sz w:val="24"/>
          <w:szCs w:val="24"/>
          <w:lang w:val="uk"/>
        </w:rPr>
        <w:t>проблему з місцями</w:t>
      </w:r>
      <w:r w:rsidRPr="004B60BE">
        <w:rPr>
          <w:rFonts w:ascii="Times New Roman" w:hAnsi="Times New Roman" w:cs="Times New Roman"/>
          <w:color w:val="000000" w:themeColor="text1"/>
          <w:sz w:val="24"/>
          <w:szCs w:val="24"/>
          <w:lang w:val="uk"/>
        </w:rPr>
        <w:t xml:space="preserve"> або інші проблеми в Школі, приймаються тільки після затвердження відповідного районного управління освіти і культури. У цих випадках необхідно дотримуватися порядку подання заяви про переведення до відповідного районного управління освіти і культури, шляхом заповнення</w:t>
      </w:r>
      <w:hyperlink r:id="rId15" w:tgtFrame="_blank" w:history="1">
        <w:r w:rsidRPr="004B60BE">
          <w:rPr>
            <w:rFonts w:ascii="Times New Roman" w:hAnsi="Times New Roman" w:cs="Times New Roman"/>
            <w:color w:val="000000" w:themeColor="text1"/>
            <w:sz w:val="24"/>
            <w:szCs w:val="24"/>
            <w:u w:val="single"/>
            <w:lang w:val="uk"/>
          </w:rPr>
          <w:t xml:space="preserve"> форми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33</w:t>
        </w:r>
      </w:hyperlink>
      <w:r w:rsidRPr="004B60BE">
        <w:rPr>
          <w:rFonts w:ascii="Times New Roman" w:hAnsi="Times New Roman" w:cs="Times New Roman"/>
          <w:color w:val="000000" w:themeColor="text1"/>
          <w:sz w:val="24"/>
          <w:szCs w:val="24"/>
          <w:lang w:val="uk"/>
        </w:rPr>
        <w:t>.</w:t>
      </w:r>
    </w:p>
    <w:p w14:paraId="60F8F62B" w14:textId="521CA50F" w:rsidR="004B60BE" w:rsidRPr="00CF0FAB" w:rsidRDefault="00117D58" w:rsidP="00CF0FAB">
      <w:pPr>
        <w:numPr>
          <w:ilvl w:val="0"/>
          <w:numId w:val="9"/>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Вищенаведене діє тільки на період реєстрації січня. Батьки, які з будь-якої причини представляються</w:t>
      </w:r>
      <w:r w:rsidRPr="004B60BE">
        <w:rPr>
          <w:rFonts w:ascii="Times New Roman" w:hAnsi="Times New Roman" w:cs="Times New Roman"/>
          <w:b/>
          <w:bCs/>
          <w:color w:val="000000" w:themeColor="text1"/>
          <w:sz w:val="24"/>
          <w:szCs w:val="24"/>
          <w:lang w:val="uk"/>
        </w:rPr>
        <w:t xml:space="preserve"> для реєстрації/переведення своєї дитини після </w:t>
      </w:r>
      <w:r w:rsidR="00CF0FAB">
        <w:rPr>
          <w:rFonts w:ascii="Times New Roman" w:hAnsi="Times New Roman" w:cs="Times New Roman"/>
          <w:b/>
          <w:bCs/>
          <w:color w:val="000000" w:themeColor="text1"/>
          <w:sz w:val="24"/>
          <w:szCs w:val="24"/>
          <w:lang w:val="uk"/>
        </w:rPr>
        <w:t>періоду</w:t>
      </w:r>
      <w:r w:rsidRPr="004B60BE">
        <w:rPr>
          <w:rFonts w:ascii="Times New Roman" w:hAnsi="Times New Roman" w:cs="Times New Roman"/>
          <w:b/>
          <w:bCs/>
          <w:color w:val="000000" w:themeColor="text1"/>
          <w:sz w:val="24"/>
          <w:szCs w:val="24"/>
          <w:lang w:val="uk"/>
        </w:rPr>
        <w:t xml:space="preserve"> зарахування, повинні звернутися до відповідного </w:t>
      </w:r>
      <w:r w:rsidR="009A6839">
        <w:rPr>
          <w:rFonts w:ascii="Times New Roman" w:hAnsi="Times New Roman" w:cs="Times New Roman"/>
          <w:b/>
          <w:bCs/>
          <w:color w:val="000000" w:themeColor="text1"/>
          <w:sz w:val="24"/>
          <w:szCs w:val="24"/>
          <w:lang w:val="uk"/>
        </w:rPr>
        <w:t>Р</w:t>
      </w:r>
      <w:r w:rsidRPr="004B60BE">
        <w:rPr>
          <w:rFonts w:ascii="Times New Roman" w:hAnsi="Times New Roman" w:cs="Times New Roman"/>
          <w:b/>
          <w:bCs/>
          <w:color w:val="000000" w:themeColor="text1"/>
          <w:sz w:val="24"/>
          <w:szCs w:val="24"/>
          <w:lang w:val="uk"/>
        </w:rPr>
        <w:t xml:space="preserve">айонного </w:t>
      </w:r>
      <w:r w:rsidR="009A6839">
        <w:rPr>
          <w:rFonts w:ascii="Times New Roman" w:hAnsi="Times New Roman" w:cs="Times New Roman"/>
          <w:b/>
          <w:bCs/>
          <w:color w:val="000000" w:themeColor="text1"/>
          <w:sz w:val="24"/>
          <w:szCs w:val="24"/>
          <w:lang w:val="uk"/>
        </w:rPr>
        <w:t>У</w:t>
      </w:r>
      <w:r w:rsidRPr="004B60BE">
        <w:rPr>
          <w:rFonts w:ascii="Times New Roman" w:hAnsi="Times New Roman" w:cs="Times New Roman"/>
          <w:b/>
          <w:bCs/>
          <w:color w:val="000000" w:themeColor="text1"/>
          <w:sz w:val="24"/>
          <w:szCs w:val="24"/>
          <w:lang w:val="uk"/>
        </w:rPr>
        <w:t xml:space="preserve">правління </w:t>
      </w:r>
      <w:r w:rsidR="009A6839">
        <w:rPr>
          <w:rFonts w:ascii="Times New Roman" w:hAnsi="Times New Roman" w:cs="Times New Roman"/>
          <w:b/>
          <w:bCs/>
          <w:color w:val="000000" w:themeColor="text1"/>
          <w:sz w:val="24"/>
          <w:szCs w:val="24"/>
          <w:lang w:val="uk"/>
        </w:rPr>
        <w:t>О</w:t>
      </w:r>
      <w:r w:rsidRPr="004B60BE">
        <w:rPr>
          <w:rFonts w:ascii="Times New Roman" w:hAnsi="Times New Roman" w:cs="Times New Roman"/>
          <w:b/>
          <w:bCs/>
          <w:color w:val="000000" w:themeColor="text1"/>
          <w:sz w:val="24"/>
          <w:szCs w:val="24"/>
          <w:lang w:val="uk"/>
        </w:rPr>
        <w:t>світи</w:t>
      </w:r>
      <w:r w:rsidRPr="004B60BE">
        <w:rPr>
          <w:rFonts w:ascii="Times New Roman" w:hAnsi="Times New Roman" w:cs="Times New Roman"/>
          <w:color w:val="000000" w:themeColor="text1"/>
          <w:sz w:val="24"/>
          <w:szCs w:val="24"/>
          <w:lang w:val="uk"/>
        </w:rPr>
        <w:t>.</w:t>
      </w:r>
    </w:p>
    <w:p w14:paraId="0E448197" w14:textId="3BD22B5A" w:rsidR="004B60BE" w:rsidRPr="00CF0FAB" w:rsidRDefault="00117D58" w:rsidP="00CF0FAB">
      <w:pPr>
        <w:numPr>
          <w:ilvl w:val="0"/>
          <w:numId w:val="9"/>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Школи та батьки учнів отримують інформацію про затверджені або незатверджені </w:t>
      </w:r>
      <w:r w:rsidR="004B60BE">
        <w:rPr>
          <w:rFonts w:ascii="Times New Roman" w:hAnsi="Times New Roman" w:cs="Times New Roman"/>
          <w:color w:val="000000" w:themeColor="text1"/>
          <w:sz w:val="24"/>
          <w:szCs w:val="24"/>
          <w:lang w:val="uk"/>
        </w:rPr>
        <w:t xml:space="preserve">перереєстрації </w:t>
      </w:r>
      <w:r w:rsidRPr="004B60BE">
        <w:rPr>
          <w:rFonts w:ascii="Times New Roman" w:hAnsi="Times New Roman" w:cs="Times New Roman"/>
          <w:color w:val="000000" w:themeColor="text1"/>
          <w:sz w:val="24"/>
          <w:szCs w:val="24"/>
          <w:lang w:val="uk"/>
        </w:rPr>
        <w:t>до кінця січня.</w:t>
      </w:r>
    </w:p>
    <w:p w14:paraId="705B5BA6" w14:textId="013D5A8F" w:rsidR="00117D58" w:rsidRPr="004B60BE" w:rsidRDefault="00117D58" w:rsidP="00117D58">
      <w:pPr>
        <w:numPr>
          <w:ilvl w:val="0"/>
          <w:numId w:val="9"/>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До підтвердження реєстрації, протягом квітня, </w:t>
      </w:r>
      <w:r w:rsidR="004B60BE">
        <w:rPr>
          <w:rFonts w:ascii="Times New Roman" w:hAnsi="Times New Roman" w:cs="Times New Roman"/>
          <w:color w:val="000000" w:themeColor="text1"/>
          <w:sz w:val="24"/>
          <w:szCs w:val="24"/>
          <w:lang w:val="uk"/>
        </w:rPr>
        <w:t>ш</w:t>
      </w:r>
      <w:r w:rsidRPr="004B60BE">
        <w:rPr>
          <w:rFonts w:ascii="Times New Roman" w:hAnsi="Times New Roman" w:cs="Times New Roman"/>
          <w:color w:val="000000" w:themeColor="text1"/>
          <w:sz w:val="24"/>
          <w:szCs w:val="24"/>
          <w:lang w:val="uk"/>
        </w:rPr>
        <w:t>коли та батьки учнів, які подали заяву про реєстрацію/пер</w:t>
      </w:r>
      <w:r w:rsidR="004B60BE">
        <w:rPr>
          <w:rFonts w:ascii="Times New Roman" w:hAnsi="Times New Roman" w:cs="Times New Roman"/>
          <w:color w:val="000000" w:themeColor="text1"/>
          <w:sz w:val="24"/>
          <w:szCs w:val="24"/>
          <w:lang w:val="uk"/>
        </w:rPr>
        <w:t xml:space="preserve">ереєстрацію </w:t>
      </w:r>
      <w:r w:rsidRPr="004B60BE">
        <w:rPr>
          <w:rFonts w:ascii="Times New Roman" w:hAnsi="Times New Roman" w:cs="Times New Roman"/>
          <w:color w:val="000000" w:themeColor="text1"/>
          <w:sz w:val="24"/>
          <w:szCs w:val="24"/>
          <w:lang w:val="uk"/>
        </w:rPr>
        <w:t>або подали заперечення, повідомляються про затверджені чи неперевірені реєстрації/пере</w:t>
      </w:r>
      <w:r w:rsidR="004B60BE">
        <w:rPr>
          <w:rFonts w:ascii="Times New Roman" w:hAnsi="Times New Roman" w:cs="Times New Roman"/>
          <w:color w:val="000000" w:themeColor="text1"/>
          <w:sz w:val="24"/>
          <w:szCs w:val="24"/>
          <w:lang w:val="uk"/>
        </w:rPr>
        <w:t>реєстрації</w:t>
      </w:r>
      <w:r w:rsidRPr="004B60BE">
        <w:rPr>
          <w:rFonts w:ascii="Times New Roman" w:hAnsi="Times New Roman" w:cs="Times New Roman"/>
          <w:color w:val="000000" w:themeColor="text1"/>
          <w:sz w:val="24"/>
          <w:szCs w:val="24"/>
          <w:lang w:val="uk"/>
        </w:rPr>
        <w:t>.</w:t>
      </w:r>
    </w:p>
    <w:p w14:paraId="7BD7D0C8" w14:textId="04AF87AA"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bookmarkStart w:id="6" w:name="simeio8"/>
      <w:bookmarkEnd w:id="6"/>
      <w:r w:rsidRPr="004B60BE">
        <w:rPr>
          <w:rFonts w:ascii="Times New Roman" w:hAnsi="Times New Roman" w:cs="Times New Roman"/>
          <w:color w:val="000000" w:themeColor="text1"/>
          <w:sz w:val="24"/>
          <w:szCs w:val="24"/>
          <w:lang w:val="uk"/>
        </w:rPr>
        <w:br/>
      </w:r>
      <w:hyperlink r:id="rId16" w:anchor="top" w:history="1"/>
      <w:r w:rsidRPr="004B60BE">
        <w:rPr>
          <w:rFonts w:ascii="Times New Roman" w:hAnsi="Times New Roman" w:cs="Times New Roman"/>
          <w:b/>
          <w:bCs/>
          <w:color w:val="000000" w:themeColor="text1"/>
          <w:sz w:val="24"/>
          <w:szCs w:val="24"/>
          <w:shd w:val="clear" w:color="auto" w:fill="FFFFFF"/>
          <w:lang w:val="uk"/>
        </w:rPr>
        <w:t xml:space="preserve">Призупинення навчання - розширення </w:t>
      </w:r>
      <w:r w:rsidR="004B60BE">
        <w:rPr>
          <w:rFonts w:ascii="Times New Roman" w:hAnsi="Times New Roman" w:cs="Times New Roman"/>
          <w:b/>
          <w:bCs/>
          <w:color w:val="000000" w:themeColor="text1"/>
          <w:sz w:val="24"/>
          <w:szCs w:val="24"/>
          <w:shd w:val="clear" w:color="auto" w:fill="FFFFFF"/>
          <w:lang w:val="uk"/>
        </w:rPr>
        <w:t>навчання</w:t>
      </w:r>
    </w:p>
    <w:p w14:paraId="2A91C692" w14:textId="32B5CCAB" w:rsidR="004B60BE" w:rsidRPr="00CF0FAB" w:rsidRDefault="00117D58" w:rsidP="00CF0FAB">
      <w:pPr>
        <w:numPr>
          <w:ilvl w:val="0"/>
          <w:numId w:val="10"/>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Батьки, які бажають, щоб їхні діти мали</w:t>
      </w:r>
      <w:r w:rsidRPr="004B60BE">
        <w:rPr>
          <w:rFonts w:ascii="Times New Roman" w:hAnsi="Times New Roman" w:cs="Times New Roman"/>
          <w:b/>
          <w:bCs/>
          <w:color w:val="000000" w:themeColor="text1"/>
          <w:sz w:val="24"/>
          <w:szCs w:val="24"/>
          <w:lang w:val="uk"/>
        </w:rPr>
        <w:t xml:space="preserve"> призупинення </w:t>
      </w:r>
      <w:r w:rsidR="004B60BE">
        <w:rPr>
          <w:rFonts w:ascii="Times New Roman" w:hAnsi="Times New Roman" w:cs="Times New Roman"/>
          <w:b/>
          <w:bCs/>
          <w:color w:val="000000" w:themeColor="text1"/>
          <w:sz w:val="24"/>
          <w:szCs w:val="24"/>
          <w:lang w:val="uk"/>
        </w:rPr>
        <w:t>навчання</w:t>
      </w:r>
      <w:r w:rsidRPr="004B60BE">
        <w:rPr>
          <w:rFonts w:ascii="Times New Roman" w:hAnsi="Times New Roman" w:cs="Times New Roman"/>
          <w:b/>
          <w:bCs/>
          <w:color w:val="000000" w:themeColor="text1"/>
          <w:sz w:val="24"/>
          <w:szCs w:val="24"/>
          <w:lang w:val="uk"/>
        </w:rPr>
        <w:t xml:space="preserve">, тобто </w:t>
      </w:r>
      <w:r w:rsidR="004B60BE">
        <w:rPr>
          <w:rFonts w:ascii="Times New Roman" w:hAnsi="Times New Roman" w:cs="Times New Roman"/>
          <w:b/>
          <w:bCs/>
          <w:color w:val="000000" w:themeColor="text1"/>
          <w:sz w:val="24"/>
          <w:szCs w:val="24"/>
          <w:lang w:val="uk"/>
        </w:rPr>
        <w:t>щоб вони з</w:t>
      </w:r>
      <w:r w:rsidRPr="004B60BE">
        <w:rPr>
          <w:rFonts w:ascii="Times New Roman" w:hAnsi="Times New Roman" w:cs="Times New Roman"/>
          <w:b/>
          <w:bCs/>
          <w:color w:val="000000" w:themeColor="text1"/>
          <w:sz w:val="24"/>
          <w:szCs w:val="24"/>
          <w:lang w:val="uk"/>
        </w:rPr>
        <w:t>алиши</w:t>
      </w:r>
      <w:r w:rsidR="004B60BE">
        <w:rPr>
          <w:rFonts w:ascii="Times New Roman" w:hAnsi="Times New Roman" w:cs="Times New Roman"/>
          <w:b/>
          <w:bCs/>
          <w:color w:val="000000" w:themeColor="text1"/>
          <w:sz w:val="24"/>
          <w:szCs w:val="24"/>
          <w:lang w:val="uk"/>
        </w:rPr>
        <w:t>лис</w:t>
      </w:r>
      <w:r w:rsidRPr="004B60BE">
        <w:rPr>
          <w:rFonts w:ascii="Times New Roman" w:hAnsi="Times New Roman" w:cs="Times New Roman"/>
          <w:b/>
          <w:bCs/>
          <w:color w:val="000000" w:themeColor="text1"/>
          <w:sz w:val="24"/>
          <w:szCs w:val="24"/>
          <w:lang w:val="uk"/>
        </w:rPr>
        <w:t>я в початковій школі</w:t>
      </w:r>
      <w:r w:rsidRPr="004B60BE">
        <w:rPr>
          <w:rFonts w:ascii="Times New Roman" w:hAnsi="Times New Roman" w:cs="Times New Roman"/>
          <w:color w:val="000000" w:themeColor="text1"/>
          <w:sz w:val="24"/>
          <w:szCs w:val="24"/>
          <w:lang w:val="uk"/>
        </w:rPr>
        <w:t xml:space="preserve"> та призупин</w:t>
      </w:r>
      <w:r w:rsidR="004B60BE">
        <w:rPr>
          <w:rFonts w:ascii="Times New Roman" w:hAnsi="Times New Roman" w:cs="Times New Roman"/>
          <w:color w:val="000000" w:themeColor="text1"/>
          <w:sz w:val="24"/>
          <w:szCs w:val="24"/>
          <w:lang w:val="uk"/>
        </w:rPr>
        <w:t xml:space="preserve">ення навчання </w:t>
      </w:r>
      <w:r w:rsidRPr="004B60BE">
        <w:rPr>
          <w:rFonts w:ascii="Times New Roman" w:hAnsi="Times New Roman" w:cs="Times New Roman"/>
          <w:color w:val="000000" w:themeColor="text1"/>
          <w:sz w:val="24"/>
          <w:szCs w:val="24"/>
          <w:lang w:val="uk"/>
        </w:rPr>
        <w:t>у початковій школі, або бажають, щоб їхні діти мали</w:t>
      </w:r>
      <w:r w:rsidRPr="004B60BE">
        <w:rPr>
          <w:rFonts w:ascii="Times New Roman" w:hAnsi="Times New Roman" w:cs="Times New Roman"/>
          <w:b/>
          <w:bCs/>
          <w:color w:val="000000" w:themeColor="text1"/>
          <w:sz w:val="24"/>
          <w:szCs w:val="24"/>
          <w:lang w:val="uk"/>
        </w:rPr>
        <w:t xml:space="preserve"> продовження </w:t>
      </w:r>
      <w:r w:rsidR="004B60BE">
        <w:rPr>
          <w:rFonts w:ascii="Times New Roman" w:hAnsi="Times New Roman" w:cs="Times New Roman"/>
          <w:b/>
          <w:bCs/>
          <w:color w:val="000000" w:themeColor="text1"/>
          <w:sz w:val="24"/>
          <w:szCs w:val="24"/>
          <w:lang w:val="uk"/>
        </w:rPr>
        <w:t>навчання</w:t>
      </w:r>
      <w:r w:rsidRPr="004B60BE">
        <w:rPr>
          <w:rFonts w:ascii="Times New Roman" w:hAnsi="Times New Roman" w:cs="Times New Roman"/>
          <w:b/>
          <w:bCs/>
          <w:color w:val="000000" w:themeColor="text1"/>
          <w:sz w:val="24"/>
          <w:szCs w:val="24"/>
          <w:lang w:val="uk"/>
        </w:rPr>
        <w:t>, тобто</w:t>
      </w:r>
      <w:r w:rsidR="004B60BE">
        <w:rPr>
          <w:rFonts w:ascii="Times New Roman" w:hAnsi="Times New Roman" w:cs="Times New Roman"/>
          <w:b/>
          <w:bCs/>
          <w:color w:val="000000" w:themeColor="text1"/>
          <w:sz w:val="24"/>
          <w:szCs w:val="24"/>
          <w:lang w:val="uk"/>
        </w:rPr>
        <w:t xml:space="preserve"> щоб вони </w:t>
      </w:r>
      <w:r w:rsidRPr="004B60BE">
        <w:rPr>
          <w:rFonts w:ascii="Times New Roman" w:hAnsi="Times New Roman" w:cs="Times New Roman"/>
          <w:b/>
          <w:bCs/>
          <w:color w:val="000000" w:themeColor="text1"/>
          <w:sz w:val="24"/>
          <w:szCs w:val="24"/>
          <w:lang w:val="uk"/>
        </w:rPr>
        <w:t>залишалися в початковій школі</w:t>
      </w:r>
      <w:r w:rsidRPr="004B60BE">
        <w:rPr>
          <w:rFonts w:ascii="Times New Roman" w:hAnsi="Times New Roman" w:cs="Times New Roman"/>
          <w:color w:val="000000" w:themeColor="text1"/>
          <w:sz w:val="24"/>
          <w:szCs w:val="24"/>
          <w:lang w:val="uk"/>
        </w:rPr>
        <w:t xml:space="preserve"> та призупин</w:t>
      </w:r>
      <w:r w:rsidR="004B60BE">
        <w:rPr>
          <w:rFonts w:ascii="Times New Roman" w:hAnsi="Times New Roman" w:cs="Times New Roman"/>
          <w:color w:val="000000" w:themeColor="text1"/>
          <w:sz w:val="24"/>
          <w:szCs w:val="24"/>
          <w:lang w:val="uk"/>
        </w:rPr>
        <w:t xml:space="preserve">или своє навчання </w:t>
      </w:r>
      <w:r w:rsidRPr="004B60BE">
        <w:rPr>
          <w:rFonts w:ascii="Times New Roman" w:hAnsi="Times New Roman" w:cs="Times New Roman"/>
          <w:color w:val="000000" w:themeColor="text1"/>
          <w:sz w:val="24"/>
          <w:szCs w:val="24"/>
          <w:lang w:val="uk"/>
        </w:rPr>
        <w:t>у гімназії, повинні заповнити форми</w:t>
      </w:r>
      <w:hyperlink r:id="rId17" w:tgtFrame="_blank" w:history="1">
        <w:r w:rsidRPr="004B60BE">
          <w:rPr>
            <w:rFonts w:ascii="Times New Roman" w:hAnsi="Times New Roman" w:cs="Times New Roman"/>
            <w:color w:val="000000" w:themeColor="text1"/>
            <w:sz w:val="24"/>
            <w:szCs w:val="24"/>
            <w:u w:val="single"/>
            <w:lang w:val="uk"/>
          </w:rPr>
          <w:t xml:space="preserve">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34</w:t>
        </w:r>
      </w:hyperlink>
      <w:r w:rsidRPr="004B60BE">
        <w:rPr>
          <w:rFonts w:ascii="Times New Roman" w:hAnsi="Times New Roman" w:cs="Times New Roman"/>
          <w:color w:val="000000" w:themeColor="text1"/>
          <w:sz w:val="24"/>
          <w:szCs w:val="24"/>
          <w:lang w:val="uk"/>
        </w:rPr>
        <w:t xml:space="preserve"> та</w:t>
      </w:r>
      <w:hyperlink r:id="rId18" w:tgtFrame="_blank" w:history="1">
        <w:r w:rsidRPr="004B60BE">
          <w:rPr>
            <w:rFonts w:ascii="Times New Roman" w:hAnsi="Times New Roman" w:cs="Times New Roman"/>
            <w:color w:val="000000" w:themeColor="text1"/>
            <w:sz w:val="24"/>
            <w:szCs w:val="24"/>
            <w:u w:val="single"/>
            <w:lang w:val="uk"/>
          </w:rPr>
          <w:t xml:space="preserve">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35</w:t>
        </w:r>
      </w:hyperlink>
      <w:r w:rsidRPr="004B60BE">
        <w:rPr>
          <w:rFonts w:ascii="Times New Roman" w:hAnsi="Times New Roman" w:cs="Times New Roman"/>
          <w:color w:val="000000" w:themeColor="text1"/>
          <w:sz w:val="24"/>
          <w:szCs w:val="24"/>
          <w:lang w:val="uk"/>
        </w:rPr>
        <w:t>,</w:t>
      </w:r>
      <w:r w:rsidR="004B60BE">
        <w:rPr>
          <w:rFonts w:ascii="Times New Roman" w:hAnsi="Times New Roman" w:cs="Times New Roman"/>
          <w:color w:val="000000" w:themeColor="text1"/>
          <w:sz w:val="24"/>
          <w:szCs w:val="24"/>
          <w:lang w:val="uk"/>
        </w:rPr>
        <w:t xml:space="preserve"> в</w:t>
      </w:r>
      <w:r w:rsidRPr="004B60BE">
        <w:rPr>
          <w:rFonts w:ascii="Times New Roman" w:hAnsi="Times New Roman" w:cs="Times New Roman"/>
          <w:color w:val="000000" w:themeColor="text1"/>
          <w:sz w:val="24"/>
          <w:szCs w:val="24"/>
          <w:lang w:val="uk"/>
        </w:rPr>
        <w:t>ідповідно. Форми розміщуються на</w:t>
      </w:r>
      <w:hyperlink r:id="rId19" w:history="1">
        <w:r w:rsidRPr="004B60BE">
          <w:rPr>
            <w:rFonts w:ascii="Times New Roman" w:hAnsi="Times New Roman" w:cs="Times New Roman"/>
            <w:color w:val="000000" w:themeColor="text1"/>
            <w:sz w:val="24"/>
            <w:szCs w:val="24"/>
            <w:u w:val="single"/>
            <w:lang w:val="uk"/>
          </w:rPr>
          <w:t xml:space="preserve"> сайті директорату початкової освіти</w:t>
        </w:r>
      </w:hyperlink>
      <w:r w:rsidRPr="004B60BE">
        <w:rPr>
          <w:rFonts w:ascii="Times New Roman" w:hAnsi="Times New Roman" w:cs="Times New Roman"/>
          <w:color w:val="000000" w:themeColor="text1"/>
          <w:sz w:val="24"/>
          <w:szCs w:val="24"/>
          <w:lang w:val="uk"/>
        </w:rPr>
        <w:t>. Форми, після заповнення батьками, повинні бути відправлені в дирекцію дошкільної або початкової школи, як це може бути</w:t>
      </w:r>
      <w:r w:rsidR="004B60BE">
        <w:rPr>
          <w:rFonts w:ascii="Times New Roman" w:hAnsi="Times New Roman" w:cs="Times New Roman"/>
          <w:color w:val="000000" w:themeColor="text1"/>
          <w:sz w:val="24"/>
          <w:szCs w:val="24"/>
          <w:lang w:val="uk"/>
        </w:rPr>
        <w:t xml:space="preserve"> потрібно</w:t>
      </w:r>
      <w:r w:rsidRPr="004B60BE">
        <w:rPr>
          <w:rFonts w:ascii="Times New Roman" w:hAnsi="Times New Roman" w:cs="Times New Roman"/>
          <w:color w:val="000000" w:themeColor="text1"/>
          <w:sz w:val="24"/>
          <w:szCs w:val="24"/>
          <w:lang w:val="uk"/>
        </w:rPr>
        <w:t xml:space="preserve">. </w:t>
      </w:r>
      <w:r w:rsidR="004B60BE">
        <w:rPr>
          <w:rFonts w:ascii="Times New Roman" w:hAnsi="Times New Roman" w:cs="Times New Roman"/>
          <w:color w:val="000000" w:themeColor="text1"/>
          <w:sz w:val="24"/>
          <w:szCs w:val="24"/>
          <w:lang w:val="uk"/>
        </w:rPr>
        <w:t xml:space="preserve">У формах повинні бути викладені причини, через які необхідне призупинення або продовження навчання. Далі, дитячий садок або початкова школа, сформулював свою думку, </w:t>
      </w:r>
      <w:r w:rsidRPr="004B60BE">
        <w:rPr>
          <w:rFonts w:ascii="Times New Roman" w:hAnsi="Times New Roman" w:cs="Times New Roman"/>
          <w:color w:val="000000" w:themeColor="text1"/>
          <w:sz w:val="24"/>
          <w:szCs w:val="24"/>
          <w:lang w:val="uk"/>
        </w:rPr>
        <w:t>пересилає форму до відповідного районного управління освіти. Процедура оцінки дитини вирішується в кожному конкретному випадку.</w:t>
      </w:r>
    </w:p>
    <w:p w14:paraId="4EBAC94A" w14:textId="2913EC6E" w:rsidR="004B60BE" w:rsidRPr="00CF0FAB" w:rsidRDefault="00117D58" w:rsidP="00CF0FAB">
      <w:pPr>
        <w:numPr>
          <w:ilvl w:val="0"/>
          <w:numId w:val="10"/>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Заявки на</w:t>
      </w:r>
      <w:r w:rsidRPr="004B60BE">
        <w:rPr>
          <w:rFonts w:ascii="Times New Roman" w:hAnsi="Times New Roman" w:cs="Times New Roman"/>
          <w:b/>
          <w:bCs/>
          <w:color w:val="000000" w:themeColor="text1"/>
          <w:sz w:val="24"/>
          <w:szCs w:val="24"/>
          <w:lang w:val="uk"/>
        </w:rPr>
        <w:t xml:space="preserve"> продовження </w:t>
      </w:r>
      <w:r w:rsidR="004B60BE">
        <w:rPr>
          <w:rFonts w:ascii="Times New Roman" w:hAnsi="Times New Roman" w:cs="Times New Roman"/>
          <w:b/>
          <w:bCs/>
          <w:color w:val="000000" w:themeColor="text1"/>
          <w:sz w:val="24"/>
          <w:szCs w:val="24"/>
          <w:lang w:val="uk"/>
        </w:rPr>
        <w:t>навчання</w:t>
      </w:r>
      <w:r w:rsidRPr="004B60BE">
        <w:rPr>
          <w:rFonts w:ascii="Times New Roman" w:hAnsi="Times New Roman" w:cs="Times New Roman"/>
          <w:color w:val="000000" w:themeColor="text1"/>
          <w:sz w:val="24"/>
          <w:szCs w:val="24"/>
          <w:lang w:val="uk"/>
        </w:rPr>
        <w:t xml:space="preserve"> (</w:t>
      </w:r>
      <w:hyperlink r:id="rId20" w:tgtFrame="_blank" w:history="1">
        <w:r w:rsidRPr="004B60BE">
          <w:rPr>
            <w:rFonts w:ascii="Times New Roman" w:hAnsi="Times New Roman" w:cs="Times New Roman"/>
            <w:color w:val="000000" w:themeColor="text1"/>
            <w:sz w:val="24"/>
            <w:szCs w:val="24"/>
            <w:u w:val="single"/>
            <w:lang w:val="uk"/>
          </w:rPr>
          <w:t xml:space="preserve">форма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35</w:t>
        </w:r>
      </w:hyperlink>
      <w:r w:rsidRPr="004B60BE">
        <w:rPr>
          <w:rFonts w:ascii="Times New Roman" w:hAnsi="Times New Roman" w:cs="Times New Roman"/>
          <w:color w:val="000000" w:themeColor="text1"/>
          <w:sz w:val="24"/>
          <w:szCs w:val="24"/>
          <w:lang w:val="uk"/>
        </w:rPr>
        <w:t>) подаються батьками до початкових шкіл, де навчаються їхні діти,</w:t>
      </w:r>
      <w:r w:rsidRPr="004B60BE">
        <w:rPr>
          <w:rFonts w:ascii="Times New Roman" w:hAnsi="Times New Roman" w:cs="Times New Roman"/>
          <w:b/>
          <w:bCs/>
          <w:color w:val="000000" w:themeColor="text1"/>
          <w:sz w:val="24"/>
          <w:szCs w:val="24"/>
          <w:lang w:val="uk"/>
        </w:rPr>
        <w:t xml:space="preserve"> протягом періоду реєстрації в січні</w:t>
      </w:r>
      <w:r w:rsidRPr="004B60BE">
        <w:rPr>
          <w:rFonts w:ascii="Times New Roman" w:hAnsi="Times New Roman" w:cs="Times New Roman"/>
          <w:color w:val="000000" w:themeColor="text1"/>
          <w:sz w:val="24"/>
          <w:szCs w:val="24"/>
          <w:lang w:val="uk"/>
        </w:rPr>
        <w:t>.</w:t>
      </w:r>
    </w:p>
    <w:p w14:paraId="4CD7EE8B" w14:textId="185FCD72" w:rsidR="004B60BE" w:rsidRPr="00CF0FAB" w:rsidRDefault="00117D58" w:rsidP="00CF0FAB">
      <w:pPr>
        <w:numPr>
          <w:ilvl w:val="0"/>
          <w:numId w:val="10"/>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Заявки на призупинення навчання (</w:t>
      </w:r>
      <w:hyperlink r:id="rId21" w:tgtFrame="_blank" w:history="1">
        <w:r w:rsidRPr="004B60BE">
          <w:rPr>
            <w:rFonts w:ascii="Times New Roman" w:hAnsi="Times New Roman" w:cs="Times New Roman"/>
            <w:color w:val="000000" w:themeColor="text1"/>
            <w:sz w:val="24"/>
            <w:szCs w:val="24"/>
            <w:u w:val="single"/>
            <w:lang w:val="uk"/>
          </w:rPr>
          <w:t xml:space="preserve">форма </w:t>
        </w:r>
        <w:r w:rsidR="004B60BE">
          <w:rPr>
            <w:rFonts w:ascii="Times New Roman" w:hAnsi="Times New Roman" w:cs="Times New Roman"/>
            <w:color w:val="000000" w:themeColor="text1"/>
            <w:sz w:val="24"/>
            <w:szCs w:val="24"/>
            <w:u w:val="single"/>
            <w:lang w:val="el-GR"/>
          </w:rPr>
          <w:t>ΔΔΕ</w:t>
        </w:r>
        <w:r w:rsidRPr="004B60BE">
          <w:rPr>
            <w:rFonts w:ascii="Times New Roman" w:hAnsi="Times New Roman" w:cs="Times New Roman"/>
            <w:color w:val="000000" w:themeColor="text1"/>
            <w:sz w:val="24"/>
            <w:szCs w:val="24"/>
            <w:u w:val="single"/>
            <w:lang w:val="uk"/>
          </w:rPr>
          <w:t xml:space="preserve"> 34</w:t>
        </w:r>
      </w:hyperlink>
      <w:r w:rsidRPr="004B60BE">
        <w:rPr>
          <w:rFonts w:ascii="Times New Roman" w:hAnsi="Times New Roman" w:cs="Times New Roman"/>
          <w:color w:val="000000" w:themeColor="text1"/>
          <w:sz w:val="24"/>
          <w:szCs w:val="24"/>
          <w:lang w:val="uk"/>
        </w:rPr>
        <w:t>) подаються батьками до дошкільних навчальних закладів, де навчаються їхні діти,</w:t>
      </w:r>
      <w:r w:rsidRPr="004B60BE">
        <w:rPr>
          <w:rFonts w:ascii="Times New Roman" w:hAnsi="Times New Roman" w:cs="Times New Roman"/>
          <w:b/>
          <w:bCs/>
          <w:color w:val="000000" w:themeColor="text1"/>
          <w:sz w:val="24"/>
          <w:szCs w:val="24"/>
          <w:lang w:val="uk"/>
        </w:rPr>
        <w:t xml:space="preserve"> у період з 6 по 10 березня</w:t>
      </w:r>
      <w:r w:rsidRPr="004B60BE">
        <w:rPr>
          <w:rFonts w:ascii="Times New Roman" w:hAnsi="Times New Roman" w:cs="Times New Roman"/>
          <w:color w:val="000000" w:themeColor="text1"/>
          <w:sz w:val="24"/>
          <w:szCs w:val="24"/>
          <w:lang w:val="uk"/>
        </w:rPr>
        <w:t>.</w:t>
      </w:r>
    </w:p>
    <w:p w14:paraId="5235F2A3" w14:textId="5C6EAA8A" w:rsidR="00117D58" w:rsidRPr="004B60BE" w:rsidRDefault="00117D58" w:rsidP="00117D58">
      <w:pPr>
        <w:numPr>
          <w:ilvl w:val="0"/>
          <w:numId w:val="10"/>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xml:space="preserve">Початкові школи та батьки інформуються районними офісами про затверджені та незатверджені розширення </w:t>
      </w:r>
      <w:r w:rsidR="004B60BE">
        <w:rPr>
          <w:rFonts w:ascii="Times New Roman" w:hAnsi="Times New Roman" w:cs="Times New Roman"/>
          <w:color w:val="000000" w:themeColor="text1"/>
          <w:sz w:val="24"/>
          <w:szCs w:val="24"/>
          <w:lang w:val="uk-UA"/>
        </w:rPr>
        <w:t xml:space="preserve">навчання </w:t>
      </w:r>
      <w:r w:rsidRPr="004B60BE">
        <w:rPr>
          <w:rFonts w:ascii="Times New Roman" w:hAnsi="Times New Roman" w:cs="Times New Roman"/>
          <w:color w:val="000000" w:themeColor="text1"/>
          <w:sz w:val="24"/>
          <w:szCs w:val="24"/>
          <w:lang w:val="uk"/>
        </w:rPr>
        <w:t xml:space="preserve">до кінця січня, тоді як інформація про дошкільні та початкові школи для затверджених та незатверджених призупинень </w:t>
      </w:r>
      <w:r w:rsidR="004B60BE">
        <w:rPr>
          <w:rFonts w:ascii="Times New Roman" w:hAnsi="Times New Roman" w:cs="Times New Roman"/>
          <w:color w:val="000000" w:themeColor="text1"/>
          <w:sz w:val="24"/>
          <w:szCs w:val="24"/>
          <w:lang w:val="uk"/>
        </w:rPr>
        <w:t xml:space="preserve">навчання </w:t>
      </w:r>
      <w:r w:rsidRPr="004B60BE">
        <w:rPr>
          <w:rFonts w:ascii="Times New Roman" w:hAnsi="Times New Roman" w:cs="Times New Roman"/>
          <w:color w:val="000000" w:themeColor="text1"/>
          <w:sz w:val="24"/>
          <w:szCs w:val="24"/>
          <w:lang w:val="uk"/>
        </w:rPr>
        <w:t>відбувається до підтвердження реєстрації, яке відбувається протягом квітня.</w:t>
      </w:r>
    </w:p>
    <w:p w14:paraId="48EE5917" w14:textId="77777777" w:rsidR="00352142" w:rsidRDefault="00117D58" w:rsidP="00117D58">
      <w:pPr>
        <w:spacing w:after="0" w:line="240" w:lineRule="auto"/>
        <w:jc w:val="both"/>
      </w:pPr>
      <w:bookmarkStart w:id="7" w:name="simeio9"/>
      <w:bookmarkEnd w:id="7"/>
      <w:r w:rsidRPr="004B60BE">
        <w:rPr>
          <w:rFonts w:ascii="Times New Roman" w:hAnsi="Times New Roman" w:cs="Times New Roman"/>
          <w:color w:val="000000" w:themeColor="text1"/>
          <w:sz w:val="24"/>
          <w:szCs w:val="24"/>
          <w:lang w:val="uk"/>
        </w:rPr>
        <w:br/>
      </w:r>
    </w:p>
    <w:p w14:paraId="7C3AD72E" w14:textId="77777777" w:rsidR="00352142" w:rsidRDefault="00352142" w:rsidP="00117D58">
      <w:pPr>
        <w:spacing w:after="0" w:line="240" w:lineRule="auto"/>
        <w:jc w:val="both"/>
      </w:pPr>
    </w:p>
    <w:p w14:paraId="46CE212C" w14:textId="77777777" w:rsidR="00352142" w:rsidRDefault="00352142" w:rsidP="00117D58">
      <w:pPr>
        <w:spacing w:after="0" w:line="240" w:lineRule="auto"/>
        <w:jc w:val="both"/>
      </w:pPr>
    </w:p>
    <w:p w14:paraId="7AAA2849" w14:textId="785DF006" w:rsidR="00117D58" w:rsidRDefault="00352142" w:rsidP="00117D58">
      <w:pPr>
        <w:spacing w:after="0" w:line="240" w:lineRule="auto"/>
        <w:jc w:val="both"/>
        <w:rPr>
          <w:rFonts w:ascii="Times New Roman" w:hAnsi="Times New Roman" w:cs="Times New Roman"/>
          <w:b/>
          <w:bCs/>
          <w:color w:val="000000" w:themeColor="text1"/>
          <w:sz w:val="24"/>
          <w:szCs w:val="24"/>
          <w:shd w:val="clear" w:color="auto" w:fill="FFFFFF"/>
          <w:lang w:val="uk"/>
        </w:rPr>
      </w:pPr>
      <w:hyperlink r:id="rId22" w:anchor="top" w:history="1"/>
      <w:r w:rsidR="00117D58" w:rsidRPr="004B60BE">
        <w:rPr>
          <w:rFonts w:ascii="Times New Roman" w:hAnsi="Times New Roman" w:cs="Times New Roman"/>
          <w:b/>
          <w:bCs/>
          <w:color w:val="000000" w:themeColor="text1"/>
          <w:sz w:val="24"/>
          <w:szCs w:val="24"/>
          <w:shd w:val="clear" w:color="auto" w:fill="FFFFFF"/>
          <w:lang w:val="uk"/>
        </w:rPr>
        <w:t>Вакцини учнів до їх відвідування в початковій школі</w:t>
      </w:r>
    </w:p>
    <w:p w14:paraId="0C0F0FCC" w14:textId="77777777" w:rsidR="004B60BE" w:rsidRPr="004B60BE" w:rsidRDefault="004B60BE"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lang w:val="ru-RU"/>
        </w:rPr>
      </w:pPr>
    </w:p>
    <w:p w14:paraId="2E1037E1" w14:textId="75542D1E" w:rsidR="004B60BE" w:rsidRPr="004B60BE" w:rsidRDefault="00117D58" w:rsidP="00117D58">
      <w:pPr>
        <w:numPr>
          <w:ilvl w:val="0"/>
          <w:numId w:val="11"/>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Після вступу до початкової школи</w:t>
      </w:r>
      <w:r w:rsidR="00CF0FAB">
        <w:rPr>
          <w:rFonts w:ascii="Times New Roman" w:hAnsi="Times New Roman" w:cs="Times New Roman"/>
          <w:color w:val="000000" w:themeColor="text1"/>
          <w:sz w:val="24"/>
          <w:szCs w:val="24"/>
          <w:lang w:val="uk"/>
        </w:rPr>
        <w:t xml:space="preserve"> та за фактом досягнення дітьми </w:t>
      </w:r>
      <w:r w:rsidRPr="004B60BE">
        <w:rPr>
          <w:rFonts w:ascii="Times New Roman" w:hAnsi="Times New Roman" w:cs="Times New Roman"/>
          <w:color w:val="000000" w:themeColor="text1"/>
          <w:sz w:val="24"/>
          <w:szCs w:val="24"/>
          <w:lang w:val="uk"/>
        </w:rPr>
        <w:t xml:space="preserve">5-6 років, </w:t>
      </w:r>
      <w:r w:rsidR="00CF0FAB">
        <w:rPr>
          <w:rFonts w:ascii="Times New Roman" w:hAnsi="Times New Roman" w:cs="Times New Roman"/>
          <w:color w:val="000000" w:themeColor="text1"/>
          <w:sz w:val="24"/>
          <w:szCs w:val="24"/>
          <w:lang w:val="uk"/>
        </w:rPr>
        <w:t xml:space="preserve">є рекомендація до здійснення вакцинацій за </w:t>
      </w:r>
      <w:r w:rsidRPr="004B60BE">
        <w:rPr>
          <w:rFonts w:ascii="Times New Roman" w:hAnsi="Times New Roman" w:cs="Times New Roman"/>
          <w:color w:val="000000" w:themeColor="text1"/>
          <w:sz w:val="24"/>
          <w:szCs w:val="24"/>
          <w:lang w:val="uk"/>
        </w:rPr>
        <w:t>наступним</w:t>
      </w:r>
      <w:r w:rsidR="00CF0FAB">
        <w:rPr>
          <w:rFonts w:ascii="Times New Roman" w:hAnsi="Times New Roman" w:cs="Times New Roman"/>
          <w:color w:val="000000" w:themeColor="text1"/>
          <w:sz w:val="24"/>
          <w:szCs w:val="24"/>
          <w:lang w:val="uk"/>
        </w:rPr>
        <w:t xml:space="preserve"> переліком</w:t>
      </w:r>
      <w:r w:rsidRPr="004B60BE">
        <w:rPr>
          <w:rFonts w:ascii="Times New Roman" w:hAnsi="Times New Roman" w:cs="Times New Roman"/>
          <w:color w:val="000000" w:themeColor="text1"/>
          <w:sz w:val="24"/>
          <w:szCs w:val="24"/>
          <w:lang w:val="uk"/>
        </w:rPr>
        <w:t xml:space="preserve">: </w:t>
      </w:r>
    </w:p>
    <w:p w14:paraId="6CD866E3" w14:textId="38DDBFB4" w:rsidR="00117D58" w:rsidRPr="004B60BE" w:rsidRDefault="00117D58" w:rsidP="004B60BE">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1. Дифтерія, правець, кашлюк (Д.</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Т.</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P або D.</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Т.</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aP)</w:t>
      </w:r>
    </w:p>
    <w:p w14:paraId="44F001BC"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2. Поліомієліт</w:t>
      </w:r>
    </w:p>
    <w:p w14:paraId="467F5918"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3. Кір, паротит, краснуха (м.</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М.</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Р.)</w:t>
      </w:r>
    </w:p>
    <w:p w14:paraId="1E89D8B8"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4. Гепатит В (Hep B)</w:t>
      </w:r>
    </w:p>
    <w:p w14:paraId="294BCD02" w14:textId="654712DC" w:rsidR="00117D58" w:rsidRPr="00CF0FAB"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uk-UA"/>
        </w:rPr>
      </w:pPr>
      <w:r w:rsidRPr="004B60BE">
        <w:rPr>
          <w:rFonts w:ascii="Times New Roman" w:hAnsi="Times New Roman" w:cs="Times New Roman"/>
          <w:color w:val="000000" w:themeColor="text1"/>
          <w:sz w:val="24"/>
          <w:szCs w:val="24"/>
          <w:lang w:val="uk"/>
        </w:rPr>
        <w:t>5. Менінгокок C кон'югований (</w:t>
      </w:r>
      <w:r w:rsidR="00CF0FAB">
        <w:rPr>
          <w:rFonts w:ascii="Times New Roman" w:hAnsi="Times New Roman" w:cs="Times New Roman"/>
          <w:color w:val="000000" w:themeColor="text1"/>
          <w:sz w:val="24"/>
          <w:szCs w:val="24"/>
          <w:lang w:val="en-GB"/>
        </w:rPr>
        <w:t>Men</w:t>
      </w:r>
      <w:r w:rsidRPr="004B60BE">
        <w:rPr>
          <w:rFonts w:ascii="Times New Roman" w:hAnsi="Times New Roman" w:cs="Times New Roman"/>
          <w:color w:val="000000" w:themeColor="text1"/>
          <w:sz w:val="24"/>
          <w:szCs w:val="24"/>
          <w:lang w:val="uk"/>
        </w:rPr>
        <w:t xml:space="preserve"> C)</w:t>
      </w:r>
      <w:r w:rsidR="00CF0FAB" w:rsidRPr="00352142">
        <w:rPr>
          <w:rFonts w:ascii="Times New Roman" w:hAnsi="Times New Roman" w:cs="Times New Roman"/>
          <w:color w:val="000000" w:themeColor="text1"/>
          <w:sz w:val="24"/>
          <w:szCs w:val="24"/>
          <w:lang w:val="ru-RU"/>
        </w:rPr>
        <w:t xml:space="preserve"> / </w:t>
      </w:r>
      <w:r w:rsidR="00CF0FAB">
        <w:rPr>
          <w:rFonts w:ascii="Times New Roman" w:hAnsi="Times New Roman" w:cs="Times New Roman"/>
          <w:color w:val="000000" w:themeColor="text1"/>
          <w:sz w:val="24"/>
          <w:szCs w:val="24"/>
          <w:lang w:val="uk-UA"/>
        </w:rPr>
        <w:t>Інша вакцина для профілактики менінгококової інфекції</w:t>
      </w:r>
    </w:p>
    <w:p w14:paraId="5C04881D"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6. Гемофіл грипу типу b (Hib)*</w:t>
      </w:r>
    </w:p>
    <w:p w14:paraId="34E697D4"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7. Пневмококова кон'югована (PCV)*</w:t>
      </w:r>
    </w:p>
    <w:p w14:paraId="0D5B6AF3" w14:textId="77777777" w:rsidR="00117D58" w:rsidRPr="004B60BE" w:rsidRDefault="00117D58" w:rsidP="00117D58">
      <w:pPr>
        <w:shd w:val="clear" w:color="auto" w:fill="FFFFFF"/>
        <w:spacing w:after="0" w:line="240" w:lineRule="auto"/>
        <w:ind w:left="720"/>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 Вакцини HIB і PCV</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 xml:space="preserve"> рекомендується вводити до віку 5 років (починаючи вакцинацію з 2-місячного віку)</w:t>
      </w:r>
    </w:p>
    <w:p w14:paraId="072291F8" w14:textId="77777777" w:rsidR="00117D58" w:rsidRPr="004B60BE" w:rsidRDefault="00117D58" w:rsidP="00117D58">
      <w:pPr>
        <w:numPr>
          <w:ilvl w:val="0"/>
          <w:numId w:val="11"/>
        </w:numPr>
        <w:shd w:val="clear" w:color="auto" w:fill="FFFFFF"/>
        <w:spacing w:after="0" w:line="240" w:lineRule="auto"/>
        <w:jc w:val="both"/>
        <w:rPr>
          <w:rFonts w:ascii="Times New Roman" w:eastAsia="Times New Roman" w:hAnsi="Times New Roman" w:cs="Times New Roman"/>
          <w:color w:val="000000" w:themeColor="text1"/>
          <w:sz w:val="24"/>
          <w:szCs w:val="24"/>
          <w:lang w:val="ru-RU"/>
        </w:rPr>
      </w:pPr>
      <w:r w:rsidRPr="004B60BE">
        <w:rPr>
          <w:rFonts w:ascii="Times New Roman" w:hAnsi="Times New Roman" w:cs="Times New Roman"/>
          <w:color w:val="000000" w:themeColor="text1"/>
          <w:sz w:val="24"/>
          <w:szCs w:val="24"/>
          <w:lang w:val="uk"/>
        </w:rPr>
        <w:t>Батьки, реєструючи своїх дітей, повинні надати копію відповідної сторінки Книги здоров'я або Картки вакцинації, що показує статус вакцинації дитини та вказує її ім'я.</w:t>
      </w:r>
    </w:p>
    <w:p w14:paraId="54469895" w14:textId="77777777" w:rsidR="00117D58" w:rsidRPr="004B60BE" w:rsidRDefault="00117D58" w:rsidP="00117D58">
      <w:pPr>
        <w:spacing w:after="0" w:line="240" w:lineRule="auto"/>
        <w:jc w:val="both"/>
        <w:rPr>
          <w:rFonts w:ascii="Times New Roman" w:eastAsia="Times New Roman" w:hAnsi="Times New Roman" w:cs="Times New Roman"/>
          <w:b/>
          <w:bCs/>
          <w:color w:val="000000" w:themeColor="text1"/>
          <w:sz w:val="24"/>
          <w:szCs w:val="24"/>
          <w:shd w:val="clear" w:color="auto" w:fill="FFFFFF"/>
        </w:rPr>
      </w:pPr>
      <w:r w:rsidRPr="004B60BE">
        <w:rPr>
          <w:rFonts w:ascii="Times New Roman" w:hAnsi="Times New Roman" w:cs="Times New Roman"/>
          <w:color w:val="000000" w:themeColor="text1"/>
          <w:sz w:val="24"/>
          <w:szCs w:val="24"/>
          <w:lang w:val="uk"/>
        </w:rPr>
        <w:br/>
      </w:r>
      <w:bookmarkStart w:id="8" w:name="simeio10"/>
      <w:bookmarkEnd w:id="8"/>
      <w:r w:rsidRPr="004B60BE">
        <w:rPr>
          <w:rFonts w:ascii="Times New Roman" w:hAnsi="Times New Roman" w:cs="Times New Roman"/>
          <w:color w:val="000000" w:themeColor="text1"/>
          <w:sz w:val="24"/>
          <w:szCs w:val="24"/>
          <w:lang w:val="uk"/>
        </w:rPr>
        <w:fldChar w:fldCharType="begin"/>
      </w:r>
      <w:r w:rsidRPr="004B60BE">
        <w:rPr>
          <w:rFonts w:ascii="Times New Roman" w:hAnsi="Times New Roman" w:cs="Times New Roman"/>
          <w:color w:val="000000" w:themeColor="text1"/>
          <w:sz w:val="24"/>
          <w:szCs w:val="24"/>
          <w:lang w:val="uk"/>
        </w:rPr>
        <w:instrText xml:space="preserve"> HYPERLINK "http://www.moec.gov.cy/dde/exp_dimotiki_engrafes_metengrafes.html" \l "top" </w:instrText>
      </w:r>
      <w:r w:rsidRPr="004B60BE">
        <w:rPr>
          <w:rFonts w:ascii="Times New Roman" w:hAnsi="Times New Roman" w:cs="Times New Roman"/>
          <w:color w:val="000000" w:themeColor="text1"/>
          <w:sz w:val="24"/>
          <w:szCs w:val="24"/>
          <w:lang w:val="uk"/>
        </w:rPr>
      </w:r>
      <w:r w:rsidRPr="004B60BE">
        <w:rPr>
          <w:rFonts w:ascii="Times New Roman" w:hAnsi="Times New Roman" w:cs="Times New Roman"/>
          <w:color w:val="000000" w:themeColor="text1"/>
          <w:sz w:val="24"/>
          <w:szCs w:val="24"/>
          <w:lang w:val="uk"/>
        </w:rPr>
        <w:fldChar w:fldCharType="end"/>
      </w:r>
      <w:r w:rsidRPr="004B60BE">
        <w:rPr>
          <w:rFonts w:ascii="Times New Roman" w:hAnsi="Times New Roman" w:cs="Times New Roman"/>
          <w:b/>
          <w:bCs/>
          <w:color w:val="000000" w:themeColor="text1"/>
          <w:sz w:val="24"/>
          <w:szCs w:val="24"/>
          <w:shd w:val="clear" w:color="auto" w:fill="FFFFFF"/>
          <w:lang w:val="uk"/>
        </w:rPr>
        <w:t>Підтвердження реєстрації</w:t>
      </w:r>
    </w:p>
    <w:p w14:paraId="33585C87" w14:textId="0E00A24F" w:rsidR="00117D58" w:rsidRPr="004B60BE" w:rsidRDefault="00117D58" w:rsidP="00117D58">
      <w:pPr>
        <w:numPr>
          <w:ilvl w:val="0"/>
          <w:numId w:val="12"/>
        </w:numPr>
        <w:shd w:val="clear" w:color="auto" w:fill="FFFFFF"/>
        <w:spacing w:after="0" w:line="240" w:lineRule="auto"/>
        <w:jc w:val="both"/>
        <w:rPr>
          <w:rFonts w:ascii="Times New Roman" w:eastAsia="Times New Roman" w:hAnsi="Times New Roman" w:cs="Times New Roman"/>
          <w:color w:val="000000" w:themeColor="text1"/>
          <w:sz w:val="24"/>
          <w:szCs w:val="24"/>
          <w:lang w:val="uk"/>
        </w:rPr>
      </w:pPr>
      <w:r w:rsidRPr="004B60BE">
        <w:rPr>
          <w:rFonts w:ascii="Times New Roman" w:hAnsi="Times New Roman" w:cs="Times New Roman"/>
          <w:color w:val="000000" w:themeColor="text1"/>
          <w:sz w:val="24"/>
          <w:szCs w:val="24"/>
          <w:lang w:val="uk"/>
        </w:rPr>
        <w:t>Підтвердження зарахування до державних початкових шкіл відбувається</w:t>
      </w:r>
      <w:r w:rsidRPr="004B60BE">
        <w:rPr>
          <w:rFonts w:ascii="Times New Roman" w:hAnsi="Times New Roman" w:cs="Times New Roman"/>
          <w:b/>
          <w:bCs/>
          <w:color w:val="000000" w:themeColor="text1"/>
          <w:sz w:val="24"/>
          <w:szCs w:val="24"/>
          <w:lang w:val="uk"/>
        </w:rPr>
        <w:t xml:space="preserve"> </w:t>
      </w:r>
      <w:r w:rsidR="00CF0FAB">
        <w:rPr>
          <w:rFonts w:ascii="Times New Roman" w:hAnsi="Times New Roman" w:cs="Times New Roman"/>
          <w:b/>
          <w:bCs/>
          <w:color w:val="000000" w:themeColor="text1"/>
          <w:sz w:val="24"/>
          <w:szCs w:val="24"/>
          <w:lang w:val="uk"/>
        </w:rPr>
        <w:t>у</w:t>
      </w:r>
      <w:r w:rsidRPr="004B60BE">
        <w:rPr>
          <w:rFonts w:ascii="Times New Roman" w:hAnsi="Times New Roman" w:cs="Times New Roman"/>
          <w:b/>
          <w:bCs/>
          <w:color w:val="000000" w:themeColor="text1"/>
          <w:sz w:val="24"/>
          <w:szCs w:val="24"/>
          <w:lang w:val="uk"/>
        </w:rPr>
        <w:t xml:space="preserve"> квітн</w:t>
      </w:r>
      <w:r w:rsidR="00CF0FAB">
        <w:rPr>
          <w:rFonts w:ascii="Times New Roman" w:hAnsi="Times New Roman" w:cs="Times New Roman"/>
          <w:b/>
          <w:bCs/>
          <w:color w:val="000000" w:themeColor="text1"/>
          <w:sz w:val="24"/>
          <w:szCs w:val="24"/>
          <w:lang w:val="uk"/>
        </w:rPr>
        <w:t>і</w:t>
      </w:r>
      <w:r w:rsidRPr="004B60BE">
        <w:rPr>
          <w:rFonts w:ascii="Times New Roman" w:hAnsi="Times New Roman" w:cs="Times New Roman"/>
          <w:b/>
          <w:bCs/>
          <w:color w:val="000000" w:themeColor="text1"/>
          <w:sz w:val="24"/>
          <w:szCs w:val="24"/>
          <w:lang w:val="uk"/>
        </w:rPr>
        <w:t>, в</w:t>
      </w:r>
      <w:r w:rsidRPr="004B60BE">
        <w:rPr>
          <w:rFonts w:ascii="Times New Roman" w:hAnsi="Times New Roman" w:cs="Times New Roman"/>
          <w:sz w:val="24"/>
          <w:szCs w:val="24"/>
          <w:lang w:val="uk"/>
        </w:rPr>
        <w:t xml:space="preserve"> </w:t>
      </w:r>
      <w:r w:rsidRPr="004B60BE">
        <w:rPr>
          <w:rFonts w:ascii="Times New Roman" w:hAnsi="Times New Roman" w:cs="Times New Roman"/>
          <w:color w:val="000000" w:themeColor="text1"/>
          <w:sz w:val="24"/>
          <w:szCs w:val="24"/>
          <w:lang w:val="uk"/>
        </w:rPr>
        <w:t>дати, оголошені засобами масової інформації.</w:t>
      </w:r>
      <w:r w:rsidRPr="004B60BE">
        <w:rPr>
          <w:rFonts w:ascii="Times New Roman" w:hAnsi="Times New Roman" w:cs="Times New Roman"/>
          <w:b/>
          <w:bCs/>
          <w:color w:val="000000" w:themeColor="text1"/>
          <w:sz w:val="24"/>
          <w:szCs w:val="24"/>
          <w:lang w:val="uk"/>
        </w:rPr>
        <w:t xml:space="preserve"> Всі батьки повинні підтвердити реєстрацію своєї дитини (дітей), щоб забезпечити її місце в цій школі</w:t>
      </w:r>
      <w:r w:rsidRPr="004B60BE">
        <w:rPr>
          <w:rFonts w:ascii="Times New Roman" w:hAnsi="Times New Roman" w:cs="Times New Roman"/>
          <w:color w:val="000000" w:themeColor="text1"/>
          <w:sz w:val="24"/>
          <w:szCs w:val="24"/>
          <w:lang w:val="uk"/>
        </w:rPr>
        <w:t>.</w:t>
      </w:r>
    </w:p>
    <w:p w14:paraId="5FE27D0F" w14:textId="40FF68F5" w:rsidR="00117D58" w:rsidRPr="004B60BE" w:rsidRDefault="00117D58" w:rsidP="00117D58">
      <w:pPr>
        <w:spacing w:after="0" w:line="240" w:lineRule="auto"/>
        <w:jc w:val="both"/>
        <w:rPr>
          <w:rFonts w:ascii="Times New Roman" w:hAnsi="Times New Roman" w:cs="Times New Roman"/>
          <w:color w:val="000000" w:themeColor="text1"/>
          <w:sz w:val="24"/>
          <w:szCs w:val="24"/>
          <w:lang w:val="uk"/>
        </w:rPr>
      </w:pPr>
    </w:p>
    <w:sectPr w:rsidR="00117D58" w:rsidRPr="004B60BE"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0819551">
    <w:abstractNumId w:val="8"/>
  </w:num>
  <w:num w:numId="2" w16cid:durableId="1609461135">
    <w:abstractNumId w:val="3"/>
  </w:num>
  <w:num w:numId="3" w16cid:durableId="401560123">
    <w:abstractNumId w:val="0"/>
  </w:num>
  <w:num w:numId="4" w16cid:durableId="256180729">
    <w:abstractNumId w:val="9"/>
  </w:num>
  <w:num w:numId="5" w16cid:durableId="46495728">
    <w:abstractNumId w:val="10"/>
  </w:num>
  <w:num w:numId="6" w16cid:durableId="1050417569">
    <w:abstractNumId w:val="6"/>
  </w:num>
  <w:num w:numId="7" w16cid:durableId="1807120865">
    <w:abstractNumId w:val="1"/>
  </w:num>
  <w:num w:numId="8" w16cid:durableId="932057718">
    <w:abstractNumId w:val="11"/>
  </w:num>
  <w:num w:numId="9" w16cid:durableId="1428690440">
    <w:abstractNumId w:val="5"/>
  </w:num>
  <w:num w:numId="10" w16cid:durableId="1033381687">
    <w:abstractNumId w:val="4"/>
  </w:num>
  <w:num w:numId="11" w16cid:durableId="1317417342">
    <w:abstractNumId w:val="7"/>
  </w:num>
  <w:num w:numId="12" w16cid:durableId="617302186">
    <w:abstractNumId w:val="12"/>
  </w:num>
  <w:num w:numId="13" w16cid:durableId="1675112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117D58"/>
    <w:rsid w:val="00141BE7"/>
    <w:rsid w:val="0014766A"/>
    <w:rsid w:val="002007C7"/>
    <w:rsid w:val="00352142"/>
    <w:rsid w:val="004B60BE"/>
    <w:rsid w:val="0096734B"/>
    <w:rsid w:val="009A6839"/>
    <w:rsid w:val="009A7DD1"/>
    <w:rsid w:val="009C39E4"/>
    <w:rsid w:val="00CF0FAB"/>
    <w:rsid w:val="00D24A5A"/>
    <w:rsid w:val="00D54C9B"/>
    <w:rsid w:val="00E01D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7FE4"/>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character" w:styleId="PlaceholderText">
    <w:name w:val="Placeholder Text"/>
    <w:basedOn w:val="DefaultParagraphFont"/>
    <w:uiPriority w:val="99"/>
    <w:semiHidden/>
    <w:rsid w:val="004B60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dimotiki_engrafes_metengrafes.html" TargetMode="External"/><Relationship Id="rId13" Type="http://schemas.openxmlformats.org/officeDocument/2006/relationships/hyperlink" Target="http://archeia.moec.gov.cy/mc/177/entypo_yppan_dde33.docx" TargetMode="External"/><Relationship Id="rId18" Type="http://schemas.openxmlformats.org/officeDocument/2006/relationships/hyperlink" Target="http://archeia.moec.gov.cy/mc/177/entypo_yppan_dde35.docx" TargetMode="External"/><Relationship Id="rId3" Type="http://schemas.openxmlformats.org/officeDocument/2006/relationships/settings" Target="settings.xml"/><Relationship Id="rId21" Type="http://schemas.openxmlformats.org/officeDocument/2006/relationships/hyperlink" Target="http://archeia.moec.gov.cy/mc/177/entypo_yppan_dde34.docx" TargetMode="External"/><Relationship Id="rId7" Type="http://schemas.openxmlformats.org/officeDocument/2006/relationships/hyperlink" Target="http://www.moec.gov.cy/dde/ekpaideftikes-perifereies.html" TargetMode="External"/><Relationship Id="rId12" Type="http://schemas.openxmlformats.org/officeDocument/2006/relationships/hyperlink" Target="http://www.moec.gov.cy/schools_info.html" TargetMode="External"/><Relationship Id="rId17" Type="http://schemas.openxmlformats.org/officeDocument/2006/relationships/hyperlink" Target="http://archeia.moec.gov.cy/mc/177/entypo_yppan_dde34.docx" TargetMode="External"/><Relationship Id="rId2" Type="http://schemas.openxmlformats.org/officeDocument/2006/relationships/styles" Target="styles.xml"/><Relationship Id="rId16" Type="http://schemas.openxmlformats.org/officeDocument/2006/relationships/hyperlink" Target="http://www.moec.gov.cy/dde/exp_dimotiki_engrafes_metengrafes.html" TargetMode="External"/><Relationship Id="rId20" Type="http://schemas.openxmlformats.org/officeDocument/2006/relationships/hyperlink" Target="http://archeia.moec.gov.cy/mc/177/entypo_yppan_dde35.docx" TargetMode="External"/><Relationship Id="rId1" Type="http://schemas.openxmlformats.org/officeDocument/2006/relationships/numbering" Target="numbering.xml"/><Relationship Id="rId6" Type="http://schemas.openxmlformats.org/officeDocument/2006/relationships/hyperlink" Target="http://www.moec.gov.cy/dde/nomothesia/ekpaideftikes_perifereies/kanonismoi_ekpaideftikes_perifereies_1991.pdf" TargetMode="External"/><Relationship Id="rId11" Type="http://schemas.openxmlformats.org/officeDocument/2006/relationships/hyperlink" Target="http://www.moec.gov.cy/dde/entipa.html" TargetMode="External"/><Relationship Id="rId24" Type="http://schemas.openxmlformats.org/officeDocument/2006/relationships/theme" Target="theme/theme1.xml"/><Relationship Id="rId5" Type="http://schemas.openxmlformats.org/officeDocument/2006/relationships/hyperlink" Target="http://www.moec.gov.cy/dde/contact.html" TargetMode="External"/><Relationship Id="rId15" Type="http://schemas.openxmlformats.org/officeDocument/2006/relationships/hyperlink" Target="http://archeia.moec.gov.cy/mc/177/entypo_yppan_dde33.docx" TargetMode="External"/><Relationship Id="rId23" Type="http://schemas.openxmlformats.org/officeDocument/2006/relationships/fontTable" Target="fontTable.xml"/><Relationship Id="rId10" Type="http://schemas.openxmlformats.org/officeDocument/2006/relationships/hyperlink" Target="http://archeia.moec.gov.cy/mc/177/entypo_yppan_dde11.docx" TargetMode="External"/><Relationship Id="rId19" Type="http://schemas.openxmlformats.org/officeDocument/2006/relationships/hyperlink" Target="http://www.moec.gov.cy/dde/entipa.html" TargetMode="External"/><Relationship Id="rId4" Type="http://schemas.openxmlformats.org/officeDocument/2006/relationships/webSettings" Target="webSettings.xml"/><Relationship Id="rId9" Type="http://schemas.openxmlformats.org/officeDocument/2006/relationships/hyperlink" Target="http://archeia.moec.gov.cy/mc/177/entypo_yppan_dde11.docx" TargetMode="External"/><Relationship Id="rId14" Type="http://schemas.openxmlformats.org/officeDocument/2006/relationships/hyperlink" Target="http://www.moec.gov.cy/dde/entipa.html" TargetMode="External"/><Relationship Id="rId22" Type="http://schemas.openxmlformats.org/officeDocument/2006/relationships/hyperlink" Target="http://www.moec.gov.cy/dde/exp_dimotiki_engrafes_metengraf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1865</Words>
  <Characters>10634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3</cp:revision>
  <dcterms:created xsi:type="dcterms:W3CDTF">2023-03-23T15:02:00Z</dcterms:created>
  <dcterms:modified xsi:type="dcterms:W3CDTF">2023-06-15T11:47:00Z</dcterms:modified>
  <cp:category/>
</cp:coreProperties>
</file>