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37" w:rsidRPr="000D0DD3" w:rsidRDefault="00AB0D37" w:rsidP="00AB0D37">
      <w:pPr>
        <w:rPr>
          <w:b/>
          <w:lang w:val="en-US"/>
        </w:rPr>
      </w:pPr>
    </w:p>
    <w:p w:rsidR="00274862" w:rsidRPr="000D0DD3" w:rsidRDefault="00274862" w:rsidP="00AB0D37">
      <w:pPr>
        <w:rPr>
          <w:b/>
          <w:lang w:val="en-US"/>
        </w:rPr>
      </w:pPr>
      <w:proofErr w:type="spellStart"/>
      <w:proofErr w:type="gramStart"/>
      <w:r w:rsidRPr="000D0DD3">
        <w:rPr>
          <w:b/>
          <w:lang w:val="en-US"/>
        </w:rPr>
        <w:t>okul</w:t>
      </w:r>
      <w:proofErr w:type="spellEnd"/>
      <w:proofErr w:type="gramEnd"/>
    </w:p>
    <w:p w:rsidR="00AB0D37" w:rsidRPr="000D0DD3" w:rsidRDefault="00274862" w:rsidP="00AB0D37">
      <w:pPr>
        <w:rPr>
          <w:b/>
          <w:lang w:val="en-US"/>
        </w:rPr>
      </w:pPr>
      <w:r w:rsidRPr="000D0DD3">
        <w:rPr>
          <w:b/>
          <w:lang w:val="en-US"/>
        </w:rPr>
        <w:t>OKUL YILI:</w:t>
      </w:r>
    </w:p>
    <w:p w:rsidR="00AB0D37" w:rsidRPr="000D0DD3" w:rsidRDefault="00AB0D37" w:rsidP="00AB0D37">
      <w:pPr>
        <w:rPr>
          <w:b/>
          <w:lang w:val="en-US"/>
        </w:rPr>
      </w:pPr>
    </w:p>
    <w:p w:rsidR="00AB0D37" w:rsidRPr="000D0DD3" w:rsidRDefault="00AB0D37" w:rsidP="00AB0D37">
      <w:pPr>
        <w:jc w:val="center"/>
        <w:rPr>
          <w:b/>
          <w:u w:val="single"/>
          <w:lang w:val="en-US"/>
        </w:rPr>
      </w:pPr>
      <w:r w:rsidRPr="000D0DD3">
        <w:rPr>
          <w:b/>
          <w:u w:val="single"/>
          <w:lang w:val="en-US"/>
        </w:rPr>
        <w:t>ÖĞRENCİLERİN GÖRÜNÜMÜ</w:t>
      </w:r>
    </w:p>
    <w:p w:rsidR="00AB0D37" w:rsidRPr="000D0DD3" w:rsidRDefault="00AB0D37" w:rsidP="00AB0D37">
      <w:pPr>
        <w:rPr>
          <w:b/>
          <w:u w:val="single"/>
          <w:lang w:val="en-US"/>
        </w:rPr>
      </w:pPr>
    </w:p>
    <w:p w:rsidR="00AB0D37" w:rsidRPr="000D0DD3" w:rsidRDefault="00AB0D37" w:rsidP="00AB0D37">
      <w:pPr>
        <w:jc w:val="both"/>
        <w:rPr>
          <w:lang w:val="en-US"/>
        </w:rPr>
      </w:pPr>
      <w:proofErr w:type="spellStart"/>
      <w:proofErr w:type="gramStart"/>
      <w:r w:rsidRPr="000D0DD3">
        <w:rPr>
          <w:lang w:val="en-US"/>
        </w:rPr>
        <w:t>Okul</w:t>
      </w:r>
      <w:proofErr w:type="spellEnd"/>
      <w:r w:rsidRPr="000D0DD3">
        <w:rPr>
          <w:lang w:val="en-US"/>
        </w:rPr>
        <w:t xml:space="preserve">, </w:t>
      </w:r>
      <w:proofErr w:type="spellStart"/>
      <w:r w:rsidRPr="000D0DD3">
        <w:rPr>
          <w:lang w:val="en-US"/>
        </w:rPr>
        <w:t>öğrencilerinin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şık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ve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tek</w:t>
      </w:r>
      <w:proofErr w:type="spellEnd"/>
      <w:r w:rsidRPr="000D0DD3">
        <w:rPr>
          <w:lang w:val="en-US"/>
        </w:rPr>
        <w:t xml:space="preserve"> tip </w:t>
      </w:r>
      <w:proofErr w:type="spellStart"/>
      <w:r w:rsidRPr="000D0DD3">
        <w:rPr>
          <w:lang w:val="en-US"/>
        </w:rPr>
        <w:t>görünümüne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ayrı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bir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önem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vermektedir</w:t>
      </w:r>
      <w:proofErr w:type="spellEnd"/>
      <w:r w:rsidRPr="000D0DD3">
        <w:rPr>
          <w:lang w:val="en-US"/>
        </w:rPr>
        <w:t>.</w:t>
      </w:r>
      <w:proofErr w:type="gramEnd"/>
      <w:r w:rsidRPr="000D0DD3">
        <w:rPr>
          <w:lang w:val="en-US"/>
        </w:rPr>
        <w:t xml:space="preserve"> </w:t>
      </w:r>
      <w:proofErr w:type="gramStart"/>
      <w:r w:rsidRPr="000D0DD3">
        <w:rPr>
          <w:lang w:val="en-US"/>
        </w:rPr>
        <w:t xml:space="preserve">Bu </w:t>
      </w:r>
      <w:proofErr w:type="spellStart"/>
      <w:r w:rsidRPr="000D0DD3">
        <w:rPr>
          <w:lang w:val="en-US"/>
        </w:rPr>
        <w:t>nedenle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aşağıda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öğrencilerin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uygulaması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gereken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bazı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temel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hükümler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tanımlanmıştır</w:t>
      </w:r>
      <w:proofErr w:type="spellEnd"/>
      <w:r w:rsidRPr="000D0DD3">
        <w:rPr>
          <w:lang w:val="en-US"/>
        </w:rPr>
        <w:t>.</w:t>
      </w:r>
      <w:proofErr w:type="gramEnd"/>
    </w:p>
    <w:p w:rsidR="00AB0D37" w:rsidRPr="000D0DD3" w:rsidRDefault="00AB0D37" w:rsidP="00AB0D37">
      <w:pPr>
        <w:jc w:val="both"/>
        <w:rPr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AB0D37" w:rsidRPr="000D0DD3" w:rsidTr="00F77473">
        <w:tc>
          <w:tcPr>
            <w:tcW w:w="4983" w:type="dxa"/>
          </w:tcPr>
          <w:p w:rsidR="00AB0D37" w:rsidRPr="000D0DD3" w:rsidRDefault="00AB0D37" w:rsidP="00F77473">
            <w:pPr>
              <w:jc w:val="center"/>
              <w:rPr>
                <w:b/>
              </w:rPr>
            </w:pPr>
            <w:r w:rsidRPr="000D0DD3">
              <w:rPr>
                <w:b/>
              </w:rPr>
              <w:t>1. ÖĞRENCİ KIYAFETİ</w:t>
            </w:r>
          </w:p>
        </w:tc>
        <w:tc>
          <w:tcPr>
            <w:tcW w:w="4984" w:type="dxa"/>
          </w:tcPr>
          <w:p w:rsidR="00AB0D37" w:rsidRPr="000D0DD3" w:rsidRDefault="00AB0D37" w:rsidP="00F77473">
            <w:pPr>
              <w:jc w:val="center"/>
              <w:rPr>
                <w:b/>
              </w:rPr>
            </w:pPr>
            <w:r w:rsidRPr="000D0DD3">
              <w:rPr>
                <w:b/>
              </w:rPr>
              <w:t>2. ÖĞRENCİ KIYAFETİ</w:t>
            </w:r>
          </w:p>
        </w:tc>
      </w:tr>
      <w:tr w:rsidR="00AB0D37" w:rsidRPr="00E23A7B" w:rsidTr="00F77473">
        <w:tc>
          <w:tcPr>
            <w:tcW w:w="4983" w:type="dxa"/>
          </w:tcPr>
          <w:p w:rsidR="00AB0D37" w:rsidRPr="00E23A7B" w:rsidRDefault="00AB0D37" w:rsidP="00F77473">
            <w:pPr>
              <w:rPr>
                <w:lang w:val="en-US"/>
              </w:rPr>
            </w:pPr>
          </w:p>
          <w:p w:rsidR="00AB0D37" w:rsidRPr="00E23A7B" w:rsidRDefault="00AB0D37" w:rsidP="00F77473">
            <w:pPr>
              <w:rPr>
                <w:lang w:val="en-US"/>
              </w:rPr>
            </w:pPr>
            <w:proofErr w:type="spellStart"/>
            <w:r w:rsidRPr="00E23A7B">
              <w:rPr>
                <w:lang w:val="en-US"/>
              </w:rPr>
              <w:t>Gri</w:t>
            </w:r>
            <w:proofErr w:type="spellEnd"/>
            <w:r w:rsidRPr="00E23A7B">
              <w:rPr>
                <w:lang w:val="en-US"/>
              </w:rPr>
              <w:t xml:space="preserve"> </w:t>
            </w:r>
            <w:proofErr w:type="spellStart"/>
            <w:r w:rsidRPr="00E23A7B">
              <w:rPr>
                <w:lang w:val="en-US"/>
              </w:rPr>
              <w:t>pantolon</w:t>
            </w:r>
            <w:proofErr w:type="spellEnd"/>
          </w:p>
          <w:p w:rsidR="00AB0D37" w:rsidRPr="000D0DD3" w:rsidRDefault="00D14EB9" w:rsidP="00F77473">
            <w:pPr>
              <w:rPr>
                <w:lang w:val="tr-TR"/>
              </w:rPr>
            </w:pPr>
            <w:r w:rsidRPr="000D0DD3">
              <w:rPr>
                <w:lang w:val="tr-TR"/>
              </w:rPr>
              <w:t>Amblemsiz</w:t>
            </w:r>
            <w:r w:rsidRPr="00E23A7B">
              <w:rPr>
                <w:lang w:val="en-US"/>
              </w:rPr>
              <w:t xml:space="preserve"> </w:t>
            </w:r>
            <w:proofErr w:type="spellStart"/>
            <w:r w:rsidRPr="00E23A7B">
              <w:rPr>
                <w:lang w:val="en-US"/>
              </w:rPr>
              <w:t>beyaz</w:t>
            </w:r>
            <w:proofErr w:type="spellEnd"/>
            <w:r w:rsidRPr="00E23A7B">
              <w:rPr>
                <w:lang w:val="en-US"/>
              </w:rPr>
              <w:t xml:space="preserve"> </w:t>
            </w:r>
            <w:proofErr w:type="spellStart"/>
            <w:r w:rsidRPr="00E23A7B">
              <w:rPr>
                <w:lang w:val="en-US"/>
              </w:rPr>
              <w:t>gömlek</w:t>
            </w:r>
            <w:proofErr w:type="spellEnd"/>
            <w:r w:rsidRPr="00E23A7B">
              <w:rPr>
                <w:lang w:val="en-US"/>
              </w:rPr>
              <w:t xml:space="preserve"> </w:t>
            </w:r>
            <w:proofErr w:type="spellStart"/>
            <w:r w:rsidRPr="00E23A7B">
              <w:rPr>
                <w:lang w:val="en-US"/>
              </w:rPr>
              <w:t>veya</w:t>
            </w:r>
            <w:proofErr w:type="spellEnd"/>
            <w:r w:rsidRPr="00E23A7B">
              <w:rPr>
                <w:lang w:val="en-US"/>
              </w:rPr>
              <w:t xml:space="preserve"> </w:t>
            </w:r>
            <w:proofErr w:type="spellStart"/>
            <w:r w:rsidRPr="00E23A7B">
              <w:rPr>
                <w:lang w:val="en-US"/>
              </w:rPr>
              <w:t>beyaz</w:t>
            </w:r>
            <w:proofErr w:type="spellEnd"/>
            <w:r w:rsidRPr="00E23A7B">
              <w:rPr>
                <w:lang w:val="en-US"/>
              </w:rPr>
              <w:t xml:space="preserve"> </w:t>
            </w:r>
            <w:r w:rsidRPr="000D0DD3">
              <w:rPr>
                <w:lang w:val="tr-TR"/>
              </w:rPr>
              <w:t>tişört</w:t>
            </w:r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kazak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Amblemsiz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ceket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Parlak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renkler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içermeyen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spor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kravat</w:t>
            </w:r>
            <w:proofErr w:type="spellEnd"/>
            <w:r w:rsidRPr="000D0DD3">
              <w:rPr>
                <w:lang w:val="en-US"/>
              </w:rPr>
              <w:t xml:space="preserve"> (</w:t>
            </w:r>
            <w:proofErr w:type="spellStart"/>
            <w:r w:rsidRPr="000D0DD3">
              <w:rPr>
                <w:lang w:val="en-US"/>
              </w:rPr>
              <w:t>resmi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geçit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için</w:t>
            </w:r>
            <w:proofErr w:type="spellEnd"/>
            <w:r w:rsidRPr="000D0DD3">
              <w:rPr>
                <w:lang w:val="en-US"/>
              </w:rPr>
              <w:t>)</w:t>
            </w:r>
          </w:p>
        </w:tc>
        <w:tc>
          <w:tcPr>
            <w:tcW w:w="4984" w:type="dxa"/>
          </w:tcPr>
          <w:p w:rsidR="00AB0D37" w:rsidRPr="000D0DD3" w:rsidRDefault="00AB0D37" w:rsidP="00F77473">
            <w:pPr>
              <w:rPr>
                <w:lang w:val="en-US"/>
              </w:rPr>
            </w:pPr>
          </w:p>
          <w:p w:rsidR="00274862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Önü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iki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pileli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etek</w:t>
            </w:r>
            <w:proofErr w:type="spellEnd"/>
            <w:r w:rsidRPr="000D0DD3">
              <w:rPr>
                <w:lang w:val="en-US"/>
              </w:rPr>
              <w:t xml:space="preserve"> (</w:t>
            </w:r>
            <w:proofErr w:type="spellStart"/>
            <w:r w:rsidRPr="000D0DD3">
              <w:rPr>
                <w:lang w:val="en-US"/>
              </w:rPr>
              <w:t>resmi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geçit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için</w:t>
            </w:r>
            <w:proofErr w:type="spellEnd"/>
            <w:r w:rsidRPr="000D0DD3">
              <w:rPr>
                <w:lang w:val="en-US"/>
              </w:rPr>
              <w:t>)</w:t>
            </w:r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okul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pantolonu</w:t>
            </w:r>
            <w:proofErr w:type="spellEnd"/>
          </w:p>
          <w:p w:rsidR="00AB0D37" w:rsidRPr="000D0DD3" w:rsidRDefault="00D14EB9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Amblemsiz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beyaz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gömlek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beyaz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tişört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kazak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Amblemsiz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ceket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Parlak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renkler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içermeyen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spor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kravat</w:t>
            </w:r>
            <w:proofErr w:type="spellEnd"/>
            <w:r w:rsidRPr="000D0DD3">
              <w:rPr>
                <w:lang w:val="en-US"/>
              </w:rPr>
              <w:t xml:space="preserve"> (</w:t>
            </w:r>
            <w:proofErr w:type="spellStart"/>
            <w:r w:rsidRPr="000D0DD3">
              <w:rPr>
                <w:lang w:val="en-US"/>
              </w:rPr>
              <w:t>resmi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geçit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törenleri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için</w:t>
            </w:r>
            <w:proofErr w:type="spellEnd"/>
            <w:r w:rsidRPr="000D0DD3">
              <w:rPr>
                <w:lang w:val="en-US"/>
              </w:rPr>
              <w:t>)</w:t>
            </w:r>
          </w:p>
        </w:tc>
      </w:tr>
    </w:tbl>
    <w:p w:rsidR="00AB0D37" w:rsidRPr="000D0DD3" w:rsidRDefault="00AB0D37" w:rsidP="00AB0D37">
      <w:pPr>
        <w:jc w:val="both"/>
        <w:rPr>
          <w:lang w:val="en-US"/>
        </w:rPr>
      </w:pPr>
    </w:p>
    <w:p w:rsidR="00AB0D37" w:rsidRPr="000D0DD3" w:rsidRDefault="00AB0D37" w:rsidP="00AB0D37">
      <w:pPr>
        <w:jc w:val="both"/>
        <w:rPr>
          <w:lang w:val="en-US"/>
        </w:rPr>
      </w:pPr>
      <w:proofErr w:type="spellStart"/>
      <w:r w:rsidRPr="000D0DD3">
        <w:rPr>
          <w:lang w:val="en-US"/>
        </w:rPr>
        <w:t>Öğrencilerin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aşağıdaki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durumlarda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yukarıdaki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üniformayı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giymeleri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gerekmektedir</w:t>
      </w:r>
      <w:proofErr w:type="spellEnd"/>
      <w:r w:rsidRPr="000D0DD3">
        <w:rPr>
          <w:lang w:val="en-US"/>
        </w:rPr>
        <w:t>:</w:t>
      </w:r>
    </w:p>
    <w:p w:rsidR="00AB0D37" w:rsidRPr="000D0DD3" w:rsidRDefault="00AB0D37" w:rsidP="00AB0D37">
      <w:pPr>
        <w:jc w:val="both"/>
        <w:rPr>
          <w:lang w:val="en-US"/>
        </w:rPr>
      </w:pPr>
      <w:r w:rsidRPr="000D0DD3">
        <w:rPr>
          <w:lang w:val="en-US"/>
        </w:rPr>
        <w:t xml:space="preserve">a) </w:t>
      </w:r>
      <w:proofErr w:type="spellStart"/>
      <w:r w:rsidRPr="000D0DD3">
        <w:rPr>
          <w:lang w:val="en-US"/>
        </w:rPr>
        <w:t>Tüm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okul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açılış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saatleri</w:t>
      </w:r>
      <w:proofErr w:type="spellEnd"/>
      <w:r w:rsidRPr="000D0DD3">
        <w:rPr>
          <w:lang w:val="en-US"/>
        </w:rPr>
        <w:t>.</w:t>
      </w:r>
    </w:p>
    <w:p w:rsidR="00AB0D37" w:rsidRPr="000D0DD3" w:rsidRDefault="00AB0D37" w:rsidP="00AB0D37">
      <w:pPr>
        <w:jc w:val="both"/>
        <w:rPr>
          <w:lang w:val="en-US"/>
        </w:rPr>
      </w:pPr>
      <w:r w:rsidRPr="000D0DD3">
        <w:rPr>
          <w:lang w:val="en-US"/>
        </w:rPr>
        <w:t xml:space="preserve">b) </w:t>
      </w:r>
      <w:proofErr w:type="spellStart"/>
      <w:r w:rsidRPr="000D0DD3">
        <w:rPr>
          <w:lang w:val="en-US"/>
        </w:rPr>
        <w:t>Sınav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döneminde</w:t>
      </w:r>
      <w:proofErr w:type="spellEnd"/>
      <w:r w:rsidRPr="000D0DD3">
        <w:rPr>
          <w:lang w:val="en-US"/>
        </w:rPr>
        <w:t>.</w:t>
      </w:r>
    </w:p>
    <w:p w:rsidR="00AB0D37" w:rsidRPr="000D0DD3" w:rsidRDefault="00AB0D37" w:rsidP="00AB0D37">
      <w:pPr>
        <w:jc w:val="both"/>
        <w:rPr>
          <w:lang w:val="en-US"/>
        </w:rPr>
      </w:pPr>
      <w:r w:rsidRPr="000D0DD3">
        <w:rPr>
          <w:lang w:val="en-US"/>
        </w:rPr>
        <w:t xml:space="preserve">c) </w:t>
      </w:r>
      <w:proofErr w:type="spellStart"/>
      <w:r w:rsidRPr="000D0DD3">
        <w:rPr>
          <w:lang w:val="en-US"/>
        </w:rPr>
        <w:t>Okulun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resmi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olarak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tanıtıldığı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tüm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durumlarda</w:t>
      </w:r>
      <w:proofErr w:type="spellEnd"/>
      <w:r w:rsidRPr="000D0DD3">
        <w:rPr>
          <w:lang w:val="en-US"/>
        </w:rPr>
        <w:t>.</w:t>
      </w:r>
    </w:p>
    <w:p w:rsidR="00AB0D37" w:rsidRPr="000D0DD3" w:rsidRDefault="00AB0D37" w:rsidP="00AB0D37">
      <w:pPr>
        <w:jc w:val="both"/>
      </w:pPr>
      <w:r w:rsidRPr="000D0DD3">
        <w:t>d) Geçit törenlerinde.</w:t>
      </w:r>
    </w:p>
    <w:p w:rsidR="00AB0D37" w:rsidRPr="000D0DD3" w:rsidRDefault="00AB0D37" w:rsidP="00AB0D37">
      <w:pPr>
        <w:jc w:val="both"/>
      </w:pPr>
    </w:p>
    <w:p w:rsidR="00AB0D37" w:rsidRPr="000D0DD3" w:rsidRDefault="00AB0D37" w:rsidP="00AB0D37">
      <w:pPr>
        <w:jc w:val="both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AB0D37" w:rsidRPr="000D0DD3" w:rsidTr="00F77473">
        <w:tc>
          <w:tcPr>
            <w:tcW w:w="9967" w:type="dxa"/>
            <w:gridSpan w:val="2"/>
          </w:tcPr>
          <w:p w:rsidR="00AB0D37" w:rsidRPr="000D0DD3" w:rsidRDefault="000D0DD3" w:rsidP="00F77473">
            <w:pPr>
              <w:jc w:val="center"/>
              <w:rPr>
                <w:b/>
              </w:rPr>
            </w:pPr>
            <w:r w:rsidRPr="000D0DD3">
              <w:rPr>
                <w:b/>
              </w:rPr>
              <w:t xml:space="preserve">3. </w:t>
            </w:r>
            <w:r w:rsidRPr="000D0DD3">
              <w:rPr>
                <w:b/>
                <w:lang w:val="tr-TR"/>
              </w:rPr>
              <w:t>J</w:t>
            </w:r>
            <w:r w:rsidR="00AB0D37" w:rsidRPr="000D0DD3">
              <w:rPr>
                <w:b/>
              </w:rPr>
              <w:t>İMNASTİK Üniforması</w:t>
            </w:r>
          </w:p>
        </w:tc>
      </w:tr>
      <w:tr w:rsidR="00AB0D37" w:rsidRPr="000D0DD3" w:rsidTr="00F77473">
        <w:tc>
          <w:tcPr>
            <w:tcW w:w="4983" w:type="dxa"/>
          </w:tcPr>
          <w:p w:rsidR="00AB0D37" w:rsidRPr="000D0DD3" w:rsidRDefault="00AB0D37" w:rsidP="00F77473">
            <w:pPr>
              <w:jc w:val="center"/>
              <w:rPr>
                <w:b/>
              </w:rPr>
            </w:pPr>
            <w:r w:rsidRPr="000D0DD3">
              <w:rPr>
                <w:b/>
              </w:rPr>
              <w:t>ÖĞRENCİLER</w:t>
            </w:r>
          </w:p>
        </w:tc>
        <w:tc>
          <w:tcPr>
            <w:tcW w:w="4984" w:type="dxa"/>
          </w:tcPr>
          <w:p w:rsidR="00AB0D37" w:rsidRPr="000D0DD3" w:rsidRDefault="00AB0D37" w:rsidP="00F77473">
            <w:pPr>
              <w:jc w:val="center"/>
              <w:rPr>
                <w:b/>
              </w:rPr>
            </w:pPr>
            <w:r w:rsidRPr="000D0DD3">
              <w:rPr>
                <w:b/>
              </w:rPr>
              <w:t>ÖĞRENCİLER</w:t>
            </w:r>
          </w:p>
        </w:tc>
      </w:tr>
      <w:tr w:rsidR="00AB0D37" w:rsidRPr="00E23A7B" w:rsidTr="00F77473">
        <w:tc>
          <w:tcPr>
            <w:tcW w:w="4983" w:type="dxa"/>
          </w:tcPr>
          <w:p w:rsidR="00AB0D37" w:rsidRPr="000D0DD3" w:rsidRDefault="00AB0D37" w:rsidP="00F77473">
            <w:pPr>
              <w:rPr>
                <w:lang w:val="en-US"/>
              </w:rPr>
            </w:pPr>
          </w:p>
          <w:p w:rsidR="00AB0D37" w:rsidRPr="000D0DD3" w:rsidRDefault="002A3523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S</w:t>
            </w:r>
            <w:r w:rsidR="00AB0D37" w:rsidRPr="000D0DD3">
              <w:rPr>
                <w:lang w:val="en-US"/>
              </w:rPr>
              <w:t>iyah</w:t>
            </w:r>
            <w:proofErr w:type="spellEnd"/>
            <w:r w:rsidR="00AB0D37" w:rsidRPr="000D0DD3">
              <w:rPr>
                <w:lang w:val="en-US"/>
              </w:rPr>
              <w:t xml:space="preserve">, </w:t>
            </w:r>
            <w:proofErr w:type="spellStart"/>
            <w:r w:rsidR="00AB0D37" w:rsidRPr="000D0DD3">
              <w:rPr>
                <w:lang w:val="en-US"/>
              </w:rPr>
              <w:t>mavi</w:t>
            </w:r>
            <w:proofErr w:type="spellEnd"/>
            <w:r w:rsidR="00AB0D37" w:rsidRPr="000D0DD3">
              <w:rPr>
                <w:lang w:val="en-US"/>
              </w:rPr>
              <w:t xml:space="preserve">, </w:t>
            </w:r>
            <w:proofErr w:type="spellStart"/>
            <w:r w:rsidR="00AB0D37" w:rsidRPr="000D0DD3">
              <w:rPr>
                <w:lang w:val="en-US"/>
              </w:rPr>
              <w:t>gri</w:t>
            </w:r>
            <w:proofErr w:type="spellEnd"/>
            <w:r w:rsidR="00AB0D37" w:rsidRPr="000D0DD3">
              <w:rPr>
                <w:lang w:val="en-US"/>
              </w:rPr>
              <w:t xml:space="preserve"> </w:t>
            </w:r>
            <w:proofErr w:type="spellStart"/>
            <w:r w:rsidR="00AB0D37" w:rsidRPr="000D0DD3">
              <w:rPr>
                <w:lang w:val="en-US"/>
              </w:rPr>
              <w:t>pantolon</w:t>
            </w:r>
            <w:proofErr w:type="spellEnd"/>
          </w:p>
          <w:p w:rsidR="00AB0D37" w:rsidRPr="000D0DD3" w:rsidRDefault="00254174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Amblemsiz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beyaz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tişört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Atletik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Herhangi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bir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amblemi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olmayan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üniformalar</w:t>
            </w:r>
            <w:proofErr w:type="spellEnd"/>
          </w:p>
        </w:tc>
        <w:tc>
          <w:tcPr>
            <w:tcW w:w="4984" w:type="dxa"/>
          </w:tcPr>
          <w:p w:rsidR="00AB0D37" w:rsidRPr="000D0DD3" w:rsidRDefault="00AB0D37" w:rsidP="00F77473">
            <w:pPr>
              <w:rPr>
                <w:b/>
                <w:lang w:val="en-US"/>
              </w:rPr>
            </w:pPr>
          </w:p>
          <w:p w:rsidR="00AB0D37" w:rsidRPr="000D0DD3" w:rsidRDefault="002A3523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S</w:t>
            </w:r>
            <w:r w:rsidR="00AB0D37" w:rsidRPr="000D0DD3">
              <w:rPr>
                <w:lang w:val="en-US"/>
              </w:rPr>
              <w:t>iyah</w:t>
            </w:r>
            <w:proofErr w:type="spellEnd"/>
            <w:r w:rsidR="00AB0D37" w:rsidRPr="000D0DD3">
              <w:rPr>
                <w:lang w:val="en-US"/>
              </w:rPr>
              <w:t xml:space="preserve">, </w:t>
            </w:r>
            <w:proofErr w:type="spellStart"/>
            <w:r w:rsidR="00AB0D37" w:rsidRPr="000D0DD3">
              <w:rPr>
                <w:lang w:val="en-US"/>
              </w:rPr>
              <w:t>mavi</w:t>
            </w:r>
            <w:proofErr w:type="spellEnd"/>
            <w:r w:rsidR="00AB0D37" w:rsidRPr="000D0DD3">
              <w:rPr>
                <w:lang w:val="en-US"/>
              </w:rPr>
              <w:t xml:space="preserve">, </w:t>
            </w:r>
            <w:proofErr w:type="spellStart"/>
            <w:r w:rsidR="00AB0D37" w:rsidRPr="000D0DD3">
              <w:rPr>
                <w:lang w:val="en-US"/>
              </w:rPr>
              <w:t>gri</w:t>
            </w:r>
            <w:proofErr w:type="spellEnd"/>
            <w:r w:rsidR="00AB0D37" w:rsidRPr="000D0DD3">
              <w:rPr>
                <w:lang w:val="en-US"/>
              </w:rPr>
              <w:t xml:space="preserve"> </w:t>
            </w:r>
            <w:proofErr w:type="spellStart"/>
            <w:r w:rsidR="00AB0D37" w:rsidRPr="000D0DD3">
              <w:rPr>
                <w:lang w:val="en-US"/>
              </w:rPr>
              <w:t>pantolon</w:t>
            </w:r>
            <w:proofErr w:type="spellEnd"/>
          </w:p>
          <w:p w:rsidR="00254174" w:rsidRPr="000D0DD3" w:rsidRDefault="00254174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Amblemsiz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beyaz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tişört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Atletik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ayakkabılar</w:t>
            </w:r>
            <w:proofErr w:type="spellEnd"/>
          </w:p>
          <w:p w:rsidR="00AB0D37" w:rsidRPr="000D0DD3" w:rsidRDefault="00AB0D37" w:rsidP="00F77473">
            <w:pPr>
              <w:rPr>
                <w:lang w:val="en-US"/>
              </w:rPr>
            </w:pPr>
            <w:proofErr w:type="spellStart"/>
            <w:r w:rsidRPr="000D0DD3">
              <w:rPr>
                <w:lang w:val="en-US"/>
              </w:rPr>
              <w:t>Herhangi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bir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amblemi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olmayan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mavi</w:t>
            </w:r>
            <w:proofErr w:type="spellEnd"/>
            <w:r w:rsidRPr="000D0DD3">
              <w:rPr>
                <w:lang w:val="en-US"/>
              </w:rPr>
              <w:t xml:space="preserve">, </w:t>
            </w:r>
            <w:proofErr w:type="spellStart"/>
            <w:r w:rsidRPr="000D0DD3">
              <w:rPr>
                <w:lang w:val="en-US"/>
              </w:rPr>
              <w:t>gri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veya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siyah</w:t>
            </w:r>
            <w:proofErr w:type="spellEnd"/>
            <w:r w:rsidRPr="000D0DD3">
              <w:rPr>
                <w:lang w:val="en-US"/>
              </w:rPr>
              <w:t xml:space="preserve"> </w:t>
            </w:r>
            <w:proofErr w:type="spellStart"/>
            <w:r w:rsidRPr="000D0DD3">
              <w:rPr>
                <w:lang w:val="en-US"/>
              </w:rPr>
              <w:t>üniformalar</w:t>
            </w:r>
            <w:proofErr w:type="spellEnd"/>
          </w:p>
        </w:tc>
      </w:tr>
    </w:tbl>
    <w:p w:rsidR="00AB0D37" w:rsidRPr="000D0DD3" w:rsidRDefault="00AB0D37" w:rsidP="00AB0D37">
      <w:pPr>
        <w:jc w:val="both"/>
        <w:rPr>
          <w:lang w:val="en-US"/>
        </w:rPr>
      </w:pPr>
    </w:p>
    <w:p w:rsidR="00AB0D37" w:rsidRPr="000D0DD3" w:rsidRDefault="00AB0D37" w:rsidP="00AB0D37">
      <w:pPr>
        <w:jc w:val="both"/>
        <w:rPr>
          <w:lang w:val="en-US"/>
        </w:rPr>
      </w:pPr>
      <w:proofErr w:type="spellStart"/>
      <w:r w:rsidRPr="000D0DD3">
        <w:rPr>
          <w:lang w:val="en-US"/>
        </w:rPr>
        <w:t>Dikkat</w:t>
      </w:r>
      <w:proofErr w:type="spellEnd"/>
    </w:p>
    <w:p w:rsidR="00AB0D37" w:rsidRPr="000D0DD3" w:rsidRDefault="00C44993" w:rsidP="00AB0D37">
      <w:pPr>
        <w:jc w:val="both"/>
        <w:rPr>
          <w:lang w:val="en-US"/>
        </w:rPr>
      </w:pPr>
      <w:proofErr w:type="spellStart"/>
      <w:r w:rsidRPr="000D0DD3">
        <w:rPr>
          <w:lang w:val="en-US"/>
        </w:rPr>
        <w:t>Aşağıdakilere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izin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verimiyor</w:t>
      </w:r>
      <w:proofErr w:type="spellEnd"/>
      <w:r w:rsidR="00AB0D37" w:rsidRPr="000D0DD3">
        <w:rPr>
          <w:lang w:val="en-US"/>
        </w:rPr>
        <w:t>:</w:t>
      </w:r>
    </w:p>
    <w:p w:rsidR="00AB0D37" w:rsidRPr="000D0DD3" w:rsidRDefault="00AB0D37" w:rsidP="00AB0D37">
      <w:pPr>
        <w:numPr>
          <w:ilvl w:val="0"/>
          <w:numId w:val="1"/>
        </w:numPr>
        <w:jc w:val="both"/>
      </w:pPr>
      <w:r w:rsidRPr="000D0DD3">
        <w:t>Dar veya düşük belli pantolonlar</w:t>
      </w:r>
    </w:p>
    <w:p w:rsidR="00AB0D37" w:rsidRPr="000D0DD3" w:rsidRDefault="00AB0D37" w:rsidP="00AB0D37">
      <w:pPr>
        <w:numPr>
          <w:ilvl w:val="0"/>
          <w:numId w:val="1"/>
        </w:numPr>
        <w:rPr>
          <w:b/>
        </w:rPr>
      </w:pPr>
      <w:r w:rsidRPr="000D0DD3">
        <w:rPr>
          <w:lang w:val="en-US"/>
        </w:rPr>
        <w:t>K</w:t>
      </w:r>
      <w:r w:rsidRPr="000D0DD3">
        <w:t>ı</w:t>
      </w:r>
      <w:proofErr w:type="spellStart"/>
      <w:r w:rsidRPr="000D0DD3">
        <w:rPr>
          <w:lang w:val="en-US"/>
        </w:rPr>
        <w:t>sa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formalar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veya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harfli</w:t>
      </w:r>
      <w:proofErr w:type="spellEnd"/>
      <w:r w:rsidRPr="000D0DD3">
        <w:t>, ç</w:t>
      </w:r>
      <w:proofErr w:type="spellStart"/>
      <w:r w:rsidRPr="000D0DD3">
        <w:rPr>
          <w:lang w:val="en-US"/>
        </w:rPr>
        <w:t>izgili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veya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desenli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forma</w:t>
      </w:r>
      <w:r w:rsidR="00254174" w:rsidRPr="000D0DD3">
        <w:rPr>
          <w:lang w:val="en-US"/>
        </w:rPr>
        <w:t>lar</w:t>
      </w:r>
      <w:proofErr w:type="spellEnd"/>
      <w:r w:rsidR="00254174" w:rsidRPr="000D0DD3">
        <w:t xml:space="preserve"> (</w:t>
      </w:r>
      <w:proofErr w:type="spellStart"/>
      <w:r w:rsidR="00254174" w:rsidRPr="000D0DD3">
        <w:rPr>
          <w:b/>
          <w:lang w:val="en-US"/>
        </w:rPr>
        <w:t>Siyah</w:t>
      </w:r>
      <w:proofErr w:type="spellEnd"/>
      <w:r w:rsidR="00254174" w:rsidRPr="000D0DD3">
        <w:rPr>
          <w:b/>
        </w:rPr>
        <w:t xml:space="preserve">, </w:t>
      </w:r>
      <w:proofErr w:type="spellStart"/>
      <w:r w:rsidR="00254174" w:rsidRPr="000D0DD3">
        <w:rPr>
          <w:b/>
          <w:lang w:val="en-US"/>
        </w:rPr>
        <w:t>gri</w:t>
      </w:r>
      <w:proofErr w:type="spellEnd"/>
      <w:r w:rsidR="00254174" w:rsidRPr="000D0DD3">
        <w:rPr>
          <w:b/>
        </w:rPr>
        <w:t xml:space="preserve"> </w:t>
      </w:r>
      <w:proofErr w:type="spellStart"/>
      <w:r w:rsidR="00254174" w:rsidRPr="000D0DD3">
        <w:rPr>
          <w:b/>
          <w:lang w:val="en-US"/>
        </w:rPr>
        <w:t>ve</w:t>
      </w:r>
      <w:proofErr w:type="spellEnd"/>
      <w:r w:rsidR="00254174" w:rsidRPr="000D0DD3">
        <w:rPr>
          <w:b/>
        </w:rPr>
        <w:t xml:space="preserve"> </w:t>
      </w:r>
      <w:proofErr w:type="spellStart"/>
      <w:r w:rsidR="00254174" w:rsidRPr="000D0DD3">
        <w:rPr>
          <w:b/>
          <w:lang w:val="en-US"/>
        </w:rPr>
        <w:t>mavi</w:t>
      </w:r>
      <w:proofErr w:type="spellEnd"/>
      <w:r w:rsidR="00254174" w:rsidRPr="000D0DD3">
        <w:rPr>
          <w:b/>
        </w:rPr>
        <w:t xml:space="preserve"> </w:t>
      </w:r>
      <w:proofErr w:type="spellStart"/>
      <w:r w:rsidR="00254174" w:rsidRPr="000D0DD3">
        <w:rPr>
          <w:b/>
          <w:lang w:val="en-US"/>
        </w:rPr>
        <w:t>ti</w:t>
      </w:r>
      <w:proofErr w:type="spellEnd"/>
      <w:r w:rsidR="00254174" w:rsidRPr="000D0DD3">
        <w:rPr>
          <w:b/>
        </w:rPr>
        <w:t>şö</w:t>
      </w:r>
      <w:proofErr w:type="spellStart"/>
      <w:r w:rsidR="00254174" w:rsidRPr="000D0DD3">
        <w:rPr>
          <w:b/>
          <w:lang w:val="en-US"/>
        </w:rPr>
        <w:t>rtler</w:t>
      </w:r>
      <w:proofErr w:type="spellEnd"/>
      <w:r w:rsidR="00254174" w:rsidRPr="000D0DD3">
        <w:rPr>
          <w:b/>
        </w:rPr>
        <w:t xml:space="preserve"> </w:t>
      </w:r>
      <w:proofErr w:type="gramStart"/>
      <w:r w:rsidR="00254174" w:rsidRPr="000D0DD3">
        <w:rPr>
          <w:b/>
          <w:lang w:val="tr-TR"/>
        </w:rPr>
        <w:t xml:space="preserve">üniformanın </w:t>
      </w:r>
      <w:r w:rsidRPr="000D0DD3">
        <w:rPr>
          <w:b/>
        </w:rPr>
        <w:t xml:space="preserve"> </w:t>
      </w:r>
      <w:r w:rsidRPr="000D0DD3">
        <w:rPr>
          <w:b/>
          <w:lang w:val="en-US"/>
        </w:rPr>
        <w:t>par</w:t>
      </w:r>
      <w:r w:rsidRPr="000D0DD3">
        <w:rPr>
          <w:b/>
        </w:rPr>
        <w:t>ç</w:t>
      </w:r>
      <w:r w:rsidRPr="000D0DD3">
        <w:rPr>
          <w:b/>
          <w:lang w:val="en-US"/>
        </w:rPr>
        <w:t>as</w:t>
      </w:r>
      <w:r w:rsidRPr="000D0DD3">
        <w:rPr>
          <w:b/>
        </w:rPr>
        <w:t>ı</w:t>
      </w:r>
      <w:proofErr w:type="gramEnd"/>
      <w:r w:rsidRPr="000D0DD3">
        <w:rPr>
          <w:b/>
        </w:rPr>
        <w:t xml:space="preserve"> </w:t>
      </w:r>
      <w:r w:rsidRPr="000D0DD3">
        <w:rPr>
          <w:b/>
          <w:lang w:val="en-US"/>
        </w:rPr>
        <w:t>de</w:t>
      </w:r>
      <w:r w:rsidRPr="000D0DD3">
        <w:rPr>
          <w:b/>
        </w:rPr>
        <w:t>ğ</w:t>
      </w:r>
      <w:proofErr w:type="spellStart"/>
      <w:r w:rsidRPr="000D0DD3">
        <w:rPr>
          <w:b/>
          <w:lang w:val="en-US"/>
        </w:rPr>
        <w:t>ildir</w:t>
      </w:r>
      <w:proofErr w:type="spellEnd"/>
      <w:r w:rsidRPr="000D0DD3">
        <w:t>).</w:t>
      </w:r>
    </w:p>
    <w:p w:rsidR="00C44993" w:rsidRPr="000D0DD3" w:rsidRDefault="00AB0D37" w:rsidP="002A42B0">
      <w:pPr>
        <w:numPr>
          <w:ilvl w:val="0"/>
          <w:numId w:val="1"/>
        </w:numPr>
      </w:pPr>
      <w:r w:rsidRPr="000D0DD3">
        <w:rPr>
          <w:lang w:val="en-US"/>
        </w:rPr>
        <w:t>a</w:t>
      </w:r>
      <w:r w:rsidRPr="000D0DD3">
        <w:t xml:space="preserve">) </w:t>
      </w:r>
      <w:proofErr w:type="spellStart"/>
      <w:r w:rsidRPr="000D0DD3">
        <w:rPr>
          <w:lang w:val="en-US"/>
        </w:rPr>
        <w:t>Erkek</w:t>
      </w:r>
      <w:proofErr w:type="spellEnd"/>
      <w:r w:rsidRPr="000D0DD3">
        <w:t xml:space="preserve"> öğ</w:t>
      </w:r>
      <w:proofErr w:type="spellStart"/>
      <w:r w:rsidRPr="000D0DD3">
        <w:rPr>
          <w:lang w:val="en-US"/>
        </w:rPr>
        <w:t>renciler</w:t>
      </w:r>
      <w:proofErr w:type="spellEnd"/>
      <w:r w:rsidRPr="000D0DD3">
        <w:t xml:space="preserve"> </w:t>
      </w:r>
      <w:r w:rsidRPr="000D0DD3">
        <w:rPr>
          <w:lang w:val="en-US"/>
        </w:rPr>
        <w:t>i</w:t>
      </w:r>
      <w:r w:rsidRPr="000D0DD3">
        <w:t>ç</w:t>
      </w:r>
      <w:r w:rsidRPr="000D0DD3">
        <w:rPr>
          <w:lang w:val="en-US"/>
        </w:rPr>
        <w:t>in</w:t>
      </w:r>
      <w:r w:rsidRPr="000D0DD3">
        <w:t xml:space="preserve"> </w:t>
      </w:r>
      <w:proofErr w:type="spellStart"/>
      <w:r w:rsidRPr="000D0DD3">
        <w:rPr>
          <w:lang w:val="en-US"/>
        </w:rPr>
        <w:t>boyal</w:t>
      </w:r>
      <w:proofErr w:type="spellEnd"/>
      <w:r w:rsidRPr="000D0DD3">
        <w:t xml:space="preserve">ı </w:t>
      </w:r>
      <w:proofErr w:type="spellStart"/>
      <w:r w:rsidRPr="000D0DD3">
        <w:rPr>
          <w:lang w:val="en-US"/>
        </w:rPr>
        <w:t>sa</w:t>
      </w:r>
      <w:proofErr w:type="spellEnd"/>
      <w:r w:rsidRPr="000D0DD3">
        <w:t>ç</w:t>
      </w:r>
      <w:proofErr w:type="spellStart"/>
      <w:r w:rsidRPr="000D0DD3">
        <w:rPr>
          <w:lang w:val="en-US"/>
        </w:rPr>
        <w:t>lar</w:t>
      </w:r>
      <w:proofErr w:type="spellEnd"/>
      <w:r w:rsidRPr="000D0DD3">
        <w:t xml:space="preserve">, </w:t>
      </w:r>
      <w:proofErr w:type="spellStart"/>
      <w:r w:rsidRPr="000D0DD3">
        <w:rPr>
          <w:lang w:val="en-US"/>
        </w:rPr>
        <w:t>ilgin</w:t>
      </w:r>
      <w:proofErr w:type="spellEnd"/>
      <w:r w:rsidRPr="000D0DD3">
        <w:t xml:space="preserve">ç </w:t>
      </w:r>
      <w:proofErr w:type="spellStart"/>
      <w:r w:rsidRPr="000D0DD3">
        <w:rPr>
          <w:lang w:val="en-US"/>
        </w:rPr>
        <w:t>sa</w:t>
      </w:r>
      <w:proofErr w:type="spellEnd"/>
      <w:r w:rsidRPr="000D0DD3">
        <w:t xml:space="preserve">ç </w:t>
      </w:r>
      <w:proofErr w:type="spellStart"/>
      <w:r w:rsidRPr="000D0DD3">
        <w:rPr>
          <w:lang w:val="en-US"/>
        </w:rPr>
        <w:t>kesimi</w:t>
      </w:r>
      <w:proofErr w:type="spellEnd"/>
      <w:r w:rsidRPr="000D0DD3">
        <w:t xml:space="preserve">, </w:t>
      </w:r>
      <w:r w:rsidRPr="000D0DD3">
        <w:rPr>
          <w:lang w:val="en-US"/>
        </w:rPr>
        <w:t>t</w:t>
      </w:r>
      <w:r w:rsidRPr="000D0DD3">
        <w:t>ı</w:t>
      </w:r>
      <w:proofErr w:type="spellStart"/>
      <w:r w:rsidRPr="000D0DD3">
        <w:rPr>
          <w:lang w:val="en-US"/>
        </w:rPr>
        <w:t>ra</w:t>
      </w:r>
      <w:proofErr w:type="spellEnd"/>
      <w:r w:rsidRPr="000D0DD3">
        <w:t>ş</w:t>
      </w:r>
      <w:r w:rsidRPr="000D0DD3">
        <w:rPr>
          <w:lang w:val="en-US"/>
        </w:rPr>
        <w:t>s</w:t>
      </w:r>
      <w:r w:rsidRPr="000D0DD3">
        <w:t>ı</w:t>
      </w:r>
      <w:r w:rsidRPr="000D0DD3">
        <w:rPr>
          <w:lang w:val="en-US"/>
        </w:rPr>
        <w:t>z</w:t>
      </w:r>
      <w:r w:rsidRPr="000D0DD3">
        <w:t xml:space="preserve"> </w:t>
      </w:r>
      <w:r w:rsidRPr="000D0DD3">
        <w:rPr>
          <w:lang w:val="en-US"/>
        </w:rPr>
        <w:t>y</w:t>
      </w:r>
      <w:r w:rsidRPr="000D0DD3">
        <w:t>ü</w:t>
      </w:r>
      <w:r w:rsidRPr="000D0DD3">
        <w:rPr>
          <w:lang w:val="en-US"/>
        </w:rPr>
        <w:t>z</w:t>
      </w:r>
      <w:r w:rsidRPr="000D0DD3">
        <w:t xml:space="preserve">, </w:t>
      </w:r>
      <w:r w:rsidRPr="000D0DD3">
        <w:rPr>
          <w:lang w:val="en-US"/>
        </w:rPr>
        <w:t>k</w:t>
      </w:r>
      <w:r w:rsidRPr="000D0DD3">
        <w:t>ü</w:t>
      </w:r>
      <w:proofErr w:type="spellStart"/>
      <w:r w:rsidRPr="000D0DD3">
        <w:rPr>
          <w:lang w:val="en-US"/>
        </w:rPr>
        <w:t>peler</w:t>
      </w:r>
      <w:proofErr w:type="spellEnd"/>
      <w:r w:rsidRPr="000D0DD3">
        <w:t xml:space="preserve">, </w:t>
      </w:r>
      <w:proofErr w:type="spellStart"/>
      <w:r w:rsidRPr="000D0DD3">
        <w:rPr>
          <w:lang w:val="en-US"/>
        </w:rPr>
        <w:t>dekoratif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zincirler</w:t>
      </w:r>
      <w:proofErr w:type="spellEnd"/>
      <w:r w:rsidRPr="000D0DD3">
        <w:t xml:space="preserve"> </w:t>
      </w:r>
      <w:r w:rsidR="00C44993" w:rsidRPr="000D0DD3">
        <w:rPr>
          <w:lang w:val="tr-TR"/>
        </w:rPr>
        <w:t xml:space="preserve"> </w:t>
      </w:r>
    </w:p>
    <w:p w:rsidR="00CE48C8" w:rsidRPr="000D0DD3" w:rsidRDefault="00AB0D37" w:rsidP="00C44993">
      <w:pPr>
        <w:ind w:left="720"/>
      </w:pPr>
      <w:r w:rsidRPr="000D0DD3">
        <w:rPr>
          <w:lang w:val="en-US"/>
        </w:rPr>
        <w:t>b</w:t>
      </w:r>
      <w:r w:rsidRPr="000D0DD3">
        <w:t xml:space="preserve">) </w:t>
      </w:r>
      <w:r w:rsidRPr="000D0DD3">
        <w:rPr>
          <w:lang w:val="en-US"/>
        </w:rPr>
        <w:t>K</w:t>
      </w:r>
      <w:r w:rsidRPr="000D0DD3">
        <w:t>ı</w:t>
      </w:r>
      <w:r w:rsidRPr="000D0DD3">
        <w:rPr>
          <w:lang w:val="en-US"/>
        </w:rPr>
        <w:t>z</w:t>
      </w:r>
      <w:r w:rsidRPr="000D0DD3">
        <w:t xml:space="preserve"> öğ</w:t>
      </w:r>
      <w:proofErr w:type="spellStart"/>
      <w:r w:rsidRPr="000D0DD3">
        <w:rPr>
          <w:lang w:val="en-US"/>
        </w:rPr>
        <w:t>renciler</w:t>
      </w:r>
      <w:proofErr w:type="spellEnd"/>
      <w:r w:rsidRPr="000D0DD3">
        <w:t xml:space="preserve"> </w:t>
      </w:r>
      <w:r w:rsidRPr="000D0DD3">
        <w:rPr>
          <w:lang w:val="en-US"/>
        </w:rPr>
        <w:t>i</w:t>
      </w:r>
      <w:r w:rsidRPr="000D0DD3">
        <w:t>ç</w:t>
      </w:r>
      <w:r w:rsidRPr="000D0DD3">
        <w:rPr>
          <w:lang w:val="en-US"/>
        </w:rPr>
        <w:t>in</w:t>
      </w:r>
      <w:r w:rsidRPr="000D0DD3">
        <w:t xml:space="preserve"> </w:t>
      </w:r>
      <w:proofErr w:type="spellStart"/>
      <w:r w:rsidRPr="000D0DD3">
        <w:rPr>
          <w:lang w:val="en-US"/>
        </w:rPr>
        <w:t>boyal</w:t>
      </w:r>
      <w:proofErr w:type="spellEnd"/>
      <w:r w:rsidRPr="000D0DD3">
        <w:t xml:space="preserve">ı </w:t>
      </w:r>
      <w:proofErr w:type="spellStart"/>
      <w:r w:rsidRPr="000D0DD3">
        <w:rPr>
          <w:lang w:val="en-US"/>
        </w:rPr>
        <w:t>sa</w:t>
      </w:r>
      <w:proofErr w:type="spellEnd"/>
      <w:r w:rsidRPr="000D0DD3">
        <w:t>ç</w:t>
      </w:r>
      <w:proofErr w:type="spellStart"/>
      <w:r w:rsidRPr="000D0DD3">
        <w:rPr>
          <w:lang w:val="en-US"/>
        </w:rPr>
        <w:t>lar</w:t>
      </w:r>
      <w:proofErr w:type="spellEnd"/>
      <w:r w:rsidRPr="000D0DD3">
        <w:t>/</w:t>
      </w:r>
      <w:r w:rsidRPr="000D0DD3">
        <w:rPr>
          <w:lang w:val="en-US"/>
        </w:rPr>
        <w:t>r</w:t>
      </w:r>
      <w:r w:rsidRPr="000D0DD3">
        <w:t>ö</w:t>
      </w:r>
      <w:proofErr w:type="spellStart"/>
      <w:r w:rsidRPr="000D0DD3">
        <w:rPr>
          <w:lang w:val="en-US"/>
        </w:rPr>
        <w:t>fleler</w:t>
      </w:r>
      <w:proofErr w:type="spellEnd"/>
      <w:r w:rsidRPr="000D0DD3">
        <w:t xml:space="preserve">, </w:t>
      </w:r>
      <w:r w:rsidRPr="000D0DD3">
        <w:rPr>
          <w:lang w:val="en-US"/>
        </w:rPr>
        <w:t>y</w:t>
      </w:r>
      <w:r w:rsidRPr="000D0DD3">
        <w:t>ü</w:t>
      </w:r>
      <w:r w:rsidRPr="000D0DD3">
        <w:rPr>
          <w:lang w:val="en-US"/>
        </w:rPr>
        <w:t>z</w:t>
      </w:r>
      <w:r w:rsidRPr="000D0DD3">
        <w:t xml:space="preserve"> </w:t>
      </w:r>
      <w:proofErr w:type="spellStart"/>
      <w:r w:rsidRPr="000D0DD3">
        <w:rPr>
          <w:lang w:val="en-US"/>
        </w:rPr>
        <w:t>makyaj</w:t>
      </w:r>
      <w:proofErr w:type="spellEnd"/>
      <w:r w:rsidRPr="000D0DD3">
        <w:t xml:space="preserve">ı, </w:t>
      </w:r>
      <w:proofErr w:type="spellStart"/>
      <w:r w:rsidRPr="000D0DD3">
        <w:rPr>
          <w:lang w:val="en-US"/>
        </w:rPr>
        <w:t>boyal</w:t>
      </w:r>
      <w:proofErr w:type="spellEnd"/>
      <w:r w:rsidRPr="000D0DD3">
        <w:t xml:space="preserve">ı </w:t>
      </w:r>
      <w:r w:rsidRPr="000D0DD3">
        <w:rPr>
          <w:lang w:val="en-US"/>
        </w:rPr>
        <w:t>t</w:t>
      </w:r>
      <w:r w:rsidRPr="000D0DD3">
        <w:t>ı</w:t>
      </w:r>
      <w:proofErr w:type="spellStart"/>
      <w:r w:rsidRPr="000D0DD3">
        <w:rPr>
          <w:lang w:val="en-US"/>
        </w:rPr>
        <w:t>rnaklar</w:t>
      </w:r>
      <w:proofErr w:type="spellEnd"/>
      <w:r w:rsidRPr="000D0DD3">
        <w:t xml:space="preserve">, </w:t>
      </w:r>
      <w:proofErr w:type="spellStart"/>
      <w:r w:rsidRPr="000D0DD3">
        <w:rPr>
          <w:lang w:val="en-US"/>
        </w:rPr>
        <w:t>bol</w:t>
      </w:r>
      <w:proofErr w:type="spellEnd"/>
      <w:r w:rsidRPr="000D0DD3">
        <w:t xml:space="preserve"> </w:t>
      </w:r>
      <w:r w:rsidRPr="000D0DD3">
        <w:rPr>
          <w:lang w:val="en-US"/>
        </w:rPr>
        <w:t>k</w:t>
      </w:r>
      <w:r w:rsidRPr="000D0DD3">
        <w:t>ü</w:t>
      </w:r>
      <w:proofErr w:type="spellStart"/>
      <w:r w:rsidRPr="000D0DD3">
        <w:rPr>
          <w:lang w:val="en-US"/>
        </w:rPr>
        <w:t>peler</w:t>
      </w:r>
      <w:proofErr w:type="spellEnd"/>
      <w:r w:rsidRPr="000D0DD3">
        <w:t xml:space="preserve">, </w:t>
      </w:r>
      <w:proofErr w:type="spellStart"/>
      <w:r w:rsidRPr="000D0DD3">
        <w:rPr>
          <w:lang w:val="en-US"/>
        </w:rPr>
        <w:t>tak</w:t>
      </w:r>
      <w:proofErr w:type="spellEnd"/>
      <w:r w:rsidRPr="000D0DD3">
        <w:t>ı</w:t>
      </w:r>
      <w:proofErr w:type="spellStart"/>
      <w:r w:rsidRPr="000D0DD3">
        <w:rPr>
          <w:lang w:val="en-US"/>
        </w:rPr>
        <w:t>lar</w:t>
      </w:r>
      <w:proofErr w:type="spellEnd"/>
      <w:r w:rsidRPr="000D0DD3">
        <w:t>.</w:t>
      </w:r>
    </w:p>
    <w:p w:rsidR="00AB0D37" w:rsidRPr="000D0DD3" w:rsidRDefault="00AB0D37" w:rsidP="002A42B0">
      <w:pPr>
        <w:numPr>
          <w:ilvl w:val="0"/>
          <w:numId w:val="1"/>
        </w:numPr>
      </w:pPr>
      <w:r w:rsidRPr="000D0DD3">
        <w:t>Ş</w:t>
      </w:r>
      <w:proofErr w:type="spellStart"/>
      <w:r w:rsidRPr="000D0DD3">
        <w:rPr>
          <w:lang w:val="en-US"/>
        </w:rPr>
        <w:t>apkalara</w:t>
      </w:r>
      <w:proofErr w:type="spellEnd"/>
      <w:r w:rsidRPr="000D0DD3">
        <w:t xml:space="preserve"> </w:t>
      </w:r>
      <w:r w:rsidRPr="000D0DD3">
        <w:rPr>
          <w:lang w:val="en-US"/>
        </w:rPr>
        <w:t>da</w:t>
      </w:r>
      <w:r w:rsidRPr="000D0DD3">
        <w:t xml:space="preserve"> </w:t>
      </w:r>
      <w:proofErr w:type="spellStart"/>
      <w:r w:rsidRPr="000D0DD3">
        <w:rPr>
          <w:lang w:val="en-US"/>
        </w:rPr>
        <w:t>izin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verilmez</w:t>
      </w:r>
      <w:proofErr w:type="spellEnd"/>
      <w:r w:rsidRPr="000D0DD3">
        <w:t xml:space="preserve">, </w:t>
      </w:r>
      <w:proofErr w:type="spellStart"/>
      <w:r w:rsidRPr="000D0DD3">
        <w:rPr>
          <w:lang w:val="en-US"/>
        </w:rPr>
        <w:t>ancak</w:t>
      </w:r>
      <w:proofErr w:type="spellEnd"/>
      <w:r w:rsidRPr="000D0DD3">
        <w:t xml:space="preserve"> </w:t>
      </w:r>
      <w:r w:rsidRPr="000D0DD3">
        <w:rPr>
          <w:lang w:val="en-US"/>
        </w:rPr>
        <w:t>k</w:t>
      </w:r>
      <w:r w:rsidRPr="000D0DD3">
        <w:t xml:space="preserve">ış </w:t>
      </w:r>
      <w:proofErr w:type="spellStart"/>
      <w:r w:rsidRPr="000D0DD3">
        <w:rPr>
          <w:lang w:val="en-US"/>
        </w:rPr>
        <w:t>aylar</w:t>
      </w:r>
      <w:proofErr w:type="spellEnd"/>
      <w:r w:rsidRPr="000D0DD3">
        <w:t>ı</w:t>
      </w:r>
      <w:proofErr w:type="spellStart"/>
      <w:r w:rsidRPr="000D0DD3">
        <w:rPr>
          <w:lang w:val="en-US"/>
        </w:rPr>
        <w:t>nda</w:t>
      </w:r>
      <w:proofErr w:type="spellEnd"/>
      <w:r w:rsidRPr="000D0DD3">
        <w:t xml:space="preserve"> </w:t>
      </w:r>
      <w:r w:rsidRPr="000D0DD3">
        <w:rPr>
          <w:lang w:val="en-US"/>
        </w:rPr>
        <w:t>d</w:t>
      </w:r>
      <w:r w:rsidRPr="000D0DD3">
        <w:t>ü</w:t>
      </w:r>
      <w:r w:rsidRPr="000D0DD3">
        <w:rPr>
          <w:lang w:val="en-US"/>
        </w:rPr>
        <w:t>z</w:t>
      </w:r>
      <w:r w:rsidRPr="000D0DD3">
        <w:t xml:space="preserve"> </w:t>
      </w:r>
      <w:proofErr w:type="spellStart"/>
      <w:r w:rsidRPr="000D0DD3">
        <w:rPr>
          <w:lang w:val="en-US"/>
        </w:rPr>
        <w:t>mavi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veya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siyah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bir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ba</w:t>
      </w:r>
      <w:proofErr w:type="spellEnd"/>
      <w:r w:rsidRPr="000D0DD3">
        <w:t>ş</w:t>
      </w:r>
      <w:r w:rsidRPr="000D0DD3">
        <w:rPr>
          <w:lang w:val="en-US"/>
        </w:rPr>
        <w:t>l</w:t>
      </w:r>
      <w:r w:rsidRPr="000D0DD3">
        <w:t>ı</w:t>
      </w:r>
      <w:r w:rsidRPr="000D0DD3">
        <w:rPr>
          <w:lang w:val="en-US"/>
        </w:rPr>
        <w:t>k</w:t>
      </w:r>
      <w:r w:rsidRPr="000D0DD3">
        <w:t xml:space="preserve"> (</w:t>
      </w:r>
      <w:proofErr w:type="spellStart"/>
      <w:r w:rsidRPr="000D0DD3">
        <w:rPr>
          <w:lang w:val="en-US"/>
        </w:rPr>
        <w:t>avluda</w:t>
      </w:r>
      <w:proofErr w:type="spellEnd"/>
      <w:r w:rsidRPr="000D0DD3">
        <w:t xml:space="preserve">) </w:t>
      </w:r>
      <w:proofErr w:type="spellStart"/>
      <w:r w:rsidRPr="000D0DD3">
        <w:rPr>
          <w:lang w:val="en-US"/>
        </w:rPr>
        <w:t>ve</w:t>
      </w:r>
      <w:proofErr w:type="spellEnd"/>
      <w:r w:rsidRPr="000D0DD3">
        <w:t xml:space="preserve"> </w:t>
      </w:r>
      <w:r w:rsidRPr="000D0DD3">
        <w:rPr>
          <w:lang w:val="en-US"/>
        </w:rPr>
        <w:t>d</w:t>
      </w:r>
      <w:r w:rsidRPr="000D0DD3">
        <w:t>ü</w:t>
      </w:r>
      <w:r w:rsidRPr="000D0DD3">
        <w:rPr>
          <w:lang w:val="en-US"/>
        </w:rPr>
        <w:t>z</w:t>
      </w:r>
      <w:r w:rsidR="000D0DD3" w:rsidRPr="000D0DD3">
        <w:t xml:space="preserve"> </w:t>
      </w:r>
      <w:proofErr w:type="spellStart"/>
      <w:r w:rsidR="000D0DD3" w:rsidRPr="000D0DD3">
        <w:rPr>
          <w:lang w:val="en-US"/>
        </w:rPr>
        <w:t>mavi</w:t>
      </w:r>
      <w:proofErr w:type="spellEnd"/>
      <w:r w:rsidR="000D0DD3" w:rsidRPr="000D0DD3">
        <w:t xml:space="preserve">, </w:t>
      </w:r>
      <w:proofErr w:type="spellStart"/>
      <w:r w:rsidR="000D0DD3" w:rsidRPr="000D0DD3">
        <w:rPr>
          <w:lang w:val="en-US"/>
        </w:rPr>
        <w:t>siyah</w:t>
      </w:r>
      <w:proofErr w:type="spellEnd"/>
      <w:r w:rsidR="000D0DD3" w:rsidRPr="000D0DD3">
        <w:t xml:space="preserve"> </w:t>
      </w:r>
      <w:proofErr w:type="spellStart"/>
      <w:r w:rsidR="000D0DD3" w:rsidRPr="000D0DD3">
        <w:rPr>
          <w:lang w:val="en-US"/>
        </w:rPr>
        <w:t>veya</w:t>
      </w:r>
      <w:proofErr w:type="spellEnd"/>
      <w:r w:rsidR="000D0DD3" w:rsidRPr="000D0DD3">
        <w:t xml:space="preserve"> </w:t>
      </w:r>
      <w:proofErr w:type="spellStart"/>
      <w:r w:rsidR="000D0DD3" w:rsidRPr="000D0DD3">
        <w:rPr>
          <w:lang w:val="en-US"/>
        </w:rPr>
        <w:t>gri</w:t>
      </w:r>
      <w:proofErr w:type="spellEnd"/>
      <w:r w:rsidR="000D0DD3" w:rsidRPr="000D0DD3">
        <w:t xml:space="preserve"> </w:t>
      </w:r>
      <w:proofErr w:type="spellStart"/>
      <w:r w:rsidR="000D0DD3" w:rsidRPr="000D0DD3">
        <w:rPr>
          <w:lang w:val="en-US"/>
        </w:rPr>
        <w:t>bir</w:t>
      </w:r>
      <w:proofErr w:type="spellEnd"/>
      <w:r w:rsidR="000D0DD3" w:rsidRPr="000D0DD3">
        <w:t xml:space="preserve"> </w:t>
      </w:r>
      <w:r w:rsidR="000D0DD3" w:rsidRPr="000D0DD3">
        <w:rPr>
          <w:lang w:val="tr-TR"/>
        </w:rPr>
        <w:t>bereye</w:t>
      </w:r>
      <w:r w:rsidRPr="000D0DD3">
        <w:t xml:space="preserve"> </w:t>
      </w:r>
      <w:proofErr w:type="spellStart"/>
      <w:r w:rsidRPr="000D0DD3">
        <w:rPr>
          <w:lang w:val="en-US"/>
        </w:rPr>
        <w:t>izin</w:t>
      </w:r>
      <w:proofErr w:type="spellEnd"/>
      <w:r w:rsidRPr="000D0DD3">
        <w:t xml:space="preserve"> </w:t>
      </w:r>
      <w:proofErr w:type="spellStart"/>
      <w:r w:rsidRPr="000D0DD3">
        <w:rPr>
          <w:lang w:val="en-US"/>
        </w:rPr>
        <w:t>verilir</w:t>
      </w:r>
      <w:proofErr w:type="spellEnd"/>
      <w:r w:rsidRPr="000D0DD3">
        <w:t>.</w:t>
      </w:r>
    </w:p>
    <w:p w:rsidR="00AB0D37" w:rsidRPr="000D0DD3" w:rsidRDefault="00AB0D37" w:rsidP="00AB0D37">
      <w:pPr>
        <w:rPr>
          <w:lang w:val="en-US"/>
        </w:rPr>
      </w:pPr>
      <w:proofErr w:type="spellStart"/>
      <w:r w:rsidRPr="000D0DD3">
        <w:rPr>
          <w:lang w:val="en-US"/>
        </w:rPr>
        <w:t>Ayrıca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öğrencilerin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okula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Jimnastik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kıyafeti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ile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gelmeleri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yasaktır</w:t>
      </w:r>
      <w:proofErr w:type="spellEnd"/>
      <w:r w:rsidRPr="000D0DD3">
        <w:rPr>
          <w:lang w:val="en-US"/>
        </w:rPr>
        <w:t xml:space="preserve">. </w:t>
      </w:r>
      <w:proofErr w:type="spellStart"/>
      <w:r w:rsidRPr="000D0DD3">
        <w:rPr>
          <w:lang w:val="en-US"/>
        </w:rPr>
        <w:t>Onu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yanlarında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getirmeleri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gerekiyor</w:t>
      </w:r>
      <w:proofErr w:type="spellEnd"/>
      <w:r w:rsidRPr="000D0DD3">
        <w:rPr>
          <w:lang w:val="en-US"/>
        </w:rPr>
        <w:t>.</w:t>
      </w:r>
    </w:p>
    <w:p w:rsidR="00BB27F6" w:rsidRPr="000D0DD3" w:rsidRDefault="00BB27F6" w:rsidP="00AB0D37">
      <w:pPr>
        <w:rPr>
          <w:lang w:val="en-US"/>
        </w:rPr>
      </w:pPr>
    </w:p>
    <w:p w:rsidR="00BB27F6" w:rsidRPr="000D0DD3" w:rsidRDefault="00BB27F6" w:rsidP="00AB0D37">
      <w:pPr>
        <w:rPr>
          <w:lang w:val="en-US"/>
        </w:rPr>
      </w:pPr>
    </w:p>
    <w:p w:rsidR="00AB0D37" w:rsidRPr="000D0DD3" w:rsidRDefault="00AB0D37" w:rsidP="00AB0D37">
      <w:pPr>
        <w:rPr>
          <w:lang w:val="en-US"/>
        </w:rPr>
      </w:pPr>
    </w:p>
    <w:p w:rsidR="00BB27F6" w:rsidRPr="000D0DD3" w:rsidRDefault="00BB27F6" w:rsidP="00BB27F6">
      <w:pPr>
        <w:shd w:val="clear" w:color="auto" w:fill="D9D9D9"/>
        <w:rPr>
          <w:lang w:val="en-US"/>
        </w:rPr>
      </w:pPr>
      <w:r w:rsidRPr="000D0DD3">
        <w:rPr>
          <w:lang w:val="en-US"/>
        </w:rPr>
        <w:t>EBEVEYNLERE/VELİLERE</w:t>
      </w:r>
    </w:p>
    <w:p w:rsidR="00BB27F6" w:rsidRPr="000D0DD3" w:rsidRDefault="00BB27F6" w:rsidP="00BB27F6">
      <w:pPr>
        <w:rPr>
          <w:lang w:val="en-US"/>
        </w:rPr>
      </w:pPr>
    </w:p>
    <w:p w:rsidR="00BB27F6" w:rsidRPr="000D0DD3" w:rsidRDefault="00BB27F6" w:rsidP="00BB27F6">
      <w:pPr>
        <w:jc w:val="both"/>
        <w:rPr>
          <w:lang w:val="en-US"/>
        </w:rPr>
      </w:pPr>
      <w:proofErr w:type="spellStart"/>
      <w:r w:rsidRPr="000D0DD3">
        <w:rPr>
          <w:lang w:val="en-US"/>
        </w:rPr>
        <w:lastRenderedPageBreak/>
        <w:t>Okula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gitmeden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önce</w:t>
      </w:r>
      <w:proofErr w:type="spellEnd"/>
      <w:r w:rsidRPr="000D0DD3">
        <w:rPr>
          <w:lang w:val="en-US"/>
        </w:rPr>
        <w:t xml:space="preserve">, </w:t>
      </w:r>
      <w:proofErr w:type="spellStart"/>
      <w:r w:rsidRPr="000D0DD3">
        <w:rPr>
          <w:lang w:val="en-US"/>
        </w:rPr>
        <w:t>bana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bildirilen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Okulun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çalışma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yönetmeliğine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uygun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olduğundan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emin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olmak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için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çocuğumun</w:t>
      </w:r>
      <w:proofErr w:type="spellEnd"/>
      <w:r w:rsidRPr="000D0DD3">
        <w:rPr>
          <w:lang w:val="en-US"/>
        </w:rPr>
        <w:t xml:space="preserve"> hem </w:t>
      </w:r>
      <w:proofErr w:type="spellStart"/>
      <w:r w:rsidRPr="000D0DD3">
        <w:rPr>
          <w:lang w:val="en-US"/>
        </w:rPr>
        <w:t>üniformasını</w:t>
      </w:r>
      <w:proofErr w:type="spellEnd"/>
      <w:r w:rsidRPr="000D0DD3">
        <w:rPr>
          <w:lang w:val="en-US"/>
        </w:rPr>
        <w:t xml:space="preserve"> hem de </w:t>
      </w:r>
      <w:proofErr w:type="spellStart"/>
      <w:r w:rsidRPr="000D0DD3">
        <w:rPr>
          <w:lang w:val="en-US"/>
        </w:rPr>
        <w:t>görünüşünü</w:t>
      </w:r>
      <w:proofErr w:type="spellEnd"/>
      <w:r w:rsidRPr="000D0DD3">
        <w:rPr>
          <w:lang w:val="en-US"/>
        </w:rPr>
        <w:t xml:space="preserve"> her </w:t>
      </w:r>
      <w:proofErr w:type="spellStart"/>
      <w:r w:rsidRPr="000D0DD3">
        <w:rPr>
          <w:lang w:val="en-US"/>
        </w:rPr>
        <w:t>gün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kontrol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etmeyi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taahhüt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ediyorum</w:t>
      </w:r>
      <w:proofErr w:type="spellEnd"/>
      <w:r w:rsidRPr="000D0DD3">
        <w:rPr>
          <w:lang w:val="en-US"/>
        </w:rPr>
        <w:t xml:space="preserve">. </w:t>
      </w:r>
      <w:proofErr w:type="spellStart"/>
      <w:r w:rsidRPr="000D0DD3">
        <w:rPr>
          <w:lang w:val="en-US"/>
        </w:rPr>
        <w:t>Çocuğumun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uyumsuzluğunun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cezalandırılabilir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bir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disiplin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suçu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olduğunu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ve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sistematik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disiplinsizlik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durumunda</w:t>
      </w:r>
      <w:proofErr w:type="spellEnd"/>
      <w:r w:rsidRPr="000D0DD3">
        <w:rPr>
          <w:lang w:val="en-US"/>
        </w:rPr>
        <w:t xml:space="preserve">, </w:t>
      </w:r>
      <w:proofErr w:type="spellStart"/>
      <w:r w:rsidRPr="000D0DD3">
        <w:rPr>
          <w:lang w:val="en-US"/>
        </w:rPr>
        <w:t>kabul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edilmeyeceği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için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çocuğumu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okuldan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almam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için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çağrılabileceğimi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biliyor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ve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kabul</w:t>
      </w:r>
      <w:proofErr w:type="spellEnd"/>
      <w:r w:rsidRPr="000D0DD3">
        <w:rPr>
          <w:lang w:val="en-US"/>
        </w:rPr>
        <w:t xml:space="preserve"> </w:t>
      </w:r>
      <w:proofErr w:type="spellStart"/>
      <w:r w:rsidRPr="000D0DD3">
        <w:rPr>
          <w:lang w:val="en-US"/>
        </w:rPr>
        <w:t>ediyorum</w:t>
      </w:r>
      <w:proofErr w:type="spellEnd"/>
      <w:r w:rsidRPr="000D0DD3">
        <w:rPr>
          <w:lang w:val="en-US"/>
        </w:rPr>
        <w:t>.</w:t>
      </w:r>
    </w:p>
    <w:p w:rsidR="00BB27F6" w:rsidRPr="000D0DD3" w:rsidRDefault="00BB27F6" w:rsidP="00BB27F6">
      <w:pPr>
        <w:pBdr>
          <w:bottom w:val="dashed" w:sz="4" w:space="1" w:color="auto"/>
        </w:pBdr>
        <w:jc w:val="right"/>
        <w:rPr>
          <w:lang w:val="en-US"/>
        </w:rPr>
      </w:pPr>
    </w:p>
    <w:p w:rsidR="00BB27F6" w:rsidRPr="000D0DD3" w:rsidRDefault="000D0DD3" w:rsidP="000D0DD3">
      <w:pPr>
        <w:pBdr>
          <w:bottom w:val="dashed" w:sz="4" w:space="1" w:color="auto"/>
        </w:pBdr>
        <w:rPr>
          <w:lang w:val="en-US"/>
        </w:rPr>
      </w:pPr>
      <w:proofErr w:type="spellStart"/>
      <w:r w:rsidRPr="000D0DD3">
        <w:rPr>
          <w:lang w:val="en-US"/>
        </w:rPr>
        <w:t>Bilgilendirdim</w:t>
      </w:r>
      <w:proofErr w:type="spellEnd"/>
      <w:r w:rsidR="00BB27F6" w:rsidRPr="000D0DD3">
        <w:rPr>
          <w:lang w:val="en-US"/>
        </w:rPr>
        <w:t xml:space="preserve"> </w:t>
      </w:r>
      <w:proofErr w:type="spellStart"/>
      <w:r w:rsidR="00BB27F6" w:rsidRPr="000D0DD3">
        <w:rPr>
          <w:lang w:val="en-US"/>
        </w:rPr>
        <w:t>ve</w:t>
      </w:r>
      <w:proofErr w:type="spellEnd"/>
      <w:r w:rsidR="00BB27F6" w:rsidRPr="000D0DD3">
        <w:rPr>
          <w:lang w:val="en-US"/>
        </w:rPr>
        <w:t xml:space="preserve"> </w:t>
      </w:r>
      <w:proofErr w:type="spellStart"/>
      <w:r w:rsidR="00BB27F6" w:rsidRPr="000D0DD3">
        <w:rPr>
          <w:lang w:val="en-US"/>
        </w:rPr>
        <w:t>katılıyorum</w:t>
      </w:r>
      <w:proofErr w:type="spellEnd"/>
      <w:r w:rsidR="00BB27F6" w:rsidRPr="000D0DD3">
        <w:rPr>
          <w:lang w:val="en-US"/>
        </w:rPr>
        <w:t>: ………….……………………..</w:t>
      </w:r>
    </w:p>
    <w:p w:rsidR="00BB27F6" w:rsidRPr="000D0DD3" w:rsidRDefault="00BB27F6" w:rsidP="00BB27F6">
      <w:pPr>
        <w:pBdr>
          <w:bottom w:val="dashed" w:sz="4" w:space="1" w:color="auto"/>
        </w:pBdr>
        <w:jc w:val="right"/>
        <w:rPr>
          <w:lang w:val="en-US"/>
        </w:rPr>
      </w:pPr>
    </w:p>
    <w:p w:rsidR="00BB27F6" w:rsidRPr="000D0DD3" w:rsidRDefault="00BB27F6" w:rsidP="00BB27F6">
      <w:pPr>
        <w:rPr>
          <w:lang w:val="en-US"/>
        </w:rPr>
      </w:pPr>
    </w:p>
    <w:p w:rsidR="00BB27F6" w:rsidRPr="000D0DD3" w:rsidRDefault="00BB27F6" w:rsidP="00BB27F6">
      <w:pPr>
        <w:rPr>
          <w:lang w:val="en-US"/>
        </w:rPr>
      </w:pPr>
    </w:p>
    <w:p w:rsidR="00727FF4" w:rsidRPr="000D0DD3" w:rsidRDefault="00727FF4" w:rsidP="00AB0D37">
      <w:pPr>
        <w:rPr>
          <w:lang w:val="en-US"/>
        </w:rPr>
      </w:pPr>
    </w:p>
    <w:p w:rsidR="00727FF4" w:rsidRPr="000D0DD3" w:rsidRDefault="00727FF4" w:rsidP="00AB0D37">
      <w:pPr>
        <w:rPr>
          <w:b/>
          <w:lang w:val="en-US"/>
        </w:rPr>
      </w:pPr>
    </w:p>
    <w:p w:rsidR="00727FF4" w:rsidRPr="000D0DD3" w:rsidRDefault="00727FF4" w:rsidP="00AB0D37">
      <w:pPr>
        <w:rPr>
          <w:b/>
          <w:lang w:val="en-US"/>
        </w:rPr>
      </w:pPr>
    </w:p>
    <w:p w:rsidR="00727FF4" w:rsidRPr="000D0DD3" w:rsidRDefault="00727FF4" w:rsidP="00AB0D37">
      <w:pPr>
        <w:rPr>
          <w:b/>
          <w:lang w:val="en-US"/>
        </w:rPr>
      </w:pPr>
    </w:p>
    <w:p w:rsidR="004852FD" w:rsidRPr="000D0DD3" w:rsidRDefault="00E23A7B">
      <w:pPr>
        <w:rPr>
          <w:lang w:val="en-US"/>
        </w:rPr>
      </w:pPr>
      <w:r>
        <w:rPr>
          <w:b/>
          <w:lang w:val="en-US"/>
        </w:rPr>
        <w:t>MÜDÜRLÜKTEN</w:t>
      </w:r>
      <w:bookmarkStart w:id="0" w:name="_GoBack"/>
      <w:bookmarkEnd w:id="0"/>
      <w:r w:rsidR="000D0DD3" w:rsidRPr="000D0DD3">
        <w:rPr>
          <w:b/>
          <w:lang w:val="en-US"/>
        </w:rPr>
        <w:t xml:space="preserve">                                                                             </w:t>
      </w:r>
      <w:r w:rsidR="00AB0D37" w:rsidRPr="000D0DD3">
        <w:rPr>
          <w:b/>
          <w:lang w:val="en-US"/>
        </w:rPr>
        <w:t xml:space="preserve"> </w:t>
      </w:r>
      <w:proofErr w:type="spellStart"/>
      <w:r w:rsidR="00AB0D37" w:rsidRPr="000D0DD3">
        <w:rPr>
          <w:b/>
          <w:lang w:val="en-US"/>
        </w:rPr>
        <w:t>Tarih</w:t>
      </w:r>
      <w:proofErr w:type="spellEnd"/>
      <w:r w:rsidR="00AB0D37" w:rsidRPr="000D0DD3">
        <w:rPr>
          <w:b/>
          <w:lang w:val="en-US"/>
        </w:rPr>
        <w:t>:</w:t>
      </w:r>
    </w:p>
    <w:sectPr w:rsidR="004852FD" w:rsidRPr="000D0DD3" w:rsidSect="00527887">
      <w:pgSz w:w="11906" w:h="16838" w:code="9"/>
      <w:pgMar w:top="56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1D" w:rsidRDefault="00F6791D" w:rsidP="00D84323">
      <w:r>
        <w:separator/>
      </w:r>
    </w:p>
  </w:endnote>
  <w:endnote w:type="continuationSeparator" w:id="0">
    <w:p w:rsidR="00F6791D" w:rsidRDefault="00F6791D" w:rsidP="00D8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1D" w:rsidRDefault="00F6791D" w:rsidP="00D84323">
      <w:r>
        <w:separator/>
      </w:r>
    </w:p>
  </w:footnote>
  <w:footnote w:type="continuationSeparator" w:id="0">
    <w:p w:rsidR="00F6791D" w:rsidRDefault="00F6791D" w:rsidP="00D84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0DCA"/>
    <w:multiLevelType w:val="hybridMultilevel"/>
    <w:tmpl w:val="6E6EDD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37"/>
    <w:rsid w:val="000964BF"/>
    <w:rsid w:val="000D0DD3"/>
    <w:rsid w:val="001451BB"/>
    <w:rsid w:val="00205869"/>
    <w:rsid w:val="00216CA6"/>
    <w:rsid w:val="00254174"/>
    <w:rsid w:val="00274862"/>
    <w:rsid w:val="002A3523"/>
    <w:rsid w:val="003A4E75"/>
    <w:rsid w:val="004006EE"/>
    <w:rsid w:val="004852FD"/>
    <w:rsid w:val="00485D8B"/>
    <w:rsid w:val="004A4775"/>
    <w:rsid w:val="004A535C"/>
    <w:rsid w:val="006F08C1"/>
    <w:rsid w:val="00727FF4"/>
    <w:rsid w:val="00741F63"/>
    <w:rsid w:val="008D4D65"/>
    <w:rsid w:val="009233B9"/>
    <w:rsid w:val="00A10612"/>
    <w:rsid w:val="00AB0D37"/>
    <w:rsid w:val="00B9528F"/>
    <w:rsid w:val="00BB27F6"/>
    <w:rsid w:val="00C14C43"/>
    <w:rsid w:val="00C44993"/>
    <w:rsid w:val="00CE48C8"/>
    <w:rsid w:val="00D14EB9"/>
    <w:rsid w:val="00D84323"/>
    <w:rsid w:val="00E23A7B"/>
    <w:rsid w:val="00E309B6"/>
    <w:rsid w:val="00E71F8E"/>
    <w:rsid w:val="00F0196A"/>
    <w:rsid w:val="00F055B5"/>
    <w:rsid w:val="00F63CA4"/>
    <w:rsid w:val="00F6791D"/>
    <w:rsid w:val="00FC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B0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843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432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843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43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B0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843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432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843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4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FDBEC-B891-45E2-92EF-2867C88B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2019-06-04T05:46:00Z</cp:lastPrinted>
  <dcterms:created xsi:type="dcterms:W3CDTF">2023-01-07T19:09:00Z</dcterms:created>
  <dcterms:modified xsi:type="dcterms:W3CDTF">2023-01-14T18:07:00Z</dcterms:modified>
</cp:coreProperties>
</file>