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051F5" w14:textId="2ED22538" w:rsidR="00BE1EE4" w:rsidRDefault="00461EFD" w:rsidP="00F215DB">
      <w:pPr>
        <w:jc w:val="center"/>
        <w:rPr>
          <w:rFonts w:asciiTheme="minorBidi" w:hAnsiTheme="minorBidi"/>
          <w:b/>
          <w:bCs/>
          <w:sz w:val="24"/>
          <w:szCs w:val="24"/>
          <w:u w:val="single"/>
          <w:lang w:val="el-GR"/>
        </w:rPr>
      </w:pPr>
      <w:r w:rsidRPr="00F215DB">
        <w:rPr>
          <w:rFonts w:asciiTheme="minorBidi" w:hAnsiTheme="minorBidi"/>
          <w:b/>
          <w:bCs/>
          <w:sz w:val="24"/>
          <w:szCs w:val="24"/>
          <w:u w:val="single"/>
          <w:lang w:val="el-GR"/>
        </w:rPr>
        <w:t>ΕΠΙΜΟΡΦΩΤΙΚΑ ΚΕΝΤΡΑ – ΓΕΝΙΚΕΣ ΠΛΗΡΟΦΟΡΙΕΣ</w:t>
      </w:r>
    </w:p>
    <w:p w14:paraId="4EEA9316" w14:textId="2559AEC8" w:rsidR="00DE60FB" w:rsidRPr="00DE60FB" w:rsidRDefault="00DE60FB" w:rsidP="00F215DB">
      <w:pPr>
        <w:jc w:val="center"/>
        <w:rPr>
          <w:rFonts w:asciiTheme="minorBidi" w:hAnsiTheme="minorBidi"/>
          <w:b/>
          <w:bCs/>
          <w:i/>
          <w:iCs/>
          <w:sz w:val="24"/>
          <w:szCs w:val="24"/>
          <w:u w:val="single"/>
          <w:lang w:val="el-GR"/>
        </w:rPr>
      </w:pPr>
      <w:r w:rsidRPr="00DE60FB">
        <w:rPr>
          <w:rFonts w:asciiTheme="minorBidi" w:hAnsiTheme="minorBidi"/>
          <w:b/>
          <w:bCs/>
          <w:i/>
          <w:iCs/>
          <w:sz w:val="24"/>
          <w:szCs w:val="24"/>
          <w:u w:val="single"/>
          <w:lang w:val="el-GR"/>
        </w:rPr>
        <w:t>УЧЕБНЫЕ ЦЕНТРЫ - ОБЩАЯ ИНФОРМАЦИЯ</w:t>
      </w:r>
    </w:p>
    <w:p w14:paraId="6FD52255" w14:textId="386CA59A" w:rsidR="008F4AFB" w:rsidRDefault="00BE1EE4" w:rsidP="00F215DB">
      <w:pPr>
        <w:jc w:val="center"/>
        <w:rPr>
          <w:rFonts w:asciiTheme="minorBidi" w:hAnsiTheme="minorBidi"/>
          <w:b/>
          <w:bCs/>
          <w:u w:val="single"/>
          <w:lang w:val="el-GR"/>
        </w:rPr>
      </w:pPr>
      <w:r w:rsidRPr="00F215DB">
        <w:rPr>
          <w:rFonts w:asciiTheme="minorBidi" w:hAnsiTheme="minorBidi"/>
          <w:b/>
          <w:bCs/>
          <w:u w:val="single"/>
          <w:lang w:val="el-GR"/>
        </w:rPr>
        <w:t>ΣΚΟΠΟΣ ΕΠΙΜΟΡΦΩΤΙΚΩΝ ΚΕΝΤΡΩΝ</w:t>
      </w:r>
    </w:p>
    <w:p w14:paraId="3B19D9EA" w14:textId="7BB4FACB" w:rsidR="00DE60FB" w:rsidRPr="00DE60FB" w:rsidRDefault="00DE60FB" w:rsidP="00F215DB">
      <w:pPr>
        <w:jc w:val="center"/>
        <w:rPr>
          <w:rFonts w:asciiTheme="minorBidi" w:hAnsiTheme="minorBidi"/>
          <w:b/>
          <w:bCs/>
          <w:i/>
          <w:iCs/>
          <w:u w:val="single"/>
          <w:lang w:val="el-GR"/>
        </w:rPr>
      </w:pPr>
      <w:r w:rsidRPr="00DE60FB">
        <w:rPr>
          <w:rFonts w:asciiTheme="minorBidi" w:hAnsiTheme="minorBidi"/>
          <w:b/>
          <w:bCs/>
          <w:i/>
          <w:iCs/>
          <w:u w:val="single"/>
          <w:lang w:val="el-GR"/>
        </w:rPr>
        <w:t>НАЗНАЧЕНИЕ УЧЕБНЫХ ЦЕНТРОВ</w:t>
      </w:r>
    </w:p>
    <w:p w14:paraId="5E92FA28" w14:textId="2BFA5E19" w:rsidR="00E873E9" w:rsidRDefault="00E873E9" w:rsidP="00F21459">
      <w:pPr>
        <w:jc w:val="both"/>
        <w:rPr>
          <w:rFonts w:asciiTheme="minorBidi" w:hAnsiTheme="minorBidi"/>
          <w:b/>
          <w:bCs/>
          <w:lang w:val="el-GR"/>
        </w:rPr>
      </w:pPr>
      <w:r w:rsidRPr="00F215DB">
        <w:rPr>
          <w:rFonts w:asciiTheme="minorBidi" w:hAnsiTheme="minorBidi"/>
          <w:b/>
          <w:bCs/>
          <w:lang w:val="el-GR"/>
        </w:rPr>
        <w:t>Τα Επιμορφωτικά</w:t>
      </w:r>
      <w:r w:rsidR="00560A36" w:rsidRPr="00F215DB">
        <w:rPr>
          <w:rFonts w:asciiTheme="minorBidi" w:hAnsiTheme="minorBidi"/>
          <w:b/>
          <w:bCs/>
          <w:lang w:val="el-GR"/>
        </w:rPr>
        <w:t xml:space="preserve"> Κέντρα</w:t>
      </w:r>
      <w:r w:rsidRPr="00F215DB">
        <w:rPr>
          <w:rFonts w:asciiTheme="minorBidi" w:hAnsiTheme="minorBidi"/>
          <w:b/>
          <w:bCs/>
          <w:lang w:val="el-GR"/>
        </w:rPr>
        <w:t xml:space="preserve"> αποτελούν το μεγαλύτερο πρόγραμμα γενικής επιμόρφωσης ενηλίκων, το οποίο εντάσσεται στο πλαίσιο υλοποίησης του στόχου του Υπουργείου Παιδείας, Αθλητισμού και Νεολαίας</w:t>
      </w:r>
      <w:r w:rsidR="00560A36" w:rsidRPr="00F215DB">
        <w:rPr>
          <w:rFonts w:asciiTheme="minorBidi" w:hAnsiTheme="minorBidi"/>
          <w:b/>
          <w:bCs/>
          <w:lang w:val="el-GR"/>
        </w:rPr>
        <w:t xml:space="preserve"> (ΥΠΑΝ),</w:t>
      </w:r>
      <w:r w:rsidRPr="00F215DB">
        <w:rPr>
          <w:rFonts w:asciiTheme="minorBidi" w:hAnsiTheme="minorBidi"/>
          <w:b/>
          <w:bCs/>
          <w:lang w:val="el-GR"/>
        </w:rPr>
        <w:t xml:space="preserve"> για προώθηση της Διά Βίου Μάθησης.</w:t>
      </w:r>
    </w:p>
    <w:p w14:paraId="0ECBB9BB" w14:textId="4D4E544E" w:rsidR="00DE60FB" w:rsidRPr="00DE60FB" w:rsidRDefault="00DE60FB" w:rsidP="00F21459">
      <w:pPr>
        <w:jc w:val="both"/>
        <w:rPr>
          <w:rFonts w:asciiTheme="minorBidi" w:hAnsiTheme="minorBidi"/>
          <w:b/>
          <w:bCs/>
          <w:i/>
          <w:iCs/>
        </w:rPr>
      </w:pPr>
      <w:r w:rsidRPr="00DE60FB">
        <w:rPr>
          <w:rFonts w:asciiTheme="minorBidi" w:hAnsiTheme="minorBidi"/>
          <w:b/>
          <w:bCs/>
          <w:i/>
          <w:iCs/>
        </w:rPr>
        <w:t xml:space="preserve">Учебные центры </w:t>
      </w:r>
      <w:r w:rsidR="004E1F49">
        <w:rPr>
          <w:rFonts w:asciiTheme="minorBidi" w:hAnsiTheme="minorBidi"/>
          <w:b/>
          <w:bCs/>
          <w:i/>
          <w:iCs/>
        </w:rPr>
        <w:t xml:space="preserve">(УЦ) </w:t>
      </w:r>
      <w:r w:rsidRPr="00DE60FB">
        <w:rPr>
          <w:rFonts w:asciiTheme="minorBidi" w:hAnsiTheme="minorBidi"/>
          <w:b/>
          <w:bCs/>
          <w:i/>
          <w:iCs/>
        </w:rPr>
        <w:t>являются крупнейшей программой общего образования</w:t>
      </w:r>
      <w:r w:rsidR="004E5A2C" w:rsidRPr="004E5A2C">
        <w:rPr>
          <w:rFonts w:asciiTheme="minorBidi" w:hAnsiTheme="minorBidi"/>
          <w:b/>
          <w:bCs/>
          <w:i/>
          <w:iCs/>
        </w:rPr>
        <w:t xml:space="preserve"> </w:t>
      </w:r>
      <w:r w:rsidRPr="00DE60FB">
        <w:rPr>
          <w:rFonts w:asciiTheme="minorBidi" w:hAnsiTheme="minorBidi"/>
          <w:b/>
          <w:bCs/>
          <w:i/>
          <w:iCs/>
        </w:rPr>
        <w:t xml:space="preserve">взрослых </w:t>
      </w:r>
      <w:r w:rsidR="004E1F49">
        <w:rPr>
          <w:rFonts w:asciiTheme="minorBidi" w:hAnsiTheme="minorBidi"/>
          <w:b/>
          <w:bCs/>
          <w:i/>
          <w:iCs/>
        </w:rPr>
        <w:t>для</w:t>
      </w:r>
      <w:r w:rsidRPr="00DE60FB">
        <w:rPr>
          <w:rFonts w:asciiTheme="minorBidi" w:hAnsiTheme="minorBidi"/>
          <w:b/>
          <w:bCs/>
          <w:i/>
          <w:iCs/>
        </w:rPr>
        <w:t xml:space="preserve"> реализации цели Министерства </w:t>
      </w:r>
      <w:r>
        <w:rPr>
          <w:rFonts w:asciiTheme="minorBidi" w:hAnsiTheme="minorBidi"/>
          <w:b/>
          <w:bCs/>
          <w:i/>
          <w:iCs/>
        </w:rPr>
        <w:t>О</w:t>
      </w:r>
      <w:r w:rsidRPr="00DE60FB">
        <w:rPr>
          <w:rFonts w:asciiTheme="minorBidi" w:hAnsiTheme="minorBidi"/>
          <w:b/>
          <w:bCs/>
          <w:i/>
          <w:iCs/>
        </w:rPr>
        <w:t xml:space="preserve">бразования, </w:t>
      </w:r>
      <w:r>
        <w:rPr>
          <w:rFonts w:asciiTheme="minorBidi" w:hAnsiTheme="minorBidi"/>
          <w:b/>
          <w:bCs/>
          <w:i/>
          <w:iCs/>
        </w:rPr>
        <w:t>С</w:t>
      </w:r>
      <w:r w:rsidRPr="00DE60FB">
        <w:rPr>
          <w:rFonts w:asciiTheme="minorBidi" w:hAnsiTheme="minorBidi"/>
          <w:b/>
          <w:bCs/>
          <w:i/>
          <w:iCs/>
        </w:rPr>
        <w:t xml:space="preserve">порта и </w:t>
      </w:r>
      <w:r>
        <w:rPr>
          <w:rFonts w:asciiTheme="minorBidi" w:hAnsiTheme="minorBidi"/>
          <w:b/>
          <w:bCs/>
          <w:i/>
          <w:iCs/>
        </w:rPr>
        <w:t>М</w:t>
      </w:r>
      <w:r w:rsidRPr="00DE60FB">
        <w:rPr>
          <w:rFonts w:asciiTheme="minorBidi" w:hAnsiTheme="minorBidi"/>
          <w:b/>
          <w:bCs/>
          <w:i/>
          <w:iCs/>
        </w:rPr>
        <w:t>олод</w:t>
      </w:r>
      <w:r w:rsidR="00DC2FAA">
        <w:rPr>
          <w:rFonts w:asciiTheme="minorBidi" w:hAnsiTheme="minorBidi"/>
          <w:b/>
          <w:bCs/>
          <w:i/>
          <w:iCs/>
        </w:rPr>
        <w:t>ё</w:t>
      </w:r>
      <w:r w:rsidRPr="00DE60FB">
        <w:rPr>
          <w:rFonts w:asciiTheme="minorBidi" w:hAnsiTheme="minorBidi"/>
          <w:b/>
          <w:bCs/>
          <w:i/>
          <w:iCs/>
        </w:rPr>
        <w:t>жи (</w:t>
      </w:r>
      <w:r>
        <w:rPr>
          <w:rFonts w:asciiTheme="minorBidi" w:hAnsiTheme="minorBidi"/>
          <w:b/>
          <w:bCs/>
          <w:i/>
          <w:iCs/>
        </w:rPr>
        <w:t>МОСМ</w:t>
      </w:r>
      <w:r w:rsidRPr="00DE60FB">
        <w:rPr>
          <w:rFonts w:asciiTheme="minorBidi" w:hAnsiTheme="minorBidi"/>
          <w:b/>
          <w:bCs/>
          <w:i/>
          <w:iCs/>
        </w:rPr>
        <w:t xml:space="preserve">) по </w:t>
      </w:r>
      <w:r w:rsidR="004E5A2C">
        <w:rPr>
          <w:rFonts w:asciiTheme="minorBidi" w:hAnsiTheme="minorBidi"/>
          <w:b/>
          <w:bCs/>
          <w:i/>
          <w:iCs/>
        </w:rPr>
        <w:t>развитию</w:t>
      </w:r>
      <w:r w:rsidRPr="00DE60FB">
        <w:rPr>
          <w:rFonts w:asciiTheme="minorBidi" w:hAnsiTheme="minorBidi"/>
          <w:b/>
          <w:bCs/>
          <w:i/>
          <w:iCs/>
        </w:rPr>
        <w:t xml:space="preserve"> обучения на протяжении всей жизни.</w:t>
      </w:r>
    </w:p>
    <w:p w14:paraId="4793C44C" w14:textId="3E35C9AA" w:rsidR="00E873E9" w:rsidRDefault="00E873E9" w:rsidP="00F21459">
      <w:pPr>
        <w:jc w:val="both"/>
        <w:rPr>
          <w:rFonts w:asciiTheme="minorBidi" w:hAnsiTheme="minorBidi"/>
          <w:b/>
          <w:bCs/>
          <w:lang w:val="el-GR"/>
        </w:rPr>
      </w:pPr>
      <w:r w:rsidRPr="00F215DB">
        <w:rPr>
          <w:rFonts w:asciiTheme="minorBidi" w:hAnsiTheme="minorBidi"/>
          <w:b/>
          <w:bCs/>
          <w:lang w:val="el-GR"/>
        </w:rPr>
        <w:t xml:space="preserve">Λειτουργούν υπό την ευθύνη της Διεύθυνσης </w:t>
      </w:r>
      <w:r w:rsidR="00F21459" w:rsidRPr="00F215DB">
        <w:rPr>
          <w:rFonts w:asciiTheme="minorBidi" w:hAnsiTheme="minorBidi"/>
          <w:b/>
          <w:bCs/>
          <w:lang w:val="el-GR"/>
        </w:rPr>
        <w:t>Δημοτικής Εκπαίδευσης του ΥΠΑΝ.</w:t>
      </w:r>
    </w:p>
    <w:p w14:paraId="368308B7" w14:textId="3086609E" w:rsidR="00DE60FB" w:rsidRPr="00DE60FB" w:rsidRDefault="004E1F49" w:rsidP="00F21459">
      <w:pPr>
        <w:jc w:val="both"/>
        <w:rPr>
          <w:rFonts w:asciiTheme="minorBidi" w:hAnsiTheme="minorBidi"/>
          <w:b/>
          <w:bCs/>
          <w:i/>
          <w:iCs/>
        </w:rPr>
      </w:pPr>
      <w:r>
        <w:rPr>
          <w:rFonts w:asciiTheme="minorBidi" w:hAnsiTheme="minorBidi"/>
          <w:b/>
          <w:bCs/>
          <w:i/>
          <w:iCs/>
        </w:rPr>
        <w:t>УЦ</w:t>
      </w:r>
      <w:r w:rsidR="00DE60FB" w:rsidRPr="00DE60FB">
        <w:rPr>
          <w:rFonts w:asciiTheme="minorBidi" w:hAnsiTheme="minorBidi"/>
          <w:b/>
          <w:bCs/>
          <w:i/>
          <w:iCs/>
        </w:rPr>
        <w:t xml:space="preserve"> действуют под руководством Управления Начального Образования МОСМ.</w:t>
      </w:r>
    </w:p>
    <w:p w14:paraId="0ADE6371" w14:textId="4E641955" w:rsidR="00BE1EE4"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Αποσκοπούν στη βελτίωση των γνώσεων, των δεξιοτήτων και των εφοδίων του ατόμου σε προσωπικό, κοινωνικό και επαγγελματικό επίπεδο και στην κοινωνική, οικονομική και πολιτιστική πρόοδο των πολιτών και της  κοινωνίας ως σύνολο</w:t>
      </w:r>
      <w:r w:rsidR="00560A36" w:rsidRPr="00F215DB">
        <w:rPr>
          <w:rFonts w:asciiTheme="minorBidi" w:hAnsiTheme="minorBidi"/>
          <w:lang w:val="el-GR"/>
        </w:rPr>
        <w:t>.</w:t>
      </w:r>
    </w:p>
    <w:p w14:paraId="712CA4E6" w14:textId="2FEA0992" w:rsidR="00DE60FB" w:rsidRPr="00DE60FB" w:rsidRDefault="004E1F49" w:rsidP="00DE60FB">
      <w:pPr>
        <w:pStyle w:val="ListParagraph"/>
        <w:ind w:left="284"/>
        <w:jc w:val="both"/>
        <w:rPr>
          <w:rFonts w:asciiTheme="minorBidi" w:hAnsiTheme="minorBidi"/>
          <w:i/>
          <w:iCs/>
        </w:rPr>
      </w:pPr>
      <w:r>
        <w:rPr>
          <w:rFonts w:asciiTheme="minorBidi" w:hAnsiTheme="minorBidi"/>
          <w:i/>
          <w:iCs/>
        </w:rPr>
        <w:t>УЦ</w:t>
      </w:r>
      <w:r w:rsidR="00DE60FB" w:rsidRPr="00DE60FB">
        <w:rPr>
          <w:rFonts w:asciiTheme="minorBidi" w:hAnsiTheme="minorBidi"/>
          <w:i/>
          <w:iCs/>
        </w:rPr>
        <w:t xml:space="preserve"> нацелены на улучшение знаний, навыков и возможностей человека на личном, социальном и профессиональном уровне, а также на социальный, экономический и культурный прогресс граждан и общества в целом.</w:t>
      </w:r>
    </w:p>
    <w:p w14:paraId="109992A3" w14:textId="7C735D04" w:rsidR="00BE1EE4" w:rsidRPr="004E1F49" w:rsidRDefault="00BE1EE4" w:rsidP="00F21459">
      <w:pPr>
        <w:spacing w:after="0"/>
        <w:jc w:val="both"/>
        <w:rPr>
          <w:rFonts w:asciiTheme="minorBidi" w:hAnsiTheme="minorBidi"/>
          <w:b/>
          <w:bCs/>
          <w:u w:val="single"/>
          <w:lang w:val="el-GR"/>
        </w:rPr>
      </w:pPr>
      <w:r w:rsidRPr="00F215DB">
        <w:rPr>
          <w:rFonts w:asciiTheme="minorBidi" w:hAnsiTheme="minorBidi"/>
          <w:b/>
          <w:bCs/>
          <w:u w:val="single"/>
          <w:lang w:val="el-GR"/>
        </w:rPr>
        <w:t>ΧΡΗΣΙΜΕΣ ΠΛΗΡΟΦΟΡΙΕΣ</w:t>
      </w:r>
      <w:r w:rsidR="00DE60FB" w:rsidRPr="004E1F49">
        <w:rPr>
          <w:rFonts w:asciiTheme="minorBidi" w:hAnsiTheme="minorBidi"/>
          <w:b/>
          <w:bCs/>
          <w:u w:val="single"/>
          <w:lang w:val="el-GR"/>
        </w:rPr>
        <w:t xml:space="preserve">/ </w:t>
      </w:r>
      <w:r w:rsidR="00DE60FB" w:rsidRPr="004E1F49">
        <w:rPr>
          <w:rFonts w:asciiTheme="minorBidi" w:hAnsiTheme="minorBidi"/>
          <w:b/>
          <w:bCs/>
          <w:i/>
          <w:iCs/>
          <w:u w:val="single"/>
        </w:rPr>
        <w:t>ПОЛЕЗНАЯ</w:t>
      </w:r>
      <w:r w:rsidR="00DE60FB" w:rsidRPr="004E1F49">
        <w:rPr>
          <w:rFonts w:asciiTheme="minorBidi" w:hAnsiTheme="minorBidi"/>
          <w:b/>
          <w:bCs/>
          <w:i/>
          <w:iCs/>
          <w:u w:val="single"/>
          <w:lang w:val="el-GR"/>
        </w:rPr>
        <w:t xml:space="preserve"> </w:t>
      </w:r>
      <w:r w:rsidR="00DE60FB" w:rsidRPr="004E1F49">
        <w:rPr>
          <w:rFonts w:asciiTheme="minorBidi" w:hAnsiTheme="minorBidi"/>
          <w:b/>
          <w:bCs/>
          <w:i/>
          <w:iCs/>
          <w:u w:val="single"/>
        </w:rPr>
        <w:t>ИНФОРМАЦИЯ</w:t>
      </w:r>
    </w:p>
    <w:p w14:paraId="6E9B2D9C" w14:textId="77777777" w:rsidR="00E873E9" w:rsidRPr="00F215DB" w:rsidRDefault="00E873E9" w:rsidP="00F21459">
      <w:pPr>
        <w:spacing w:after="0"/>
        <w:jc w:val="both"/>
        <w:rPr>
          <w:rFonts w:asciiTheme="minorBidi" w:hAnsiTheme="minorBidi"/>
          <w:b/>
          <w:bCs/>
          <w:lang w:val="el-GR"/>
        </w:rPr>
      </w:pPr>
    </w:p>
    <w:p w14:paraId="5231B4EE" w14:textId="3AA78628" w:rsidR="00BE1EE4" w:rsidRDefault="00BE1EE4" w:rsidP="00F21459">
      <w:pPr>
        <w:jc w:val="both"/>
        <w:rPr>
          <w:rFonts w:asciiTheme="minorBidi" w:hAnsiTheme="minorBidi"/>
          <w:lang w:val="el-GR"/>
        </w:rPr>
      </w:pPr>
      <w:r w:rsidRPr="00F215DB">
        <w:rPr>
          <w:rFonts w:asciiTheme="minorBidi" w:hAnsiTheme="minorBidi"/>
          <w:lang w:val="el-GR"/>
        </w:rPr>
        <w:t xml:space="preserve">Λειτουργούν τόσο στην πόλη όσο και στην ύπαιθρο </w:t>
      </w:r>
      <w:r w:rsidR="00560A36" w:rsidRPr="00F215DB">
        <w:rPr>
          <w:rFonts w:asciiTheme="minorBidi" w:hAnsiTheme="minorBidi"/>
          <w:lang w:val="el-GR"/>
        </w:rPr>
        <w:t>σε</w:t>
      </w:r>
      <w:r w:rsidRPr="00F215DB">
        <w:rPr>
          <w:rFonts w:asciiTheme="minorBidi" w:hAnsiTheme="minorBidi"/>
          <w:lang w:val="el-GR"/>
        </w:rPr>
        <w:t xml:space="preserve"> πρωιν</w:t>
      </w:r>
      <w:r w:rsidR="00560A36" w:rsidRPr="00F215DB">
        <w:rPr>
          <w:rFonts w:asciiTheme="minorBidi" w:hAnsiTheme="minorBidi"/>
          <w:lang w:val="el-GR"/>
        </w:rPr>
        <w:t>ό</w:t>
      </w:r>
      <w:r w:rsidRPr="00F215DB">
        <w:rPr>
          <w:rFonts w:asciiTheme="minorBidi" w:hAnsiTheme="minorBidi"/>
          <w:lang w:val="el-GR"/>
        </w:rPr>
        <w:t>,  απογε</w:t>
      </w:r>
      <w:r w:rsidR="00560A36" w:rsidRPr="00F215DB">
        <w:rPr>
          <w:rFonts w:asciiTheme="minorBidi" w:hAnsiTheme="minorBidi"/>
          <w:lang w:val="el-GR"/>
        </w:rPr>
        <w:t>υ</w:t>
      </w:r>
      <w:r w:rsidRPr="00F215DB">
        <w:rPr>
          <w:rFonts w:asciiTheme="minorBidi" w:hAnsiTheme="minorBidi"/>
          <w:lang w:val="el-GR"/>
        </w:rPr>
        <w:t>μ</w:t>
      </w:r>
      <w:r w:rsidR="00560A36" w:rsidRPr="00F215DB">
        <w:rPr>
          <w:rFonts w:asciiTheme="minorBidi" w:hAnsiTheme="minorBidi"/>
          <w:lang w:val="el-GR"/>
        </w:rPr>
        <w:t>ατινό</w:t>
      </w:r>
      <w:r w:rsidRPr="00F215DB">
        <w:rPr>
          <w:rFonts w:asciiTheme="minorBidi" w:hAnsiTheme="minorBidi"/>
          <w:lang w:val="el-GR"/>
        </w:rPr>
        <w:t xml:space="preserve"> </w:t>
      </w:r>
      <w:r w:rsidR="00560A36" w:rsidRPr="00F215DB">
        <w:rPr>
          <w:rFonts w:asciiTheme="minorBidi" w:hAnsiTheme="minorBidi"/>
          <w:lang w:val="el-GR"/>
        </w:rPr>
        <w:t>και</w:t>
      </w:r>
      <w:r w:rsidRPr="00F215DB">
        <w:rPr>
          <w:rFonts w:asciiTheme="minorBidi" w:hAnsiTheme="minorBidi"/>
          <w:lang w:val="el-GR"/>
        </w:rPr>
        <w:t xml:space="preserve"> </w:t>
      </w:r>
      <w:r w:rsidR="00560A36" w:rsidRPr="00F215DB">
        <w:rPr>
          <w:rFonts w:asciiTheme="minorBidi" w:hAnsiTheme="minorBidi"/>
          <w:lang w:val="el-GR"/>
        </w:rPr>
        <w:t>βραδινό χρόνο</w:t>
      </w:r>
      <w:r w:rsidRPr="00F215DB">
        <w:rPr>
          <w:rFonts w:asciiTheme="minorBidi" w:hAnsiTheme="minorBidi"/>
          <w:lang w:val="el-GR"/>
        </w:rPr>
        <w:t xml:space="preserve"> σε κτήρια δημοτικών σχολείων, γυμνασίων, λυκείων, τεχνικών σχολών ή σε άλλους κατάλληλους χώρους.</w:t>
      </w:r>
    </w:p>
    <w:p w14:paraId="47D27AFB" w14:textId="3B5B6B33" w:rsidR="00DE60FB" w:rsidRPr="00DE60FB" w:rsidRDefault="004E1F49" w:rsidP="00F21459">
      <w:pPr>
        <w:jc w:val="both"/>
        <w:rPr>
          <w:rFonts w:asciiTheme="minorBidi" w:hAnsiTheme="minorBidi"/>
          <w:i/>
          <w:iCs/>
        </w:rPr>
      </w:pPr>
      <w:r>
        <w:rPr>
          <w:rFonts w:asciiTheme="minorBidi" w:hAnsiTheme="minorBidi"/>
          <w:i/>
          <w:iCs/>
        </w:rPr>
        <w:t>УЦ</w:t>
      </w:r>
      <w:r w:rsidR="00DE60FB" w:rsidRPr="00DE60FB">
        <w:rPr>
          <w:rFonts w:asciiTheme="minorBidi" w:hAnsiTheme="minorBidi"/>
          <w:i/>
          <w:iCs/>
        </w:rPr>
        <w:t xml:space="preserve"> </w:t>
      </w:r>
      <w:r>
        <w:rPr>
          <w:rFonts w:asciiTheme="minorBidi" w:hAnsiTheme="minorBidi"/>
          <w:i/>
          <w:iCs/>
        </w:rPr>
        <w:t>функционируют</w:t>
      </w:r>
      <w:r w:rsidR="00DE60FB" w:rsidRPr="00DE60FB">
        <w:rPr>
          <w:rFonts w:asciiTheme="minorBidi" w:hAnsiTheme="minorBidi"/>
          <w:i/>
          <w:iCs/>
        </w:rPr>
        <w:t xml:space="preserve"> как в город</w:t>
      </w:r>
      <w:r w:rsidR="00DE60FB">
        <w:rPr>
          <w:rFonts w:asciiTheme="minorBidi" w:hAnsiTheme="minorBidi"/>
          <w:i/>
          <w:iCs/>
        </w:rPr>
        <w:t>ах</w:t>
      </w:r>
      <w:r w:rsidR="00DE60FB" w:rsidRPr="00DE60FB">
        <w:rPr>
          <w:rFonts w:asciiTheme="minorBidi" w:hAnsiTheme="minorBidi"/>
          <w:i/>
          <w:iCs/>
        </w:rPr>
        <w:t>, так и в деревн</w:t>
      </w:r>
      <w:r w:rsidR="00DE60FB">
        <w:rPr>
          <w:rFonts w:asciiTheme="minorBidi" w:hAnsiTheme="minorBidi"/>
          <w:i/>
          <w:iCs/>
        </w:rPr>
        <w:t>ях</w:t>
      </w:r>
      <w:r w:rsidR="00DE60FB" w:rsidRPr="00DE60FB">
        <w:rPr>
          <w:rFonts w:asciiTheme="minorBidi" w:hAnsiTheme="minorBidi"/>
          <w:i/>
          <w:iCs/>
        </w:rPr>
        <w:t xml:space="preserve"> утром, дн</w:t>
      </w:r>
      <w:r w:rsidR="00DC2FAA">
        <w:rPr>
          <w:rFonts w:asciiTheme="minorBidi" w:hAnsiTheme="minorBidi"/>
          <w:i/>
          <w:iCs/>
        </w:rPr>
        <w:t>ё</w:t>
      </w:r>
      <w:r w:rsidR="00DE60FB" w:rsidRPr="00DE60FB">
        <w:rPr>
          <w:rFonts w:asciiTheme="minorBidi" w:hAnsiTheme="minorBidi"/>
          <w:i/>
          <w:iCs/>
        </w:rPr>
        <w:t xml:space="preserve">м и вечером в зданиях начальных школ, </w:t>
      </w:r>
      <w:r w:rsidR="00DE60FB">
        <w:rPr>
          <w:rFonts w:asciiTheme="minorBidi" w:hAnsiTheme="minorBidi"/>
          <w:i/>
          <w:iCs/>
        </w:rPr>
        <w:t>гимназий</w:t>
      </w:r>
      <w:r w:rsidR="00DE60FB" w:rsidRPr="00DE60FB">
        <w:rPr>
          <w:rFonts w:asciiTheme="minorBidi" w:hAnsiTheme="minorBidi"/>
          <w:i/>
          <w:iCs/>
        </w:rPr>
        <w:t>, лицеев, техникумов или в других подходящих местах.</w:t>
      </w:r>
    </w:p>
    <w:p w14:paraId="57F6E0A8" w14:textId="736C6D5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Απευθύνονται σε άτομα ηλικίας 15 ετών και άνω</w:t>
      </w:r>
      <w:r w:rsidR="00DE60FB" w:rsidRPr="00DE60FB">
        <w:rPr>
          <w:rFonts w:asciiTheme="minorBidi" w:hAnsiTheme="minorBidi"/>
          <w:lang w:val="el-GR"/>
        </w:rPr>
        <w:t xml:space="preserve">/ </w:t>
      </w:r>
      <w:r w:rsidR="00DE60FB" w:rsidRPr="004E1F49">
        <w:rPr>
          <w:rFonts w:asciiTheme="minorBidi" w:hAnsiTheme="minorBidi"/>
          <w:i/>
          <w:iCs/>
        </w:rPr>
        <w:t>Для</w:t>
      </w:r>
      <w:r w:rsidR="00DE60FB" w:rsidRPr="004E1F49">
        <w:rPr>
          <w:rFonts w:asciiTheme="minorBidi" w:hAnsiTheme="minorBidi"/>
          <w:i/>
          <w:iCs/>
          <w:lang w:val="el-GR"/>
        </w:rPr>
        <w:t xml:space="preserve"> </w:t>
      </w:r>
      <w:r w:rsidR="004E1F49" w:rsidRPr="004E1F49">
        <w:rPr>
          <w:rFonts w:asciiTheme="minorBidi" w:hAnsiTheme="minorBidi"/>
          <w:i/>
          <w:iCs/>
        </w:rPr>
        <w:t>лиц</w:t>
      </w:r>
      <w:r w:rsidR="004E1F49" w:rsidRPr="004E1F49">
        <w:rPr>
          <w:rFonts w:asciiTheme="minorBidi" w:hAnsiTheme="minorBidi"/>
          <w:i/>
          <w:iCs/>
          <w:lang w:val="el-GR"/>
        </w:rPr>
        <w:t xml:space="preserve"> </w:t>
      </w:r>
      <w:r w:rsidR="00DE60FB" w:rsidRPr="004E1F49">
        <w:rPr>
          <w:rFonts w:asciiTheme="minorBidi" w:hAnsiTheme="minorBidi"/>
          <w:i/>
          <w:iCs/>
        </w:rPr>
        <w:t>от</w:t>
      </w:r>
      <w:r w:rsidR="00DE60FB" w:rsidRPr="004E1F49">
        <w:rPr>
          <w:rFonts w:asciiTheme="minorBidi" w:hAnsiTheme="minorBidi"/>
          <w:i/>
          <w:iCs/>
          <w:lang w:val="el-GR"/>
        </w:rPr>
        <w:t xml:space="preserve"> 15 </w:t>
      </w:r>
      <w:r w:rsidR="00DE60FB" w:rsidRPr="004E1F49">
        <w:rPr>
          <w:rFonts w:asciiTheme="minorBidi" w:hAnsiTheme="minorBidi"/>
          <w:i/>
          <w:iCs/>
        </w:rPr>
        <w:t>лет</w:t>
      </w:r>
      <w:r w:rsidR="00DE60FB" w:rsidRPr="004E1F49">
        <w:rPr>
          <w:rFonts w:asciiTheme="minorBidi" w:hAnsiTheme="minorBidi"/>
          <w:i/>
          <w:iCs/>
          <w:lang w:val="el-GR"/>
        </w:rPr>
        <w:t xml:space="preserve"> </w:t>
      </w:r>
      <w:r w:rsidR="00DE60FB" w:rsidRPr="004E1F49">
        <w:rPr>
          <w:rFonts w:asciiTheme="minorBidi" w:hAnsiTheme="minorBidi"/>
          <w:i/>
          <w:iCs/>
        </w:rPr>
        <w:t>и</w:t>
      </w:r>
      <w:r w:rsidR="00DE60FB" w:rsidRPr="004E1F49">
        <w:rPr>
          <w:rFonts w:asciiTheme="minorBidi" w:hAnsiTheme="minorBidi"/>
          <w:i/>
          <w:iCs/>
          <w:lang w:val="el-GR"/>
        </w:rPr>
        <w:t xml:space="preserve"> </w:t>
      </w:r>
      <w:r w:rsidR="00DE60FB" w:rsidRPr="004E1F49">
        <w:rPr>
          <w:rFonts w:asciiTheme="minorBidi" w:hAnsiTheme="minorBidi"/>
          <w:i/>
          <w:iCs/>
        </w:rPr>
        <w:t>старше</w:t>
      </w:r>
      <w:r w:rsidRPr="004E1F49">
        <w:rPr>
          <w:rFonts w:asciiTheme="minorBidi" w:hAnsiTheme="minorBidi"/>
          <w:i/>
          <w:iCs/>
          <w:lang w:val="el-GR"/>
        </w:rPr>
        <w:t>.</w:t>
      </w:r>
    </w:p>
    <w:p w14:paraId="351570D6" w14:textId="762FC08A"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Προσφέρονται σε 25 εβδομαδιαίες διδακτικές συναντήσεις των 90 λεπτών</w:t>
      </w:r>
      <w:r w:rsidR="00DE60FB" w:rsidRPr="00DE60FB">
        <w:rPr>
          <w:rFonts w:asciiTheme="minorBidi" w:hAnsiTheme="minorBidi"/>
          <w:lang w:val="el-GR"/>
        </w:rPr>
        <w:t xml:space="preserve">/ </w:t>
      </w:r>
      <w:r w:rsidR="00DE60FB" w:rsidRPr="004E1F49">
        <w:rPr>
          <w:rFonts w:asciiTheme="minorBidi" w:hAnsiTheme="minorBidi"/>
          <w:i/>
          <w:iCs/>
          <w:lang w:val="el-GR"/>
        </w:rPr>
        <w:t>Предлагается 25 еженедельных 90-минутных учебных занятий</w:t>
      </w:r>
      <w:r w:rsidRPr="004E1F49">
        <w:rPr>
          <w:rFonts w:asciiTheme="minorBidi" w:hAnsiTheme="minorBidi"/>
          <w:i/>
          <w:iCs/>
          <w:lang w:val="el-GR"/>
        </w:rPr>
        <w:t>.</w:t>
      </w:r>
      <w:r w:rsidRPr="00F215DB">
        <w:rPr>
          <w:rFonts w:asciiTheme="minorBidi" w:hAnsiTheme="minorBidi"/>
          <w:lang w:val="el-GR"/>
        </w:rPr>
        <w:t xml:space="preserve"> </w:t>
      </w:r>
    </w:p>
    <w:p w14:paraId="1296997C" w14:textId="58AAF2A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Δίδακτρα</w:t>
      </w:r>
      <w:r w:rsidR="00DE60FB">
        <w:rPr>
          <w:rFonts w:asciiTheme="minorBidi" w:hAnsiTheme="minorBidi"/>
        </w:rPr>
        <w:t xml:space="preserve">/ </w:t>
      </w:r>
      <w:r w:rsidR="00DE60FB" w:rsidRPr="004E1F49">
        <w:rPr>
          <w:rFonts w:asciiTheme="minorBidi" w:hAnsiTheme="minorBidi"/>
          <w:i/>
          <w:iCs/>
        </w:rPr>
        <w:t>Стоимость обучения</w:t>
      </w:r>
      <w:r w:rsidRPr="004E1F49">
        <w:rPr>
          <w:rFonts w:asciiTheme="minorBidi" w:hAnsiTheme="minorBidi"/>
          <w:i/>
          <w:iCs/>
          <w:lang w:val="el-GR"/>
        </w:rPr>
        <w:t>:</w:t>
      </w:r>
      <w:r w:rsidRPr="00F215DB">
        <w:rPr>
          <w:rFonts w:asciiTheme="minorBidi" w:hAnsiTheme="minorBidi"/>
          <w:lang w:val="el-GR"/>
        </w:rPr>
        <w:t xml:space="preserve"> </w:t>
      </w:r>
    </w:p>
    <w:p w14:paraId="368AF86C" w14:textId="693FF596"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Ύπαιθρος/Πόλη</w:t>
      </w:r>
      <w:r w:rsidR="00DE60FB">
        <w:rPr>
          <w:rFonts w:asciiTheme="minorBidi" w:hAnsiTheme="minorBidi"/>
        </w:rPr>
        <w:t xml:space="preserve">/ </w:t>
      </w:r>
      <w:r w:rsidR="00DE60FB" w:rsidRPr="004E1F49">
        <w:rPr>
          <w:rFonts w:asciiTheme="minorBidi" w:hAnsiTheme="minorBidi"/>
          <w:i/>
          <w:iCs/>
        </w:rPr>
        <w:t>Деревня/ Город</w:t>
      </w:r>
      <w:r w:rsidRPr="004E1F49">
        <w:rPr>
          <w:rFonts w:asciiTheme="minorBidi" w:hAnsiTheme="minorBidi"/>
          <w:i/>
          <w:iCs/>
          <w:lang w:val="el-GR"/>
        </w:rPr>
        <w:t>: €55</w:t>
      </w:r>
      <w:r w:rsidRPr="00F215DB">
        <w:rPr>
          <w:rFonts w:asciiTheme="minorBidi" w:hAnsiTheme="minorBidi"/>
          <w:lang w:val="el-GR"/>
        </w:rPr>
        <w:t xml:space="preserve"> </w:t>
      </w:r>
    </w:p>
    <w:p w14:paraId="0C6920ED" w14:textId="016C4D37" w:rsidR="00BE1EE4" w:rsidRPr="00DE60FB" w:rsidRDefault="00BE1EE4" w:rsidP="00F21459">
      <w:pPr>
        <w:pStyle w:val="ListParagraph"/>
        <w:numPr>
          <w:ilvl w:val="1"/>
          <w:numId w:val="2"/>
        </w:numPr>
        <w:jc w:val="both"/>
        <w:rPr>
          <w:rFonts w:asciiTheme="minorBidi" w:hAnsiTheme="minorBidi"/>
        </w:rPr>
      </w:pPr>
      <w:r w:rsidRPr="00F215DB">
        <w:rPr>
          <w:rFonts w:asciiTheme="minorBidi" w:hAnsiTheme="minorBidi"/>
          <w:lang w:val="el-GR"/>
        </w:rPr>
        <w:t>Κοινότητες</w:t>
      </w:r>
      <w:r w:rsidRPr="00DE60FB">
        <w:rPr>
          <w:rFonts w:asciiTheme="minorBidi" w:hAnsiTheme="minorBidi"/>
        </w:rPr>
        <w:t xml:space="preserve"> </w:t>
      </w:r>
      <w:r w:rsidRPr="00F215DB">
        <w:rPr>
          <w:rFonts w:asciiTheme="minorBidi" w:hAnsiTheme="minorBidi"/>
          <w:lang w:val="el-GR"/>
        </w:rPr>
        <w:t>κάτω</w:t>
      </w:r>
      <w:r w:rsidRPr="00DE60FB">
        <w:rPr>
          <w:rFonts w:asciiTheme="minorBidi" w:hAnsiTheme="minorBidi"/>
        </w:rPr>
        <w:t xml:space="preserve"> </w:t>
      </w:r>
      <w:r w:rsidRPr="00F215DB">
        <w:rPr>
          <w:rFonts w:asciiTheme="minorBidi" w:hAnsiTheme="minorBidi"/>
          <w:lang w:val="el-GR"/>
        </w:rPr>
        <w:t>των</w:t>
      </w:r>
      <w:r w:rsidRPr="00DE60FB">
        <w:rPr>
          <w:rFonts w:asciiTheme="minorBidi" w:hAnsiTheme="minorBidi"/>
        </w:rPr>
        <w:t xml:space="preserve"> 500 </w:t>
      </w:r>
      <w:r w:rsidRPr="00F215DB">
        <w:rPr>
          <w:rFonts w:asciiTheme="minorBidi" w:hAnsiTheme="minorBidi"/>
          <w:lang w:val="el-GR"/>
        </w:rPr>
        <w:t>κατοίκων</w:t>
      </w:r>
      <w:r w:rsidR="00DE60FB">
        <w:rPr>
          <w:rFonts w:asciiTheme="minorBidi" w:hAnsiTheme="minorBidi"/>
        </w:rPr>
        <w:t xml:space="preserve">/ </w:t>
      </w:r>
      <w:r w:rsidR="00DE60FB" w:rsidRPr="004E1F49">
        <w:rPr>
          <w:rFonts w:asciiTheme="minorBidi" w:hAnsiTheme="minorBidi"/>
          <w:i/>
          <w:iCs/>
        </w:rPr>
        <w:t>Сообщества с населением менее 500 человек</w:t>
      </w:r>
      <w:r w:rsidRPr="004E1F49">
        <w:rPr>
          <w:rFonts w:asciiTheme="minorBidi" w:hAnsiTheme="minorBidi"/>
          <w:i/>
          <w:iCs/>
        </w:rPr>
        <w:t>: €27,50</w:t>
      </w:r>
    </w:p>
    <w:p w14:paraId="3820E7D5" w14:textId="52F1FDD0" w:rsidR="00BE1EE4" w:rsidRPr="00DE60FB" w:rsidRDefault="00BE1EE4" w:rsidP="00F21459">
      <w:pPr>
        <w:pStyle w:val="ListParagraph"/>
        <w:numPr>
          <w:ilvl w:val="1"/>
          <w:numId w:val="2"/>
        </w:numPr>
        <w:jc w:val="both"/>
        <w:rPr>
          <w:rFonts w:asciiTheme="minorBidi" w:hAnsiTheme="minorBidi"/>
        </w:rPr>
      </w:pPr>
      <w:r w:rsidRPr="00F215DB">
        <w:rPr>
          <w:rFonts w:asciiTheme="minorBidi" w:hAnsiTheme="minorBidi"/>
          <w:lang w:val="el-GR"/>
        </w:rPr>
        <w:t>Άτομα</w:t>
      </w:r>
      <w:r w:rsidRPr="00DE60FB">
        <w:rPr>
          <w:rFonts w:asciiTheme="minorBidi" w:hAnsiTheme="minorBidi"/>
        </w:rPr>
        <w:t xml:space="preserve"> 65 </w:t>
      </w:r>
      <w:r w:rsidRPr="00F215DB">
        <w:rPr>
          <w:rFonts w:asciiTheme="minorBidi" w:hAnsiTheme="minorBidi"/>
          <w:lang w:val="el-GR"/>
        </w:rPr>
        <w:t>ετών</w:t>
      </w:r>
      <w:r w:rsidRPr="00DE60FB">
        <w:rPr>
          <w:rFonts w:asciiTheme="minorBidi" w:hAnsiTheme="minorBidi"/>
        </w:rPr>
        <w:t xml:space="preserve"> </w:t>
      </w:r>
      <w:r w:rsidRPr="00F215DB">
        <w:rPr>
          <w:rFonts w:asciiTheme="minorBidi" w:hAnsiTheme="minorBidi"/>
          <w:lang w:val="el-GR"/>
        </w:rPr>
        <w:t>και</w:t>
      </w:r>
      <w:r w:rsidRPr="00DE60FB">
        <w:rPr>
          <w:rFonts w:asciiTheme="minorBidi" w:hAnsiTheme="minorBidi"/>
        </w:rPr>
        <w:t xml:space="preserve"> </w:t>
      </w:r>
      <w:r w:rsidRPr="00F215DB">
        <w:rPr>
          <w:rFonts w:asciiTheme="minorBidi" w:hAnsiTheme="minorBidi"/>
          <w:lang w:val="el-GR"/>
        </w:rPr>
        <w:t>άνω</w:t>
      </w:r>
      <w:r w:rsidRPr="00DE60FB">
        <w:rPr>
          <w:rFonts w:asciiTheme="minorBidi" w:hAnsiTheme="minorBidi"/>
        </w:rPr>
        <w:t xml:space="preserve">: 50% </w:t>
      </w:r>
      <w:r w:rsidRPr="00F215DB">
        <w:rPr>
          <w:rFonts w:asciiTheme="minorBidi" w:hAnsiTheme="minorBidi"/>
          <w:lang w:val="el-GR"/>
        </w:rPr>
        <w:t>των</w:t>
      </w:r>
      <w:r w:rsidRPr="00DE60FB">
        <w:rPr>
          <w:rFonts w:asciiTheme="minorBidi" w:hAnsiTheme="minorBidi"/>
        </w:rPr>
        <w:t xml:space="preserve"> </w:t>
      </w:r>
      <w:r w:rsidRPr="00F215DB">
        <w:rPr>
          <w:rFonts w:asciiTheme="minorBidi" w:hAnsiTheme="minorBidi"/>
          <w:lang w:val="el-GR"/>
        </w:rPr>
        <w:t>διδάκτρων</w:t>
      </w:r>
      <w:r w:rsidR="00DE60FB" w:rsidRPr="00DE60FB">
        <w:rPr>
          <w:rFonts w:asciiTheme="minorBidi" w:hAnsiTheme="minorBidi"/>
        </w:rPr>
        <w:t xml:space="preserve">/ </w:t>
      </w:r>
      <w:r w:rsidR="00DE60FB" w:rsidRPr="004E1F49">
        <w:rPr>
          <w:rFonts w:asciiTheme="minorBidi" w:hAnsiTheme="minorBidi"/>
          <w:i/>
          <w:iCs/>
        </w:rPr>
        <w:t>Лица 65 лет и старше: 50% от стоимости обучения</w:t>
      </w:r>
    </w:p>
    <w:p w14:paraId="616AB802" w14:textId="0A7887B4" w:rsidR="00461EFD" w:rsidRPr="00DE60FB" w:rsidRDefault="00C53957" w:rsidP="00F21459">
      <w:pPr>
        <w:pStyle w:val="ListParagraph"/>
        <w:numPr>
          <w:ilvl w:val="1"/>
          <w:numId w:val="2"/>
        </w:numPr>
        <w:jc w:val="both"/>
        <w:rPr>
          <w:rFonts w:asciiTheme="minorBidi" w:hAnsiTheme="minorBidi"/>
        </w:rPr>
      </w:pPr>
      <w:r w:rsidRPr="00F215DB">
        <w:rPr>
          <w:rFonts w:asciiTheme="minorBidi" w:hAnsiTheme="minorBidi"/>
          <w:lang w:val="el-GR"/>
        </w:rPr>
        <w:t>Δωρεάν</w:t>
      </w:r>
      <w:r w:rsidRPr="00DE60FB">
        <w:rPr>
          <w:rFonts w:asciiTheme="minorBidi" w:hAnsiTheme="minorBidi"/>
        </w:rPr>
        <w:t xml:space="preserve"> </w:t>
      </w:r>
      <w:r w:rsidRPr="00F215DB">
        <w:rPr>
          <w:rFonts w:asciiTheme="minorBidi" w:hAnsiTheme="minorBidi"/>
          <w:lang w:val="el-GR"/>
        </w:rPr>
        <w:t>για</w:t>
      </w:r>
      <w:r w:rsidRPr="00DE60FB">
        <w:rPr>
          <w:rFonts w:asciiTheme="minorBidi" w:hAnsiTheme="minorBidi"/>
        </w:rPr>
        <w:t xml:space="preserve"> </w:t>
      </w:r>
      <w:r w:rsidRPr="00F215DB">
        <w:rPr>
          <w:rFonts w:asciiTheme="minorBidi" w:hAnsiTheme="minorBidi"/>
          <w:lang w:val="el-GR"/>
        </w:rPr>
        <w:t>ά</w:t>
      </w:r>
      <w:r w:rsidR="00461EFD" w:rsidRPr="00F215DB">
        <w:rPr>
          <w:rFonts w:asciiTheme="minorBidi" w:hAnsiTheme="minorBidi"/>
          <w:lang w:val="el-GR"/>
        </w:rPr>
        <w:t>τομα</w:t>
      </w:r>
      <w:r w:rsidR="00461EFD" w:rsidRPr="00DE60FB">
        <w:rPr>
          <w:rFonts w:asciiTheme="minorBidi" w:hAnsiTheme="minorBidi"/>
        </w:rPr>
        <w:t xml:space="preserve"> </w:t>
      </w:r>
      <w:r w:rsidR="00461EFD" w:rsidRPr="00F215DB">
        <w:rPr>
          <w:rFonts w:asciiTheme="minorBidi" w:hAnsiTheme="minorBidi"/>
          <w:lang w:val="el-GR"/>
        </w:rPr>
        <w:t>με</w:t>
      </w:r>
      <w:r w:rsidR="00461EFD" w:rsidRPr="00DE60FB">
        <w:rPr>
          <w:rFonts w:asciiTheme="minorBidi" w:hAnsiTheme="minorBidi"/>
        </w:rPr>
        <w:t xml:space="preserve"> </w:t>
      </w:r>
      <w:r w:rsidR="00461EFD" w:rsidRPr="00F215DB">
        <w:rPr>
          <w:rFonts w:asciiTheme="minorBidi" w:hAnsiTheme="minorBidi"/>
          <w:lang w:val="el-GR"/>
        </w:rPr>
        <w:t>αναπηρία</w:t>
      </w:r>
      <w:r w:rsidR="00461EFD" w:rsidRPr="00DE60FB">
        <w:rPr>
          <w:rFonts w:asciiTheme="minorBidi" w:hAnsiTheme="minorBidi"/>
        </w:rPr>
        <w:t xml:space="preserve"> </w:t>
      </w:r>
      <w:r w:rsidR="00461EFD" w:rsidRPr="00F215DB">
        <w:rPr>
          <w:rFonts w:asciiTheme="minorBidi" w:hAnsiTheme="minorBidi"/>
          <w:lang w:val="el-GR"/>
        </w:rPr>
        <w:t>πάνω</w:t>
      </w:r>
      <w:r w:rsidR="00461EFD" w:rsidRPr="00DE60FB">
        <w:rPr>
          <w:rFonts w:asciiTheme="minorBidi" w:hAnsiTheme="minorBidi"/>
        </w:rPr>
        <w:t xml:space="preserve"> </w:t>
      </w:r>
      <w:r w:rsidR="00461EFD" w:rsidRPr="00F215DB">
        <w:rPr>
          <w:rFonts w:asciiTheme="minorBidi" w:hAnsiTheme="minorBidi"/>
          <w:lang w:val="el-GR"/>
        </w:rPr>
        <w:t>από</w:t>
      </w:r>
      <w:r w:rsidR="00461EFD" w:rsidRPr="00DE60FB">
        <w:rPr>
          <w:rFonts w:asciiTheme="minorBidi" w:hAnsiTheme="minorBidi"/>
        </w:rPr>
        <w:t xml:space="preserve"> 75%</w:t>
      </w:r>
      <w:r w:rsidR="00DE60FB">
        <w:rPr>
          <w:rFonts w:asciiTheme="minorBidi" w:hAnsiTheme="minorBidi"/>
        </w:rPr>
        <w:t xml:space="preserve">/ </w:t>
      </w:r>
      <w:r w:rsidR="00DE60FB" w:rsidRPr="004E1F49">
        <w:rPr>
          <w:rFonts w:asciiTheme="minorBidi" w:hAnsiTheme="minorBidi"/>
          <w:i/>
          <w:iCs/>
        </w:rPr>
        <w:t>Бесплатно</w:t>
      </w:r>
      <w:r w:rsidR="004E1F49">
        <w:rPr>
          <w:rFonts w:asciiTheme="minorBidi" w:hAnsiTheme="minorBidi"/>
          <w:i/>
          <w:iCs/>
        </w:rPr>
        <w:t>е обучение</w:t>
      </w:r>
      <w:r w:rsidR="00DE60FB" w:rsidRPr="004E1F49">
        <w:rPr>
          <w:rFonts w:asciiTheme="minorBidi" w:hAnsiTheme="minorBidi"/>
          <w:i/>
          <w:iCs/>
        </w:rPr>
        <w:t xml:space="preserve"> для лиц с ограниченными возможностями более 75%</w:t>
      </w:r>
      <w:r w:rsidR="00461EFD" w:rsidRPr="00DE60FB">
        <w:rPr>
          <w:rFonts w:asciiTheme="minorBidi" w:hAnsiTheme="minorBidi"/>
        </w:rPr>
        <w:t xml:space="preserve"> </w:t>
      </w:r>
    </w:p>
    <w:p w14:paraId="56221891" w14:textId="77777777" w:rsidR="00F21459" w:rsidRPr="00DE60FB" w:rsidRDefault="00F21459" w:rsidP="00DE60FB">
      <w:pPr>
        <w:pStyle w:val="ListParagraph"/>
        <w:ind w:left="1440"/>
        <w:jc w:val="both"/>
        <w:rPr>
          <w:rFonts w:asciiTheme="minorBidi" w:hAnsiTheme="minorBidi"/>
        </w:rPr>
      </w:pPr>
    </w:p>
    <w:p w14:paraId="75154578" w14:textId="66224209" w:rsidR="006910CF" w:rsidRPr="0048772E" w:rsidRDefault="00560A36" w:rsidP="00F21459">
      <w:pPr>
        <w:pStyle w:val="ListParagraph"/>
        <w:numPr>
          <w:ilvl w:val="0"/>
          <w:numId w:val="2"/>
        </w:numPr>
        <w:ind w:left="284" w:hanging="284"/>
        <w:jc w:val="both"/>
        <w:rPr>
          <w:rFonts w:asciiTheme="minorBidi" w:hAnsiTheme="minorBidi"/>
        </w:rPr>
      </w:pPr>
      <w:r w:rsidRPr="00F215DB">
        <w:rPr>
          <w:rFonts w:asciiTheme="minorBidi" w:hAnsiTheme="minorBidi"/>
          <w:lang w:val="el-GR"/>
        </w:rPr>
        <w:t>Δίνεται</w:t>
      </w:r>
      <w:r w:rsidRPr="0048772E">
        <w:rPr>
          <w:rFonts w:asciiTheme="minorBidi" w:hAnsiTheme="minorBidi"/>
        </w:rPr>
        <w:t xml:space="preserve"> «</w:t>
      </w:r>
      <w:r w:rsidR="00BE1EE4" w:rsidRPr="00F215DB">
        <w:rPr>
          <w:rFonts w:asciiTheme="minorBidi" w:hAnsiTheme="minorBidi"/>
          <w:lang w:val="el-GR"/>
        </w:rPr>
        <w:t>Πιστοποιητικό</w:t>
      </w:r>
      <w:r w:rsidR="00BE1EE4" w:rsidRPr="0048772E">
        <w:rPr>
          <w:rFonts w:asciiTheme="minorBidi" w:hAnsiTheme="minorBidi"/>
        </w:rPr>
        <w:t xml:space="preserve"> </w:t>
      </w:r>
      <w:r w:rsidR="00BE1EE4" w:rsidRPr="00F215DB">
        <w:rPr>
          <w:rFonts w:asciiTheme="minorBidi" w:hAnsiTheme="minorBidi"/>
          <w:lang w:val="el-GR"/>
        </w:rPr>
        <w:t>Παρακολούθησης</w:t>
      </w:r>
      <w:r w:rsidRPr="0048772E">
        <w:rPr>
          <w:rFonts w:asciiTheme="minorBidi" w:hAnsiTheme="minorBidi"/>
        </w:rPr>
        <w:t>»</w:t>
      </w:r>
      <w:r w:rsidR="00BE1EE4" w:rsidRPr="0048772E">
        <w:rPr>
          <w:rFonts w:asciiTheme="minorBidi" w:hAnsiTheme="minorBidi"/>
        </w:rPr>
        <w:t xml:space="preserve"> </w:t>
      </w:r>
      <w:r w:rsidR="00BE1EE4" w:rsidRPr="00F215DB">
        <w:rPr>
          <w:rFonts w:asciiTheme="minorBidi" w:hAnsiTheme="minorBidi"/>
          <w:lang w:val="el-GR"/>
        </w:rPr>
        <w:t>σε</w:t>
      </w:r>
      <w:r w:rsidR="00BE1EE4" w:rsidRPr="0048772E">
        <w:rPr>
          <w:rFonts w:asciiTheme="minorBidi" w:hAnsiTheme="minorBidi"/>
        </w:rPr>
        <w:t xml:space="preserve"> </w:t>
      </w:r>
      <w:r w:rsidR="00BE1EE4" w:rsidRPr="00F215DB">
        <w:rPr>
          <w:rFonts w:asciiTheme="minorBidi" w:hAnsiTheme="minorBidi"/>
          <w:lang w:val="el-GR"/>
        </w:rPr>
        <w:t>όσους</w:t>
      </w:r>
      <w:r w:rsidR="00BE1EE4" w:rsidRPr="0048772E">
        <w:rPr>
          <w:rFonts w:asciiTheme="minorBidi" w:hAnsiTheme="minorBidi"/>
        </w:rPr>
        <w:t xml:space="preserve"> </w:t>
      </w:r>
      <w:r w:rsidR="00BE1EE4" w:rsidRPr="00F215DB">
        <w:rPr>
          <w:rFonts w:asciiTheme="minorBidi" w:hAnsiTheme="minorBidi"/>
          <w:lang w:val="el-GR"/>
        </w:rPr>
        <w:t>παρακολουθήσουν</w:t>
      </w:r>
      <w:r w:rsidR="00BE1EE4" w:rsidRPr="0048772E">
        <w:rPr>
          <w:rFonts w:asciiTheme="minorBidi" w:hAnsiTheme="minorBidi"/>
        </w:rPr>
        <w:t xml:space="preserve"> </w:t>
      </w:r>
      <w:r w:rsidR="00BE1EE4" w:rsidRPr="00F215DB">
        <w:rPr>
          <w:rFonts w:asciiTheme="minorBidi" w:hAnsiTheme="minorBidi"/>
          <w:lang w:val="el-GR"/>
        </w:rPr>
        <w:t>το</w:t>
      </w:r>
      <w:r w:rsidR="00BE1EE4" w:rsidRPr="0048772E">
        <w:rPr>
          <w:rFonts w:asciiTheme="minorBidi" w:hAnsiTheme="minorBidi"/>
        </w:rPr>
        <w:t xml:space="preserve"> 80% </w:t>
      </w:r>
      <w:r w:rsidR="00BE1EE4" w:rsidRPr="00F215DB">
        <w:rPr>
          <w:rFonts w:asciiTheme="minorBidi" w:hAnsiTheme="minorBidi"/>
          <w:lang w:val="el-GR"/>
        </w:rPr>
        <w:t>των</w:t>
      </w:r>
      <w:r w:rsidR="00BE1EE4" w:rsidRPr="0048772E">
        <w:rPr>
          <w:rFonts w:asciiTheme="minorBidi" w:hAnsiTheme="minorBidi"/>
        </w:rPr>
        <w:t xml:space="preserve"> </w:t>
      </w:r>
      <w:r w:rsidR="00BE1EE4" w:rsidRPr="00F215DB">
        <w:rPr>
          <w:rFonts w:asciiTheme="minorBidi" w:hAnsiTheme="minorBidi"/>
          <w:lang w:val="el-GR"/>
        </w:rPr>
        <w:t>διδακτικών</w:t>
      </w:r>
      <w:r w:rsidR="00BE1EE4" w:rsidRPr="0048772E">
        <w:rPr>
          <w:rFonts w:asciiTheme="minorBidi" w:hAnsiTheme="minorBidi"/>
        </w:rPr>
        <w:t xml:space="preserve"> </w:t>
      </w:r>
      <w:r w:rsidR="00BE1EE4" w:rsidRPr="00F215DB">
        <w:rPr>
          <w:rFonts w:asciiTheme="minorBidi" w:hAnsiTheme="minorBidi"/>
          <w:lang w:val="el-GR"/>
        </w:rPr>
        <w:t>συναντήσεων</w:t>
      </w:r>
      <w:r w:rsidR="00683682" w:rsidRPr="0048772E">
        <w:rPr>
          <w:rFonts w:asciiTheme="minorBidi" w:hAnsiTheme="minorBidi"/>
        </w:rPr>
        <w:t xml:space="preserve">/ </w:t>
      </w:r>
      <w:r w:rsidR="00683682" w:rsidRPr="0048772E">
        <w:rPr>
          <w:rFonts w:asciiTheme="minorBidi" w:hAnsiTheme="minorBidi"/>
          <w:i/>
          <w:iCs/>
        </w:rPr>
        <w:t>«</w:t>
      </w:r>
      <w:r w:rsidR="00683682" w:rsidRPr="004E1F49">
        <w:rPr>
          <w:rFonts w:asciiTheme="minorBidi" w:hAnsiTheme="minorBidi"/>
          <w:i/>
          <w:iCs/>
        </w:rPr>
        <w:t>С</w:t>
      </w:r>
      <w:r w:rsidR="0048772E">
        <w:rPr>
          <w:rFonts w:asciiTheme="minorBidi" w:hAnsiTheme="minorBidi"/>
          <w:i/>
          <w:iCs/>
        </w:rPr>
        <w:t>видетельство</w:t>
      </w:r>
      <w:r w:rsidR="00683682" w:rsidRPr="0048772E">
        <w:rPr>
          <w:rFonts w:asciiTheme="minorBidi" w:hAnsiTheme="minorBidi"/>
          <w:i/>
          <w:iCs/>
        </w:rPr>
        <w:t xml:space="preserve"> </w:t>
      </w:r>
      <w:r w:rsidR="00683682" w:rsidRPr="004E1F49">
        <w:rPr>
          <w:rFonts w:asciiTheme="minorBidi" w:hAnsiTheme="minorBidi"/>
          <w:i/>
          <w:iCs/>
        </w:rPr>
        <w:t>о</w:t>
      </w:r>
      <w:r w:rsidR="00683682" w:rsidRPr="0048772E">
        <w:rPr>
          <w:rFonts w:asciiTheme="minorBidi" w:hAnsiTheme="minorBidi"/>
          <w:i/>
          <w:iCs/>
        </w:rPr>
        <w:t xml:space="preserve"> </w:t>
      </w:r>
      <w:r w:rsidR="00683682" w:rsidRPr="004E1F49">
        <w:rPr>
          <w:rFonts w:asciiTheme="minorBidi" w:hAnsiTheme="minorBidi"/>
          <w:i/>
          <w:iCs/>
        </w:rPr>
        <w:t>посещаемости</w:t>
      </w:r>
      <w:r w:rsidR="00683682" w:rsidRPr="0048772E">
        <w:rPr>
          <w:rFonts w:asciiTheme="minorBidi" w:hAnsiTheme="minorBidi"/>
          <w:i/>
          <w:iCs/>
        </w:rPr>
        <w:t xml:space="preserve">» </w:t>
      </w:r>
      <w:r w:rsidR="00683682" w:rsidRPr="004E1F49">
        <w:rPr>
          <w:rFonts w:asciiTheme="minorBidi" w:hAnsiTheme="minorBidi"/>
          <w:i/>
          <w:iCs/>
        </w:rPr>
        <w:t>выдается</w:t>
      </w:r>
      <w:r w:rsidR="00683682" w:rsidRPr="0048772E">
        <w:rPr>
          <w:rFonts w:asciiTheme="minorBidi" w:hAnsiTheme="minorBidi"/>
          <w:i/>
          <w:iCs/>
        </w:rPr>
        <w:t xml:space="preserve"> </w:t>
      </w:r>
      <w:r w:rsidR="00683682" w:rsidRPr="004E1F49">
        <w:rPr>
          <w:rFonts w:asciiTheme="minorBidi" w:hAnsiTheme="minorBidi"/>
          <w:i/>
          <w:iCs/>
        </w:rPr>
        <w:t>тем</w:t>
      </w:r>
      <w:r w:rsidR="00683682" w:rsidRPr="0048772E">
        <w:rPr>
          <w:rFonts w:asciiTheme="minorBidi" w:hAnsiTheme="minorBidi"/>
          <w:i/>
          <w:iCs/>
        </w:rPr>
        <w:t xml:space="preserve">, </w:t>
      </w:r>
      <w:r w:rsidR="00683682" w:rsidRPr="004E1F49">
        <w:rPr>
          <w:rFonts w:asciiTheme="minorBidi" w:hAnsiTheme="minorBidi"/>
          <w:i/>
          <w:iCs/>
        </w:rPr>
        <w:t>кто</w:t>
      </w:r>
      <w:r w:rsidR="00683682" w:rsidRPr="0048772E">
        <w:rPr>
          <w:rFonts w:asciiTheme="minorBidi" w:hAnsiTheme="minorBidi"/>
          <w:i/>
          <w:iCs/>
        </w:rPr>
        <w:t xml:space="preserve"> </w:t>
      </w:r>
      <w:r w:rsidR="00683682" w:rsidRPr="004E1F49">
        <w:rPr>
          <w:rFonts w:asciiTheme="minorBidi" w:hAnsiTheme="minorBidi"/>
          <w:i/>
          <w:iCs/>
        </w:rPr>
        <w:t>посещает</w:t>
      </w:r>
      <w:r w:rsidR="00683682" w:rsidRPr="0048772E">
        <w:rPr>
          <w:rFonts w:asciiTheme="minorBidi" w:hAnsiTheme="minorBidi"/>
          <w:i/>
          <w:iCs/>
        </w:rPr>
        <w:t xml:space="preserve"> 80% </w:t>
      </w:r>
      <w:r w:rsidR="00683682" w:rsidRPr="004E1F49">
        <w:rPr>
          <w:rFonts w:asciiTheme="minorBidi" w:hAnsiTheme="minorBidi"/>
          <w:i/>
          <w:iCs/>
        </w:rPr>
        <w:t>учебных</w:t>
      </w:r>
      <w:r w:rsidR="00683682" w:rsidRPr="0048772E">
        <w:rPr>
          <w:rFonts w:asciiTheme="minorBidi" w:hAnsiTheme="minorBidi"/>
          <w:i/>
          <w:iCs/>
        </w:rPr>
        <w:t xml:space="preserve"> </w:t>
      </w:r>
      <w:r w:rsidR="00683682" w:rsidRPr="004E1F49">
        <w:rPr>
          <w:rFonts w:asciiTheme="minorBidi" w:hAnsiTheme="minorBidi"/>
          <w:i/>
          <w:iCs/>
        </w:rPr>
        <w:t>занятий</w:t>
      </w:r>
      <w:r w:rsidR="00683682" w:rsidRPr="0048772E">
        <w:rPr>
          <w:rFonts w:asciiTheme="minorBidi" w:hAnsiTheme="minorBidi"/>
          <w:i/>
          <w:iCs/>
        </w:rPr>
        <w:t>.</w:t>
      </w:r>
    </w:p>
    <w:p w14:paraId="4C1701C8" w14:textId="72B4A925" w:rsidR="00C53957" w:rsidRPr="004E1F49" w:rsidRDefault="006910CF" w:rsidP="00F21459">
      <w:pPr>
        <w:pStyle w:val="ListParagraph"/>
        <w:numPr>
          <w:ilvl w:val="0"/>
          <w:numId w:val="2"/>
        </w:numPr>
        <w:ind w:left="284" w:hanging="284"/>
        <w:jc w:val="both"/>
        <w:rPr>
          <w:rFonts w:asciiTheme="minorBidi" w:hAnsiTheme="minorBidi"/>
          <w:i/>
          <w:iCs/>
        </w:rPr>
      </w:pPr>
      <w:r w:rsidRPr="00F215DB">
        <w:rPr>
          <w:rFonts w:asciiTheme="minorBidi" w:hAnsiTheme="minorBidi"/>
          <w:lang w:val="el-GR"/>
        </w:rPr>
        <w:t>Η</w:t>
      </w:r>
      <w:r w:rsidRPr="00683682">
        <w:rPr>
          <w:rFonts w:asciiTheme="minorBidi" w:hAnsiTheme="minorBidi"/>
        </w:rPr>
        <w:t xml:space="preserve"> </w:t>
      </w:r>
      <w:r w:rsidRPr="00F215DB">
        <w:rPr>
          <w:rFonts w:asciiTheme="minorBidi" w:hAnsiTheme="minorBidi"/>
          <w:lang w:val="el-GR"/>
        </w:rPr>
        <w:t>ευθύνη</w:t>
      </w:r>
      <w:r w:rsidRPr="00683682">
        <w:rPr>
          <w:rFonts w:asciiTheme="minorBidi" w:hAnsiTheme="minorBidi"/>
        </w:rPr>
        <w:t xml:space="preserve"> </w:t>
      </w:r>
      <w:r w:rsidRPr="00F215DB">
        <w:rPr>
          <w:rFonts w:asciiTheme="minorBidi" w:hAnsiTheme="minorBidi"/>
          <w:lang w:val="el-GR"/>
        </w:rPr>
        <w:t>για</w:t>
      </w:r>
      <w:r w:rsidRPr="00683682">
        <w:rPr>
          <w:rFonts w:asciiTheme="minorBidi" w:hAnsiTheme="minorBidi"/>
        </w:rPr>
        <w:t xml:space="preserve"> </w:t>
      </w:r>
      <w:r w:rsidRPr="00F215DB">
        <w:rPr>
          <w:rFonts w:asciiTheme="minorBidi" w:hAnsiTheme="minorBidi"/>
          <w:lang w:val="el-GR"/>
        </w:rPr>
        <w:t>την</w:t>
      </w:r>
      <w:r w:rsidRPr="00683682">
        <w:rPr>
          <w:rFonts w:asciiTheme="minorBidi" w:hAnsiTheme="minorBidi"/>
        </w:rPr>
        <w:t xml:space="preserve"> </w:t>
      </w:r>
      <w:r w:rsidRPr="00F215DB">
        <w:rPr>
          <w:rFonts w:asciiTheme="minorBidi" w:hAnsiTheme="minorBidi"/>
          <w:lang w:val="el-GR"/>
        </w:rPr>
        <w:t>προσωπική</w:t>
      </w:r>
      <w:r w:rsidR="00560A36" w:rsidRPr="00683682">
        <w:rPr>
          <w:rFonts w:asciiTheme="minorBidi" w:hAnsiTheme="minorBidi"/>
        </w:rPr>
        <w:t xml:space="preserve"> </w:t>
      </w:r>
      <w:r w:rsidR="00560A36" w:rsidRPr="00F215DB">
        <w:rPr>
          <w:rFonts w:asciiTheme="minorBidi" w:hAnsiTheme="minorBidi"/>
          <w:lang w:val="el-GR"/>
        </w:rPr>
        <w:t>τους</w:t>
      </w:r>
      <w:r w:rsidRPr="00683682">
        <w:rPr>
          <w:rFonts w:asciiTheme="minorBidi" w:hAnsiTheme="minorBidi"/>
        </w:rPr>
        <w:t xml:space="preserve"> </w:t>
      </w:r>
      <w:r w:rsidRPr="00F215DB">
        <w:rPr>
          <w:rFonts w:asciiTheme="minorBidi" w:hAnsiTheme="minorBidi"/>
          <w:lang w:val="el-GR"/>
        </w:rPr>
        <w:t>ασφάλεια</w:t>
      </w:r>
      <w:r w:rsidRPr="00683682">
        <w:rPr>
          <w:rFonts w:asciiTheme="minorBidi" w:hAnsiTheme="minorBidi"/>
        </w:rPr>
        <w:t xml:space="preserve">  </w:t>
      </w:r>
      <w:r w:rsidRPr="00F215DB">
        <w:rPr>
          <w:rFonts w:asciiTheme="minorBidi" w:hAnsiTheme="minorBidi"/>
          <w:lang w:val="el-GR"/>
        </w:rPr>
        <w:t>κατά</w:t>
      </w:r>
      <w:r w:rsidRPr="00683682">
        <w:rPr>
          <w:rFonts w:asciiTheme="minorBidi" w:hAnsiTheme="minorBidi"/>
        </w:rPr>
        <w:t xml:space="preserve"> </w:t>
      </w:r>
      <w:r w:rsidRPr="00F215DB">
        <w:rPr>
          <w:rFonts w:asciiTheme="minorBidi" w:hAnsiTheme="minorBidi"/>
          <w:lang w:val="el-GR"/>
        </w:rPr>
        <w:t>τον</w:t>
      </w:r>
      <w:r w:rsidRPr="00683682">
        <w:rPr>
          <w:rFonts w:asciiTheme="minorBidi" w:hAnsiTheme="minorBidi"/>
        </w:rPr>
        <w:t xml:space="preserve"> </w:t>
      </w:r>
      <w:r w:rsidRPr="00F215DB">
        <w:rPr>
          <w:rFonts w:asciiTheme="minorBidi" w:hAnsiTheme="minorBidi"/>
          <w:lang w:val="el-GR"/>
        </w:rPr>
        <w:t>χρόνο</w:t>
      </w:r>
      <w:r w:rsidRPr="00683682">
        <w:rPr>
          <w:rFonts w:asciiTheme="minorBidi" w:hAnsiTheme="minorBidi"/>
        </w:rPr>
        <w:t xml:space="preserve"> </w:t>
      </w:r>
      <w:r w:rsidRPr="00F215DB">
        <w:rPr>
          <w:rFonts w:asciiTheme="minorBidi" w:hAnsiTheme="minorBidi"/>
          <w:lang w:val="el-GR"/>
        </w:rPr>
        <w:t>παρουσίας</w:t>
      </w:r>
      <w:r w:rsidRPr="00683682">
        <w:rPr>
          <w:rFonts w:asciiTheme="minorBidi" w:hAnsiTheme="minorBidi"/>
        </w:rPr>
        <w:t xml:space="preserve"> </w:t>
      </w:r>
      <w:r w:rsidRPr="00F215DB">
        <w:rPr>
          <w:rFonts w:asciiTheme="minorBidi" w:hAnsiTheme="minorBidi"/>
          <w:lang w:val="el-GR"/>
        </w:rPr>
        <w:t>τους</w:t>
      </w:r>
      <w:r w:rsidRPr="00683682">
        <w:rPr>
          <w:rFonts w:asciiTheme="minorBidi" w:hAnsiTheme="minorBidi"/>
        </w:rPr>
        <w:t xml:space="preserve"> </w:t>
      </w:r>
      <w:r w:rsidRPr="00F215DB">
        <w:rPr>
          <w:rFonts w:asciiTheme="minorBidi" w:hAnsiTheme="minorBidi"/>
          <w:lang w:val="el-GR"/>
        </w:rPr>
        <w:t>στα</w:t>
      </w:r>
      <w:r w:rsidRPr="00683682">
        <w:rPr>
          <w:rFonts w:asciiTheme="minorBidi" w:hAnsiTheme="minorBidi"/>
        </w:rPr>
        <w:t xml:space="preserve"> </w:t>
      </w:r>
      <w:r w:rsidRPr="00F215DB">
        <w:rPr>
          <w:rFonts w:asciiTheme="minorBidi" w:hAnsiTheme="minorBidi"/>
          <w:lang w:val="el-GR"/>
        </w:rPr>
        <w:t>Επιμορφωτικά</w:t>
      </w:r>
      <w:r w:rsidRPr="00683682">
        <w:rPr>
          <w:rFonts w:asciiTheme="minorBidi" w:hAnsiTheme="minorBidi"/>
        </w:rPr>
        <w:t xml:space="preserve"> </w:t>
      </w:r>
      <w:r w:rsidRPr="00F215DB">
        <w:rPr>
          <w:rFonts w:asciiTheme="minorBidi" w:hAnsiTheme="minorBidi"/>
          <w:lang w:val="el-GR"/>
        </w:rPr>
        <w:t>Κέντρα</w:t>
      </w:r>
      <w:r w:rsidRPr="00683682">
        <w:rPr>
          <w:rFonts w:asciiTheme="minorBidi" w:hAnsiTheme="minorBidi"/>
        </w:rPr>
        <w:t xml:space="preserve"> </w:t>
      </w:r>
      <w:r w:rsidRPr="00F215DB">
        <w:rPr>
          <w:rFonts w:asciiTheme="minorBidi" w:hAnsiTheme="minorBidi"/>
          <w:lang w:val="el-GR"/>
        </w:rPr>
        <w:t>ανήκει</w:t>
      </w:r>
      <w:r w:rsidRPr="00683682">
        <w:rPr>
          <w:rFonts w:asciiTheme="minorBidi" w:hAnsiTheme="minorBidi"/>
        </w:rPr>
        <w:t xml:space="preserve"> </w:t>
      </w:r>
      <w:r w:rsidRPr="00F215DB">
        <w:rPr>
          <w:rFonts w:asciiTheme="minorBidi" w:hAnsiTheme="minorBidi"/>
          <w:lang w:val="el-GR"/>
        </w:rPr>
        <w:t>στους</w:t>
      </w:r>
      <w:r w:rsidRPr="00683682">
        <w:rPr>
          <w:rFonts w:asciiTheme="minorBidi" w:hAnsiTheme="minorBidi"/>
        </w:rPr>
        <w:t xml:space="preserve"> </w:t>
      </w:r>
      <w:r w:rsidRPr="00F215DB">
        <w:rPr>
          <w:rFonts w:asciiTheme="minorBidi" w:hAnsiTheme="minorBidi"/>
          <w:lang w:val="el-GR"/>
        </w:rPr>
        <w:t>ίδιους</w:t>
      </w:r>
      <w:r w:rsidRPr="00683682">
        <w:rPr>
          <w:rFonts w:asciiTheme="minorBidi" w:hAnsiTheme="minorBidi"/>
        </w:rPr>
        <w:t xml:space="preserve"> </w:t>
      </w:r>
      <w:r w:rsidRPr="00F215DB">
        <w:rPr>
          <w:rFonts w:asciiTheme="minorBidi" w:hAnsiTheme="minorBidi"/>
          <w:lang w:val="el-GR"/>
        </w:rPr>
        <w:t>τους</w:t>
      </w:r>
      <w:r w:rsidRPr="00683682">
        <w:rPr>
          <w:rFonts w:asciiTheme="minorBidi" w:hAnsiTheme="minorBidi"/>
        </w:rPr>
        <w:t xml:space="preserve"> </w:t>
      </w:r>
      <w:r w:rsidRPr="00F215DB">
        <w:rPr>
          <w:rFonts w:asciiTheme="minorBidi" w:hAnsiTheme="minorBidi"/>
          <w:lang w:val="el-GR"/>
        </w:rPr>
        <w:t>συμμετέχοντες</w:t>
      </w:r>
      <w:r w:rsidR="00683682" w:rsidRPr="00683682">
        <w:rPr>
          <w:rFonts w:asciiTheme="minorBidi" w:hAnsiTheme="minorBidi"/>
        </w:rPr>
        <w:t xml:space="preserve">/ </w:t>
      </w:r>
      <w:r w:rsidR="00683682" w:rsidRPr="004E1F49">
        <w:rPr>
          <w:rFonts w:asciiTheme="minorBidi" w:hAnsiTheme="minorBidi"/>
          <w:i/>
          <w:iCs/>
        </w:rPr>
        <w:lastRenderedPageBreak/>
        <w:t>Ответственность за свою личную безопасность во время пребывания в учебных центрах лежит на самих участниках</w:t>
      </w:r>
      <w:r w:rsidR="00560A36" w:rsidRPr="004E1F49">
        <w:rPr>
          <w:rFonts w:asciiTheme="minorBidi" w:hAnsiTheme="minorBidi"/>
          <w:i/>
          <w:iCs/>
        </w:rPr>
        <w:t>.</w:t>
      </w:r>
    </w:p>
    <w:p w14:paraId="29AC32CB" w14:textId="673A9CCE" w:rsidR="00BE1EE4" w:rsidRPr="004E1F49" w:rsidRDefault="00BE1EE4" w:rsidP="00F21459">
      <w:pPr>
        <w:contextualSpacing/>
        <w:jc w:val="both"/>
        <w:rPr>
          <w:rFonts w:asciiTheme="minorBidi" w:hAnsiTheme="minorBidi"/>
          <w:b/>
          <w:bCs/>
        </w:rPr>
      </w:pPr>
      <w:r w:rsidRPr="00F215DB">
        <w:rPr>
          <w:rFonts w:asciiTheme="minorBidi" w:hAnsiTheme="minorBidi"/>
          <w:b/>
          <w:bCs/>
          <w:lang w:val="el-GR"/>
        </w:rPr>
        <w:t>ΕΓΓΡΑΦΕΣ</w:t>
      </w:r>
      <w:r w:rsidR="00683682" w:rsidRPr="004E1F49">
        <w:rPr>
          <w:rFonts w:asciiTheme="minorBidi" w:hAnsiTheme="minorBidi"/>
          <w:b/>
          <w:bCs/>
        </w:rPr>
        <w:t xml:space="preserve">/ </w:t>
      </w:r>
      <w:r w:rsidR="00683682" w:rsidRPr="004E1F49">
        <w:rPr>
          <w:rFonts w:asciiTheme="minorBidi" w:hAnsiTheme="minorBidi"/>
          <w:b/>
          <w:bCs/>
          <w:i/>
          <w:iCs/>
        </w:rPr>
        <w:t>РЕГИСТРАЦИЯ</w:t>
      </w:r>
    </w:p>
    <w:p w14:paraId="4E25671E" w14:textId="759546E8" w:rsidR="00BE1EE4" w:rsidRPr="004E1F49" w:rsidRDefault="00560A36" w:rsidP="00F21459">
      <w:pPr>
        <w:contextualSpacing/>
        <w:jc w:val="both"/>
        <w:rPr>
          <w:rFonts w:asciiTheme="minorBidi" w:hAnsiTheme="minorBidi"/>
          <w:i/>
          <w:iCs/>
        </w:rPr>
      </w:pPr>
      <w:r w:rsidRPr="00F215DB">
        <w:rPr>
          <w:rFonts w:asciiTheme="minorBidi" w:hAnsiTheme="minorBidi"/>
          <w:lang w:val="el-GR"/>
        </w:rPr>
        <w:t>Οι</w:t>
      </w:r>
      <w:r w:rsidR="006910CF" w:rsidRPr="004E1F49">
        <w:rPr>
          <w:rFonts w:asciiTheme="minorBidi" w:hAnsiTheme="minorBidi"/>
        </w:rPr>
        <w:t xml:space="preserve"> </w:t>
      </w:r>
      <w:r w:rsidR="006910CF" w:rsidRPr="00F215DB">
        <w:rPr>
          <w:rFonts w:asciiTheme="minorBidi" w:hAnsiTheme="minorBidi"/>
          <w:lang w:val="el-GR"/>
        </w:rPr>
        <w:t>εγγραφές</w:t>
      </w:r>
      <w:r w:rsidR="006910CF" w:rsidRPr="004E1F49">
        <w:rPr>
          <w:rFonts w:asciiTheme="minorBidi" w:hAnsiTheme="minorBidi"/>
        </w:rPr>
        <w:t xml:space="preserve"> </w:t>
      </w:r>
      <w:r w:rsidR="006910CF" w:rsidRPr="00F215DB">
        <w:rPr>
          <w:rFonts w:asciiTheme="minorBidi" w:hAnsiTheme="minorBidi"/>
          <w:lang w:val="el-GR"/>
        </w:rPr>
        <w:t>γίνονται</w:t>
      </w:r>
      <w:r w:rsidRPr="004E1F49">
        <w:rPr>
          <w:rFonts w:asciiTheme="minorBidi" w:hAnsiTheme="minorBidi"/>
        </w:rPr>
        <w:t xml:space="preserve"> </w:t>
      </w:r>
      <w:r w:rsidRPr="00F215DB">
        <w:rPr>
          <w:rFonts w:asciiTheme="minorBidi" w:hAnsiTheme="minorBidi"/>
          <w:lang w:val="el-GR"/>
        </w:rPr>
        <w:t>μέσα</w:t>
      </w:r>
      <w:r w:rsidRPr="004E1F49">
        <w:rPr>
          <w:rFonts w:asciiTheme="minorBidi" w:hAnsiTheme="minorBidi"/>
        </w:rPr>
        <w:t xml:space="preserve"> </w:t>
      </w:r>
      <w:r w:rsidRPr="00F215DB">
        <w:rPr>
          <w:rFonts w:asciiTheme="minorBidi" w:hAnsiTheme="minorBidi"/>
          <w:lang w:val="el-GR"/>
        </w:rPr>
        <w:t>στο</w:t>
      </w:r>
      <w:r w:rsidR="006910CF" w:rsidRPr="004E1F49">
        <w:rPr>
          <w:rFonts w:asciiTheme="minorBidi" w:hAnsiTheme="minorBidi"/>
        </w:rPr>
        <w:t xml:space="preserve"> </w:t>
      </w:r>
      <w:r w:rsidR="003B1758" w:rsidRPr="00F215DB">
        <w:rPr>
          <w:rFonts w:asciiTheme="minorBidi" w:hAnsiTheme="minorBidi"/>
          <w:lang w:val="el-GR"/>
        </w:rPr>
        <w:t>μ</w:t>
      </w:r>
      <w:r w:rsidR="006910CF" w:rsidRPr="00F215DB">
        <w:rPr>
          <w:rFonts w:asciiTheme="minorBidi" w:hAnsiTheme="minorBidi"/>
          <w:lang w:val="el-GR"/>
        </w:rPr>
        <w:t>ήνα</w:t>
      </w:r>
      <w:r w:rsidR="006910CF" w:rsidRPr="004E1F49">
        <w:rPr>
          <w:rFonts w:asciiTheme="minorBidi" w:hAnsiTheme="minorBidi"/>
        </w:rPr>
        <w:t xml:space="preserve"> </w:t>
      </w:r>
      <w:r w:rsidR="006910CF" w:rsidRPr="00F215DB">
        <w:rPr>
          <w:rFonts w:asciiTheme="minorBidi" w:hAnsiTheme="minorBidi"/>
          <w:lang w:val="el-GR"/>
        </w:rPr>
        <w:t>Σεπτέμβριο</w:t>
      </w:r>
      <w:r w:rsidR="006910CF" w:rsidRPr="004E1F49">
        <w:rPr>
          <w:rFonts w:asciiTheme="minorBidi" w:hAnsiTheme="minorBidi"/>
        </w:rPr>
        <w:t xml:space="preserve">, </w:t>
      </w:r>
      <w:r w:rsidR="003B1758" w:rsidRPr="004E1F49">
        <w:rPr>
          <w:rFonts w:asciiTheme="minorBidi" w:hAnsiTheme="minorBidi"/>
        </w:rPr>
        <w:t xml:space="preserve"> </w:t>
      </w:r>
      <w:r w:rsidR="003B1758" w:rsidRPr="00F215DB">
        <w:rPr>
          <w:rFonts w:asciiTheme="minorBidi" w:hAnsiTheme="minorBidi"/>
          <w:lang w:val="el-GR"/>
        </w:rPr>
        <w:t>σε</w:t>
      </w:r>
      <w:r w:rsidR="003B1758" w:rsidRPr="004E1F49">
        <w:rPr>
          <w:rFonts w:asciiTheme="minorBidi" w:hAnsiTheme="minorBidi"/>
        </w:rPr>
        <w:t xml:space="preserve"> </w:t>
      </w:r>
      <w:r w:rsidR="003B1758" w:rsidRPr="00F215DB">
        <w:rPr>
          <w:rFonts w:asciiTheme="minorBidi" w:hAnsiTheme="minorBidi"/>
          <w:lang w:val="el-GR"/>
        </w:rPr>
        <w:t>περίοδο</w:t>
      </w:r>
      <w:r w:rsidR="003B1758" w:rsidRPr="004E1F49">
        <w:rPr>
          <w:rFonts w:asciiTheme="minorBidi" w:hAnsiTheme="minorBidi"/>
        </w:rPr>
        <w:t xml:space="preserve"> </w:t>
      </w:r>
      <w:r w:rsidR="006910CF" w:rsidRPr="00F215DB">
        <w:rPr>
          <w:rFonts w:asciiTheme="minorBidi" w:hAnsiTheme="minorBidi"/>
          <w:lang w:val="el-GR"/>
        </w:rPr>
        <w:t>η</w:t>
      </w:r>
      <w:r w:rsidR="006910CF" w:rsidRPr="004E1F49">
        <w:rPr>
          <w:rFonts w:asciiTheme="minorBidi" w:hAnsiTheme="minorBidi"/>
        </w:rPr>
        <w:t xml:space="preserve"> </w:t>
      </w:r>
      <w:r w:rsidR="006910CF" w:rsidRPr="00F215DB">
        <w:rPr>
          <w:rFonts w:asciiTheme="minorBidi" w:hAnsiTheme="minorBidi"/>
          <w:lang w:val="el-GR"/>
        </w:rPr>
        <w:t>οποία</w:t>
      </w:r>
      <w:r w:rsidR="006910CF" w:rsidRPr="004E1F49">
        <w:rPr>
          <w:rFonts w:asciiTheme="minorBidi" w:hAnsiTheme="minorBidi"/>
        </w:rPr>
        <w:t xml:space="preserve"> </w:t>
      </w:r>
      <w:r w:rsidR="006910CF" w:rsidRPr="00F215DB">
        <w:rPr>
          <w:rFonts w:asciiTheme="minorBidi" w:hAnsiTheme="minorBidi"/>
          <w:lang w:val="el-GR"/>
        </w:rPr>
        <w:t>ανακοινώνεται</w:t>
      </w:r>
      <w:r w:rsidR="006910CF" w:rsidRPr="004E1F49">
        <w:rPr>
          <w:rFonts w:asciiTheme="minorBidi" w:hAnsiTheme="minorBidi"/>
        </w:rPr>
        <w:t xml:space="preserve"> </w:t>
      </w:r>
      <w:r w:rsidR="006910CF" w:rsidRPr="00F215DB">
        <w:rPr>
          <w:rFonts w:asciiTheme="minorBidi" w:hAnsiTheme="minorBidi"/>
          <w:lang w:val="el-GR"/>
        </w:rPr>
        <w:t>στο</w:t>
      </w:r>
      <w:r w:rsidR="006910CF" w:rsidRPr="004E1F49">
        <w:rPr>
          <w:rFonts w:asciiTheme="minorBidi" w:hAnsiTheme="minorBidi"/>
        </w:rPr>
        <w:t xml:space="preserve"> </w:t>
      </w:r>
      <w:r w:rsidR="006910CF" w:rsidRPr="00F215DB">
        <w:rPr>
          <w:rFonts w:asciiTheme="minorBidi" w:hAnsiTheme="minorBidi"/>
          <w:lang w:val="el-GR"/>
        </w:rPr>
        <w:t>διαδίκτυο</w:t>
      </w:r>
      <w:r w:rsidR="00683682" w:rsidRPr="004E1F49">
        <w:rPr>
          <w:rFonts w:asciiTheme="minorBidi" w:hAnsiTheme="minorBidi"/>
        </w:rPr>
        <w:t xml:space="preserve">/ </w:t>
      </w:r>
      <w:r w:rsidR="00683682" w:rsidRPr="004E1F49">
        <w:rPr>
          <w:rFonts w:asciiTheme="minorBidi" w:hAnsiTheme="minorBidi"/>
          <w:i/>
          <w:iCs/>
        </w:rPr>
        <w:t>Регистрация проводится в сентябре, в период, объявленный в Интернете</w:t>
      </w:r>
      <w:r w:rsidR="006910CF" w:rsidRPr="004E1F49">
        <w:rPr>
          <w:rFonts w:asciiTheme="minorBidi" w:hAnsiTheme="minorBidi"/>
          <w:i/>
          <w:iCs/>
        </w:rPr>
        <w:t>.</w:t>
      </w:r>
    </w:p>
    <w:p w14:paraId="0BF1CDC8" w14:textId="3417CD1E" w:rsidR="00BE1EE4" w:rsidRPr="004E1F49" w:rsidRDefault="00BE1EE4" w:rsidP="00F21459">
      <w:pPr>
        <w:pStyle w:val="ListParagraph"/>
        <w:numPr>
          <w:ilvl w:val="0"/>
          <w:numId w:val="2"/>
        </w:numPr>
        <w:ind w:left="284" w:hanging="284"/>
        <w:jc w:val="both"/>
        <w:rPr>
          <w:rFonts w:asciiTheme="minorBidi" w:hAnsiTheme="minorBidi"/>
        </w:rPr>
      </w:pPr>
      <w:r w:rsidRPr="00F215DB">
        <w:rPr>
          <w:rFonts w:asciiTheme="minorBidi" w:hAnsiTheme="minorBidi"/>
          <w:lang w:val="el-GR"/>
        </w:rPr>
        <w:t>Δηλώσεις</w:t>
      </w:r>
      <w:r w:rsidRPr="004E1F49">
        <w:rPr>
          <w:rFonts w:asciiTheme="minorBidi" w:hAnsiTheme="minorBidi"/>
        </w:rPr>
        <w:t xml:space="preserve"> </w:t>
      </w:r>
      <w:r w:rsidRPr="00F215DB">
        <w:rPr>
          <w:rFonts w:asciiTheme="minorBidi" w:hAnsiTheme="minorBidi"/>
          <w:lang w:val="el-GR"/>
        </w:rPr>
        <w:t>εγγραφής</w:t>
      </w:r>
      <w:r w:rsidRPr="004E1F49">
        <w:rPr>
          <w:rFonts w:asciiTheme="minorBidi" w:hAnsiTheme="minorBidi"/>
        </w:rPr>
        <w:t xml:space="preserve"> </w:t>
      </w:r>
      <w:r w:rsidRPr="00F215DB">
        <w:rPr>
          <w:rFonts w:asciiTheme="minorBidi" w:hAnsiTheme="minorBidi"/>
          <w:lang w:val="el-GR"/>
        </w:rPr>
        <w:t>ΜΟΝΟ</w:t>
      </w:r>
      <w:r w:rsidRPr="004E1F49">
        <w:rPr>
          <w:rFonts w:asciiTheme="minorBidi" w:hAnsiTheme="minorBidi"/>
        </w:rPr>
        <w:t xml:space="preserve"> </w:t>
      </w:r>
      <w:r w:rsidRPr="00F215DB">
        <w:rPr>
          <w:rFonts w:asciiTheme="minorBidi" w:hAnsiTheme="minorBidi"/>
          <w:lang w:val="el-GR"/>
        </w:rPr>
        <w:t>ηλεκτρονικά</w:t>
      </w:r>
      <w:r w:rsidRPr="004E1F49">
        <w:rPr>
          <w:rFonts w:asciiTheme="minorBidi" w:hAnsiTheme="minorBidi"/>
        </w:rPr>
        <w:t xml:space="preserve"> </w:t>
      </w:r>
      <w:r w:rsidRPr="00F215DB">
        <w:rPr>
          <w:rFonts w:asciiTheme="minorBidi" w:hAnsiTheme="minorBidi"/>
          <w:lang w:val="el-GR"/>
        </w:rPr>
        <w:t>στην</w:t>
      </w:r>
      <w:r w:rsidRPr="004E1F49">
        <w:rPr>
          <w:rFonts w:asciiTheme="minorBidi" w:hAnsiTheme="minorBidi"/>
        </w:rPr>
        <w:t xml:space="preserve"> </w:t>
      </w:r>
      <w:r w:rsidRPr="00F215DB">
        <w:rPr>
          <w:rFonts w:asciiTheme="minorBidi" w:hAnsiTheme="minorBidi"/>
          <w:lang w:val="el-GR"/>
        </w:rPr>
        <w:t>ιστοσελίδα</w:t>
      </w:r>
      <w:r w:rsidR="00683682" w:rsidRPr="004E1F49">
        <w:rPr>
          <w:rFonts w:asciiTheme="minorBidi" w:hAnsiTheme="minorBidi"/>
        </w:rPr>
        <w:t xml:space="preserve">/ </w:t>
      </w:r>
      <w:r w:rsidR="00683682" w:rsidRPr="004E1F49">
        <w:rPr>
          <w:rFonts w:asciiTheme="minorBidi" w:hAnsiTheme="minorBidi"/>
          <w:i/>
          <w:iCs/>
        </w:rPr>
        <w:t>Заявления о регистрации ТОЛЬКО онлайн на сайте:</w:t>
      </w:r>
    </w:p>
    <w:p w14:paraId="56702A00" w14:textId="77777777" w:rsidR="00BE1EE4" w:rsidRPr="004E1F49" w:rsidRDefault="00BE1EE4" w:rsidP="00F21459">
      <w:pPr>
        <w:pStyle w:val="ListParagraph"/>
        <w:ind w:left="284" w:hanging="14"/>
        <w:jc w:val="both"/>
        <w:rPr>
          <w:rFonts w:asciiTheme="minorBidi" w:hAnsiTheme="minorBidi"/>
          <w:b/>
          <w:bCs/>
        </w:rPr>
      </w:pPr>
      <w:r w:rsidRPr="00F215DB">
        <w:rPr>
          <w:rFonts w:asciiTheme="minorBidi" w:hAnsiTheme="minorBidi"/>
          <w:b/>
          <w:bCs/>
          <w:lang w:val="el-GR"/>
        </w:rPr>
        <w:t>www</w:t>
      </w:r>
      <w:r w:rsidRPr="004E1F49">
        <w:rPr>
          <w:rFonts w:asciiTheme="minorBidi" w:hAnsiTheme="minorBidi"/>
          <w:b/>
          <w:bCs/>
        </w:rPr>
        <w:t>.</w:t>
      </w:r>
      <w:r w:rsidRPr="00F215DB">
        <w:rPr>
          <w:rFonts w:asciiTheme="minorBidi" w:hAnsiTheme="minorBidi"/>
          <w:b/>
          <w:bCs/>
          <w:lang w:val="el-GR"/>
        </w:rPr>
        <w:t>moec</w:t>
      </w:r>
      <w:r w:rsidRPr="004E1F49">
        <w:rPr>
          <w:rFonts w:asciiTheme="minorBidi" w:hAnsiTheme="minorBidi"/>
          <w:b/>
          <w:bCs/>
        </w:rPr>
        <w:t>.</w:t>
      </w:r>
      <w:r w:rsidRPr="00F215DB">
        <w:rPr>
          <w:rFonts w:asciiTheme="minorBidi" w:hAnsiTheme="minorBidi"/>
          <w:b/>
          <w:bCs/>
          <w:lang w:val="el-GR"/>
        </w:rPr>
        <w:t>gov</w:t>
      </w:r>
      <w:r w:rsidRPr="004E1F49">
        <w:rPr>
          <w:rFonts w:asciiTheme="minorBidi" w:hAnsiTheme="minorBidi"/>
          <w:b/>
          <w:bCs/>
        </w:rPr>
        <w:t>.</w:t>
      </w:r>
      <w:r w:rsidRPr="00F215DB">
        <w:rPr>
          <w:rFonts w:asciiTheme="minorBidi" w:hAnsiTheme="minorBidi"/>
          <w:b/>
          <w:bCs/>
          <w:lang w:val="el-GR"/>
        </w:rPr>
        <w:t>cy</w:t>
      </w:r>
      <w:r w:rsidRPr="004E1F49">
        <w:rPr>
          <w:rFonts w:asciiTheme="minorBidi" w:hAnsiTheme="minorBidi"/>
          <w:b/>
          <w:bCs/>
        </w:rPr>
        <w:t>/</w:t>
      </w:r>
      <w:r w:rsidRPr="00F215DB">
        <w:rPr>
          <w:rFonts w:asciiTheme="minorBidi" w:hAnsiTheme="minorBidi"/>
          <w:b/>
          <w:bCs/>
          <w:lang w:val="el-GR"/>
        </w:rPr>
        <w:t>epimorfotika</w:t>
      </w:r>
    </w:p>
    <w:p w14:paraId="2808329E" w14:textId="6A92BBB9" w:rsidR="00BE1EE4" w:rsidRPr="00683682" w:rsidRDefault="00BE1EE4" w:rsidP="00F21459">
      <w:pPr>
        <w:pStyle w:val="ListParagraph"/>
        <w:numPr>
          <w:ilvl w:val="0"/>
          <w:numId w:val="4"/>
        </w:numPr>
        <w:ind w:left="284" w:hanging="284"/>
        <w:jc w:val="both"/>
        <w:rPr>
          <w:rFonts w:asciiTheme="minorBidi" w:hAnsiTheme="minorBidi"/>
        </w:rPr>
      </w:pPr>
      <w:r w:rsidRPr="00F215DB">
        <w:rPr>
          <w:rFonts w:asciiTheme="minorBidi" w:hAnsiTheme="minorBidi"/>
          <w:lang w:val="el-GR"/>
        </w:rPr>
        <w:t>Για</w:t>
      </w:r>
      <w:r w:rsidRPr="00683682">
        <w:rPr>
          <w:rFonts w:asciiTheme="minorBidi" w:hAnsiTheme="minorBidi"/>
        </w:rPr>
        <w:t xml:space="preserve"> </w:t>
      </w:r>
      <w:r w:rsidRPr="00F215DB">
        <w:rPr>
          <w:rFonts w:asciiTheme="minorBidi" w:hAnsiTheme="minorBidi"/>
          <w:lang w:val="el-GR"/>
        </w:rPr>
        <w:t>κάθε</w:t>
      </w:r>
      <w:r w:rsidRPr="00683682">
        <w:rPr>
          <w:rFonts w:asciiTheme="minorBidi" w:hAnsiTheme="minorBidi"/>
        </w:rPr>
        <w:t xml:space="preserve"> </w:t>
      </w:r>
      <w:r w:rsidRPr="00F215DB">
        <w:rPr>
          <w:rFonts w:asciiTheme="minorBidi" w:hAnsiTheme="minorBidi"/>
          <w:lang w:val="el-GR"/>
        </w:rPr>
        <w:t>θέμα</w:t>
      </w:r>
      <w:r w:rsidRPr="00683682">
        <w:rPr>
          <w:rFonts w:asciiTheme="minorBidi" w:hAnsiTheme="minorBidi"/>
        </w:rPr>
        <w:t xml:space="preserve"> </w:t>
      </w:r>
      <w:r w:rsidRPr="00F215DB">
        <w:rPr>
          <w:rFonts w:asciiTheme="minorBidi" w:hAnsiTheme="minorBidi"/>
          <w:lang w:val="el-GR"/>
        </w:rPr>
        <w:t>απαιτείται</w:t>
      </w:r>
      <w:r w:rsidRPr="00683682">
        <w:rPr>
          <w:rFonts w:asciiTheme="minorBidi" w:hAnsiTheme="minorBidi"/>
        </w:rPr>
        <w:t xml:space="preserve"> </w:t>
      </w:r>
      <w:r w:rsidRPr="00F215DB">
        <w:rPr>
          <w:rFonts w:asciiTheme="minorBidi" w:hAnsiTheme="minorBidi"/>
          <w:lang w:val="el-GR"/>
        </w:rPr>
        <w:t>ξεχωριστή</w:t>
      </w:r>
      <w:r w:rsidRPr="00683682">
        <w:rPr>
          <w:rFonts w:asciiTheme="minorBidi" w:hAnsiTheme="minorBidi"/>
        </w:rPr>
        <w:t xml:space="preserve"> </w:t>
      </w:r>
      <w:r w:rsidRPr="00F215DB">
        <w:rPr>
          <w:rFonts w:asciiTheme="minorBidi" w:hAnsiTheme="minorBidi"/>
          <w:lang w:val="el-GR"/>
        </w:rPr>
        <w:t>Δήλωση</w:t>
      </w:r>
      <w:r w:rsidRPr="00683682">
        <w:rPr>
          <w:rFonts w:asciiTheme="minorBidi" w:hAnsiTheme="minorBidi"/>
        </w:rPr>
        <w:t xml:space="preserve"> </w:t>
      </w:r>
      <w:r w:rsidRPr="00F215DB">
        <w:rPr>
          <w:rFonts w:asciiTheme="minorBidi" w:hAnsiTheme="minorBidi"/>
          <w:lang w:val="el-GR"/>
        </w:rPr>
        <w:t>Εγγραφής</w:t>
      </w:r>
      <w:r w:rsidR="00683682">
        <w:rPr>
          <w:rFonts w:asciiTheme="minorBidi" w:hAnsiTheme="minorBidi"/>
        </w:rPr>
        <w:t xml:space="preserve">/ </w:t>
      </w:r>
      <w:r w:rsidR="00683682" w:rsidRPr="004E1F49">
        <w:rPr>
          <w:rFonts w:asciiTheme="minorBidi" w:hAnsiTheme="minorBidi"/>
          <w:i/>
          <w:iCs/>
        </w:rPr>
        <w:t>По каждой теме требуется отдельное заявление о регистрации.</w:t>
      </w:r>
    </w:p>
    <w:p w14:paraId="5D8AB176" w14:textId="17EA11BC" w:rsidR="00BE1EE4" w:rsidRPr="004E1F49" w:rsidRDefault="003B1758" w:rsidP="00F21459">
      <w:pPr>
        <w:pStyle w:val="ListParagraph"/>
        <w:numPr>
          <w:ilvl w:val="0"/>
          <w:numId w:val="4"/>
        </w:numPr>
        <w:ind w:left="284" w:hanging="284"/>
        <w:jc w:val="both"/>
        <w:rPr>
          <w:rFonts w:asciiTheme="minorBidi" w:hAnsiTheme="minorBidi"/>
          <w:i/>
          <w:iCs/>
        </w:rPr>
      </w:pPr>
      <w:r w:rsidRPr="00F215DB">
        <w:rPr>
          <w:rFonts w:asciiTheme="minorBidi" w:hAnsiTheme="minorBidi"/>
          <w:lang w:val="el-GR"/>
        </w:rPr>
        <w:t>Οι</w:t>
      </w:r>
      <w:r w:rsidRPr="009B3B21">
        <w:rPr>
          <w:rFonts w:asciiTheme="minorBidi" w:hAnsiTheme="minorBidi"/>
        </w:rPr>
        <w:t xml:space="preserve"> </w:t>
      </w:r>
      <w:r w:rsidRPr="00F215DB">
        <w:rPr>
          <w:rFonts w:asciiTheme="minorBidi" w:hAnsiTheme="minorBidi"/>
          <w:lang w:val="el-GR"/>
        </w:rPr>
        <w:t>ομάδες</w:t>
      </w:r>
      <w:r w:rsidR="00BE1EE4" w:rsidRPr="009B3B21">
        <w:rPr>
          <w:rFonts w:asciiTheme="minorBidi" w:hAnsiTheme="minorBidi"/>
        </w:rPr>
        <w:t xml:space="preserve"> </w:t>
      </w:r>
      <w:r w:rsidRPr="009B3B21">
        <w:rPr>
          <w:rFonts w:asciiTheme="minorBidi" w:hAnsiTheme="minorBidi"/>
        </w:rPr>
        <w:t xml:space="preserve"> </w:t>
      </w:r>
      <w:r w:rsidRPr="00F215DB">
        <w:rPr>
          <w:rFonts w:asciiTheme="minorBidi" w:hAnsiTheme="minorBidi"/>
          <w:lang w:val="el-GR"/>
        </w:rPr>
        <w:t>για</w:t>
      </w:r>
      <w:r w:rsidRPr="009B3B21">
        <w:rPr>
          <w:rFonts w:asciiTheme="minorBidi" w:hAnsiTheme="minorBidi"/>
        </w:rPr>
        <w:t xml:space="preserve"> </w:t>
      </w:r>
      <w:r w:rsidRPr="00F215DB">
        <w:rPr>
          <w:rFonts w:asciiTheme="minorBidi" w:hAnsiTheme="minorBidi"/>
          <w:lang w:val="el-GR"/>
        </w:rPr>
        <w:t>κάθε</w:t>
      </w:r>
      <w:r w:rsidRPr="009B3B21">
        <w:rPr>
          <w:rFonts w:asciiTheme="minorBidi" w:hAnsiTheme="minorBidi"/>
        </w:rPr>
        <w:t xml:space="preserve"> </w:t>
      </w:r>
      <w:r w:rsidRPr="00F215DB">
        <w:rPr>
          <w:rFonts w:asciiTheme="minorBidi" w:hAnsiTheme="minorBidi"/>
          <w:lang w:val="el-GR"/>
        </w:rPr>
        <w:t>θέμα</w:t>
      </w:r>
      <w:r w:rsidRPr="009B3B21">
        <w:rPr>
          <w:rFonts w:asciiTheme="minorBidi" w:hAnsiTheme="minorBidi"/>
        </w:rPr>
        <w:t xml:space="preserve"> </w:t>
      </w:r>
      <w:r w:rsidR="00BE1EE4" w:rsidRPr="00F215DB">
        <w:rPr>
          <w:rFonts w:asciiTheme="minorBidi" w:hAnsiTheme="minorBidi"/>
          <w:lang w:val="el-GR"/>
        </w:rPr>
        <w:t>λειτουργούν</w:t>
      </w:r>
      <w:r w:rsidR="00BE1EE4" w:rsidRPr="009B3B21">
        <w:rPr>
          <w:rFonts w:asciiTheme="minorBidi" w:hAnsiTheme="minorBidi"/>
        </w:rPr>
        <w:t xml:space="preserve"> </w:t>
      </w:r>
      <w:r w:rsidR="00BE1EE4" w:rsidRPr="00F215DB">
        <w:rPr>
          <w:rFonts w:asciiTheme="minorBidi" w:hAnsiTheme="minorBidi"/>
          <w:lang w:val="el-GR"/>
        </w:rPr>
        <w:t>εφόσον</w:t>
      </w:r>
      <w:r w:rsidR="00BE1EE4" w:rsidRPr="009B3B21">
        <w:rPr>
          <w:rFonts w:asciiTheme="minorBidi" w:hAnsiTheme="minorBidi"/>
        </w:rPr>
        <w:t xml:space="preserve"> </w:t>
      </w:r>
      <w:r w:rsidR="00BE1EE4" w:rsidRPr="00F215DB">
        <w:rPr>
          <w:rFonts w:asciiTheme="minorBidi" w:hAnsiTheme="minorBidi"/>
          <w:lang w:val="el-GR"/>
        </w:rPr>
        <w:t>συμπληρωθούν</w:t>
      </w:r>
      <w:r w:rsidR="00BE1EE4" w:rsidRPr="009B3B21">
        <w:rPr>
          <w:rFonts w:asciiTheme="minorBidi" w:hAnsiTheme="minorBidi"/>
        </w:rPr>
        <w:t xml:space="preserve"> </w:t>
      </w:r>
      <w:r w:rsidR="00BE1EE4" w:rsidRPr="00F215DB">
        <w:rPr>
          <w:rFonts w:asciiTheme="minorBidi" w:hAnsiTheme="minorBidi"/>
          <w:lang w:val="el-GR"/>
        </w:rPr>
        <w:t>τουλάχιστον</w:t>
      </w:r>
      <w:r w:rsidR="00BE1EE4" w:rsidRPr="009B3B21">
        <w:rPr>
          <w:rFonts w:asciiTheme="minorBidi" w:hAnsiTheme="minorBidi"/>
        </w:rPr>
        <w:t xml:space="preserve"> 11 </w:t>
      </w:r>
      <w:r w:rsidR="00BE1EE4" w:rsidRPr="00F215DB">
        <w:rPr>
          <w:rFonts w:asciiTheme="minorBidi" w:hAnsiTheme="minorBidi"/>
          <w:lang w:val="el-GR"/>
        </w:rPr>
        <w:t>άτομα</w:t>
      </w:r>
      <w:r w:rsidR="00BE1EE4" w:rsidRPr="009B3B21">
        <w:rPr>
          <w:rFonts w:asciiTheme="minorBidi" w:hAnsiTheme="minorBidi"/>
        </w:rPr>
        <w:t xml:space="preserve"> </w:t>
      </w:r>
      <w:r w:rsidR="00BE1EE4" w:rsidRPr="00F215DB">
        <w:rPr>
          <w:rFonts w:asciiTheme="minorBidi" w:hAnsiTheme="minorBidi"/>
          <w:lang w:val="el-GR"/>
        </w:rPr>
        <w:t>στην</w:t>
      </w:r>
      <w:r w:rsidR="00BE1EE4" w:rsidRPr="009B3B21">
        <w:rPr>
          <w:rFonts w:asciiTheme="minorBidi" w:hAnsiTheme="minorBidi"/>
        </w:rPr>
        <w:t xml:space="preserve"> </w:t>
      </w:r>
      <w:r w:rsidR="00BE1EE4" w:rsidRPr="00F215DB">
        <w:rPr>
          <w:rFonts w:asciiTheme="minorBidi" w:hAnsiTheme="minorBidi"/>
          <w:lang w:val="el-GR"/>
        </w:rPr>
        <w:t>πόλη</w:t>
      </w:r>
      <w:r w:rsidR="00BE1EE4" w:rsidRPr="009B3B21">
        <w:rPr>
          <w:rFonts w:asciiTheme="minorBidi" w:hAnsiTheme="minorBidi"/>
        </w:rPr>
        <w:t xml:space="preserve"> </w:t>
      </w:r>
      <w:r w:rsidR="00BE1EE4" w:rsidRPr="00F215DB">
        <w:rPr>
          <w:rFonts w:asciiTheme="minorBidi" w:hAnsiTheme="minorBidi"/>
          <w:lang w:val="el-GR"/>
        </w:rPr>
        <w:t>και</w:t>
      </w:r>
      <w:r w:rsidR="00BE1EE4" w:rsidRPr="009B3B21">
        <w:rPr>
          <w:rFonts w:asciiTheme="minorBidi" w:hAnsiTheme="minorBidi"/>
        </w:rPr>
        <w:t xml:space="preserve"> 9 </w:t>
      </w:r>
      <w:r w:rsidR="00BE1EE4" w:rsidRPr="00F215DB">
        <w:rPr>
          <w:rFonts w:asciiTheme="minorBidi" w:hAnsiTheme="minorBidi"/>
          <w:lang w:val="el-GR"/>
        </w:rPr>
        <w:t>στην</w:t>
      </w:r>
      <w:r w:rsidR="00BE1EE4" w:rsidRPr="009B3B21">
        <w:rPr>
          <w:rFonts w:asciiTheme="minorBidi" w:hAnsiTheme="minorBidi"/>
        </w:rPr>
        <w:t xml:space="preserve"> </w:t>
      </w:r>
      <w:r w:rsidR="00BE1EE4" w:rsidRPr="00F215DB">
        <w:rPr>
          <w:rFonts w:asciiTheme="minorBidi" w:hAnsiTheme="minorBidi"/>
          <w:lang w:val="el-GR"/>
        </w:rPr>
        <w:t>ύπαιθρο</w:t>
      </w:r>
      <w:r w:rsidR="009B3B21" w:rsidRPr="009B3B21">
        <w:rPr>
          <w:rFonts w:asciiTheme="minorBidi" w:hAnsiTheme="minorBidi"/>
        </w:rPr>
        <w:t xml:space="preserve">/ </w:t>
      </w:r>
      <w:r w:rsidR="009B3B21" w:rsidRPr="004E1F49">
        <w:rPr>
          <w:rFonts w:asciiTheme="minorBidi" w:hAnsiTheme="minorBidi"/>
          <w:i/>
          <w:iCs/>
        </w:rPr>
        <w:t>Группы по каждой теме работают, если в городе набрано не менее 11 человек, а в деревне - 9</w:t>
      </w:r>
      <w:r w:rsidR="00BE1EE4" w:rsidRPr="004E1F49">
        <w:rPr>
          <w:rFonts w:asciiTheme="minorBidi" w:hAnsiTheme="minorBidi"/>
          <w:i/>
          <w:iCs/>
        </w:rPr>
        <w:t>.</w:t>
      </w:r>
    </w:p>
    <w:p w14:paraId="2CC6E272" w14:textId="701D1FFC" w:rsidR="00BE1EE4" w:rsidRPr="00767CD3" w:rsidRDefault="00BE1EE4" w:rsidP="00F21459">
      <w:pPr>
        <w:contextualSpacing/>
        <w:jc w:val="both"/>
        <w:rPr>
          <w:rFonts w:asciiTheme="minorBidi" w:hAnsiTheme="minorBidi"/>
          <w:b/>
          <w:bCs/>
        </w:rPr>
      </w:pPr>
      <w:r w:rsidRPr="00F215DB">
        <w:rPr>
          <w:rFonts w:asciiTheme="minorBidi" w:hAnsiTheme="minorBidi"/>
          <w:b/>
          <w:bCs/>
          <w:lang w:val="el-GR"/>
        </w:rPr>
        <w:t>ΠΛΗΡΩΜΕΣ</w:t>
      </w:r>
      <w:r w:rsidR="00767CD3">
        <w:rPr>
          <w:rFonts w:asciiTheme="minorBidi" w:hAnsiTheme="minorBidi"/>
          <w:b/>
          <w:bCs/>
        </w:rPr>
        <w:t xml:space="preserve">/ </w:t>
      </w:r>
      <w:r w:rsidR="00767CD3" w:rsidRPr="004E1F49">
        <w:rPr>
          <w:rFonts w:asciiTheme="minorBidi" w:hAnsiTheme="minorBidi"/>
          <w:b/>
          <w:bCs/>
          <w:i/>
          <w:iCs/>
        </w:rPr>
        <w:t>ОПЛАТА</w:t>
      </w:r>
    </w:p>
    <w:p w14:paraId="64E9FC70" w14:textId="15AB8B89" w:rsidR="00BE1EE4" w:rsidRPr="004E1F49" w:rsidRDefault="003B1758" w:rsidP="00F21459">
      <w:pPr>
        <w:pStyle w:val="ListParagraph"/>
        <w:numPr>
          <w:ilvl w:val="0"/>
          <w:numId w:val="4"/>
        </w:numPr>
        <w:ind w:left="284" w:hanging="284"/>
        <w:jc w:val="both"/>
        <w:rPr>
          <w:rFonts w:asciiTheme="minorBidi" w:hAnsiTheme="minorBidi"/>
          <w:i/>
          <w:iCs/>
        </w:rPr>
      </w:pPr>
      <w:r w:rsidRPr="00F215DB">
        <w:rPr>
          <w:rFonts w:asciiTheme="minorBidi" w:hAnsiTheme="minorBidi"/>
          <w:lang w:val="el-GR"/>
        </w:rPr>
        <w:t>Οι</w:t>
      </w:r>
      <w:r w:rsidRPr="00767CD3">
        <w:rPr>
          <w:rFonts w:asciiTheme="minorBidi" w:hAnsiTheme="minorBidi"/>
        </w:rPr>
        <w:t xml:space="preserve"> </w:t>
      </w:r>
      <w:r w:rsidRPr="00F215DB">
        <w:rPr>
          <w:rFonts w:asciiTheme="minorBidi" w:hAnsiTheme="minorBidi"/>
          <w:lang w:val="el-GR"/>
        </w:rPr>
        <w:t>π</w:t>
      </w:r>
      <w:r w:rsidR="00BE1EE4" w:rsidRPr="00F215DB">
        <w:rPr>
          <w:rFonts w:asciiTheme="minorBidi" w:hAnsiTheme="minorBidi"/>
          <w:lang w:val="el-GR"/>
        </w:rPr>
        <w:t>ληρωμές</w:t>
      </w:r>
      <w:r w:rsidR="00BE1EE4" w:rsidRPr="00767CD3">
        <w:rPr>
          <w:rFonts w:asciiTheme="minorBidi" w:hAnsiTheme="minorBidi"/>
        </w:rPr>
        <w:t xml:space="preserve"> </w:t>
      </w:r>
      <w:r w:rsidR="00BE1EE4" w:rsidRPr="00F215DB">
        <w:rPr>
          <w:rFonts w:asciiTheme="minorBidi" w:hAnsiTheme="minorBidi"/>
          <w:lang w:val="el-GR"/>
        </w:rPr>
        <w:t>των</w:t>
      </w:r>
      <w:r w:rsidR="00BE1EE4" w:rsidRPr="00767CD3">
        <w:rPr>
          <w:rFonts w:asciiTheme="minorBidi" w:hAnsiTheme="minorBidi"/>
        </w:rPr>
        <w:t xml:space="preserve"> </w:t>
      </w:r>
      <w:r w:rsidR="00BE1EE4" w:rsidRPr="00F215DB">
        <w:rPr>
          <w:rFonts w:asciiTheme="minorBidi" w:hAnsiTheme="minorBidi"/>
          <w:lang w:val="el-GR"/>
        </w:rPr>
        <w:t>διδάκτρων</w:t>
      </w:r>
      <w:r w:rsidR="00BE1EE4" w:rsidRPr="00767CD3">
        <w:rPr>
          <w:rFonts w:asciiTheme="minorBidi" w:hAnsiTheme="minorBidi"/>
        </w:rPr>
        <w:t xml:space="preserve"> </w:t>
      </w:r>
      <w:r w:rsidRPr="00767CD3">
        <w:rPr>
          <w:rFonts w:asciiTheme="minorBidi" w:hAnsiTheme="minorBidi"/>
        </w:rPr>
        <w:t xml:space="preserve"> </w:t>
      </w:r>
      <w:r w:rsidRPr="00F215DB">
        <w:rPr>
          <w:rFonts w:asciiTheme="minorBidi" w:hAnsiTheme="minorBidi"/>
          <w:lang w:val="el-GR"/>
        </w:rPr>
        <w:t>γίνονται</w:t>
      </w:r>
      <w:r w:rsidRPr="00767CD3">
        <w:rPr>
          <w:rFonts w:asciiTheme="minorBidi" w:hAnsiTheme="minorBidi"/>
        </w:rPr>
        <w:t xml:space="preserve"> </w:t>
      </w:r>
      <w:r w:rsidRPr="00F215DB">
        <w:rPr>
          <w:rFonts w:asciiTheme="minorBidi" w:hAnsiTheme="minorBidi"/>
          <w:lang w:val="el-GR"/>
        </w:rPr>
        <w:t>Μ</w:t>
      </w:r>
      <w:r w:rsidR="00BE1EE4" w:rsidRPr="00F215DB">
        <w:rPr>
          <w:rFonts w:asciiTheme="minorBidi" w:hAnsiTheme="minorBidi"/>
          <w:lang w:val="el-GR"/>
        </w:rPr>
        <w:t>ΟΝΟ</w:t>
      </w:r>
      <w:r w:rsidR="00BE1EE4" w:rsidRPr="00767CD3">
        <w:rPr>
          <w:rFonts w:asciiTheme="minorBidi" w:hAnsiTheme="minorBidi"/>
        </w:rPr>
        <w:t xml:space="preserve"> </w:t>
      </w:r>
      <w:r w:rsidR="00BE1EE4" w:rsidRPr="00F215DB">
        <w:rPr>
          <w:rFonts w:asciiTheme="minorBidi" w:hAnsiTheme="minorBidi"/>
          <w:lang w:val="el-GR"/>
        </w:rPr>
        <w:t>ηλεκτρονικά</w:t>
      </w:r>
      <w:r w:rsidR="00BE1EE4" w:rsidRPr="00767CD3">
        <w:rPr>
          <w:rFonts w:asciiTheme="minorBidi" w:hAnsiTheme="minorBidi"/>
        </w:rPr>
        <w:t xml:space="preserve"> </w:t>
      </w:r>
      <w:r w:rsidR="00BE1EE4" w:rsidRPr="00F215DB">
        <w:rPr>
          <w:rFonts w:asciiTheme="minorBidi" w:hAnsiTheme="minorBidi"/>
          <w:lang w:val="el-GR"/>
        </w:rPr>
        <w:t>μέσω</w:t>
      </w:r>
      <w:r w:rsidR="00BE1EE4" w:rsidRPr="00767CD3">
        <w:rPr>
          <w:rFonts w:asciiTheme="minorBidi" w:hAnsiTheme="minorBidi"/>
        </w:rPr>
        <w:t xml:space="preserve"> </w:t>
      </w:r>
      <w:r w:rsidR="00BE1EE4" w:rsidRPr="00F215DB">
        <w:rPr>
          <w:rFonts w:asciiTheme="minorBidi" w:hAnsiTheme="minorBidi"/>
          <w:lang w:val="el-GR"/>
        </w:rPr>
        <w:t>της</w:t>
      </w:r>
      <w:r w:rsidR="00BE1EE4" w:rsidRPr="00767CD3">
        <w:rPr>
          <w:rFonts w:asciiTheme="minorBidi" w:hAnsiTheme="minorBidi"/>
        </w:rPr>
        <w:t xml:space="preserve"> </w:t>
      </w:r>
      <w:r w:rsidR="00BE1EE4" w:rsidRPr="00F215DB">
        <w:rPr>
          <w:rFonts w:asciiTheme="minorBidi" w:hAnsiTheme="minorBidi"/>
          <w:lang w:val="el-GR"/>
        </w:rPr>
        <w:t>jccsmart</w:t>
      </w:r>
      <w:r w:rsidR="00BE1EE4" w:rsidRPr="00767CD3">
        <w:rPr>
          <w:rFonts w:asciiTheme="minorBidi" w:hAnsiTheme="minorBidi"/>
        </w:rPr>
        <w:t xml:space="preserve">, </w:t>
      </w:r>
      <w:r w:rsidR="00BE1EE4" w:rsidRPr="00F215DB">
        <w:rPr>
          <w:rFonts w:asciiTheme="minorBidi" w:hAnsiTheme="minorBidi"/>
          <w:lang w:val="el-GR"/>
        </w:rPr>
        <w:t>είτε</w:t>
      </w:r>
      <w:r w:rsidR="00BE1EE4" w:rsidRPr="00767CD3">
        <w:rPr>
          <w:rFonts w:asciiTheme="minorBidi" w:hAnsiTheme="minorBidi"/>
        </w:rPr>
        <w:t xml:space="preserve"> </w:t>
      </w:r>
      <w:r w:rsidR="00BE1EE4" w:rsidRPr="00F215DB">
        <w:rPr>
          <w:rFonts w:asciiTheme="minorBidi" w:hAnsiTheme="minorBidi"/>
          <w:lang w:val="el-GR"/>
        </w:rPr>
        <w:t>μέσω</w:t>
      </w:r>
      <w:r w:rsidR="00BE1EE4" w:rsidRPr="00767CD3">
        <w:rPr>
          <w:rFonts w:asciiTheme="minorBidi" w:hAnsiTheme="minorBidi"/>
        </w:rPr>
        <w:t xml:space="preserve"> </w:t>
      </w:r>
      <w:r w:rsidR="00BE1EE4" w:rsidRPr="00F215DB">
        <w:rPr>
          <w:rFonts w:asciiTheme="minorBidi" w:hAnsiTheme="minorBidi"/>
          <w:lang w:val="el-GR"/>
        </w:rPr>
        <w:t>τραπεζικών</w:t>
      </w:r>
      <w:r w:rsidR="00BE1EE4" w:rsidRPr="00767CD3">
        <w:rPr>
          <w:rFonts w:asciiTheme="minorBidi" w:hAnsiTheme="minorBidi"/>
        </w:rPr>
        <w:t xml:space="preserve"> </w:t>
      </w:r>
      <w:r w:rsidR="00BE1EE4" w:rsidRPr="00F215DB">
        <w:rPr>
          <w:rFonts w:asciiTheme="minorBidi" w:hAnsiTheme="minorBidi"/>
          <w:lang w:val="el-GR"/>
        </w:rPr>
        <w:t>ιδρυμάτων</w:t>
      </w:r>
      <w:r w:rsidR="00767CD3" w:rsidRPr="00767CD3">
        <w:rPr>
          <w:rFonts w:asciiTheme="minorBidi" w:hAnsiTheme="minorBidi"/>
        </w:rPr>
        <w:t>/</w:t>
      </w:r>
      <w:r w:rsidR="00767CD3">
        <w:rPr>
          <w:rFonts w:asciiTheme="minorBidi" w:hAnsiTheme="minorBidi"/>
        </w:rPr>
        <w:t xml:space="preserve"> </w:t>
      </w:r>
      <w:r w:rsidR="00767CD3" w:rsidRPr="004E1F49">
        <w:rPr>
          <w:rFonts w:asciiTheme="minorBidi" w:hAnsiTheme="minorBidi"/>
          <w:i/>
          <w:iCs/>
        </w:rPr>
        <w:t xml:space="preserve">Оплата </w:t>
      </w:r>
      <w:r w:rsidR="004E1F49">
        <w:rPr>
          <w:rFonts w:asciiTheme="minorBidi" w:hAnsiTheme="minorBidi"/>
          <w:i/>
          <w:iCs/>
        </w:rPr>
        <w:t xml:space="preserve">за </w:t>
      </w:r>
      <w:r w:rsidR="00767CD3" w:rsidRPr="004E1F49">
        <w:rPr>
          <w:rFonts w:asciiTheme="minorBidi" w:hAnsiTheme="minorBidi"/>
          <w:i/>
          <w:iCs/>
        </w:rPr>
        <w:t>обучени</w:t>
      </w:r>
      <w:r w:rsidR="004E1F49">
        <w:rPr>
          <w:rFonts w:asciiTheme="minorBidi" w:hAnsiTheme="minorBidi"/>
          <w:i/>
          <w:iCs/>
        </w:rPr>
        <w:t>е</w:t>
      </w:r>
      <w:r w:rsidR="00767CD3" w:rsidRPr="004E1F49">
        <w:rPr>
          <w:rFonts w:asciiTheme="minorBidi" w:hAnsiTheme="minorBidi"/>
          <w:i/>
          <w:iCs/>
        </w:rPr>
        <w:t xml:space="preserve"> производится ТОЛЬКО в электронном виде через </w:t>
      </w:r>
      <w:r w:rsidR="00767CD3" w:rsidRPr="004E1F49">
        <w:rPr>
          <w:rFonts w:asciiTheme="minorBidi" w:hAnsiTheme="minorBidi"/>
          <w:i/>
          <w:iCs/>
          <w:lang w:val="el-GR"/>
        </w:rPr>
        <w:t>jccsmart</w:t>
      </w:r>
      <w:r w:rsidR="00767CD3" w:rsidRPr="004E1F49">
        <w:rPr>
          <w:rFonts w:asciiTheme="minorBidi" w:hAnsiTheme="minorBidi"/>
          <w:i/>
          <w:iCs/>
        </w:rPr>
        <w:t xml:space="preserve"> или через банковские учреждения.</w:t>
      </w:r>
    </w:p>
    <w:p w14:paraId="7F864A65" w14:textId="7432AEEC"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Ο κωδικός εγγραφής απαιτείται για την πληρωμή</w:t>
      </w:r>
      <w:r w:rsidR="00767CD3" w:rsidRPr="00767CD3">
        <w:rPr>
          <w:rFonts w:asciiTheme="minorBidi" w:hAnsiTheme="minorBidi"/>
          <w:lang w:val="el-GR"/>
        </w:rPr>
        <w:t xml:space="preserve">/ </w:t>
      </w:r>
      <w:r w:rsidR="00767CD3" w:rsidRPr="004E1F49">
        <w:rPr>
          <w:rFonts w:asciiTheme="minorBidi" w:hAnsiTheme="minorBidi"/>
          <w:i/>
          <w:iCs/>
        </w:rPr>
        <w:t>Код</w:t>
      </w:r>
      <w:r w:rsidR="00767CD3" w:rsidRPr="004E1F49">
        <w:rPr>
          <w:rFonts w:asciiTheme="minorBidi" w:hAnsiTheme="minorBidi"/>
          <w:i/>
          <w:iCs/>
          <w:lang w:val="el-GR"/>
        </w:rPr>
        <w:t xml:space="preserve"> </w:t>
      </w:r>
      <w:r w:rsidR="00767CD3" w:rsidRPr="004E1F49">
        <w:rPr>
          <w:rFonts w:asciiTheme="minorBidi" w:hAnsiTheme="minorBidi"/>
          <w:i/>
          <w:iCs/>
        </w:rPr>
        <w:t>регистрации</w:t>
      </w:r>
      <w:r w:rsidR="00767CD3" w:rsidRPr="004E1F49">
        <w:rPr>
          <w:rFonts w:asciiTheme="minorBidi" w:hAnsiTheme="minorBidi"/>
          <w:i/>
          <w:iCs/>
          <w:lang w:val="el-GR"/>
        </w:rPr>
        <w:t xml:space="preserve"> </w:t>
      </w:r>
      <w:r w:rsidR="00767CD3" w:rsidRPr="004E1F49">
        <w:rPr>
          <w:rFonts w:asciiTheme="minorBidi" w:hAnsiTheme="minorBidi"/>
          <w:i/>
          <w:iCs/>
        </w:rPr>
        <w:t>необходим</w:t>
      </w:r>
      <w:r w:rsidR="00767CD3" w:rsidRPr="004E1F49">
        <w:rPr>
          <w:rFonts w:asciiTheme="minorBidi" w:hAnsiTheme="minorBidi"/>
          <w:i/>
          <w:iCs/>
          <w:lang w:val="el-GR"/>
        </w:rPr>
        <w:t xml:space="preserve"> </w:t>
      </w:r>
      <w:r w:rsidR="00767CD3" w:rsidRPr="004E1F49">
        <w:rPr>
          <w:rFonts w:asciiTheme="minorBidi" w:hAnsiTheme="minorBidi"/>
          <w:i/>
          <w:iCs/>
        </w:rPr>
        <w:t>для</w:t>
      </w:r>
      <w:r w:rsidR="00767CD3" w:rsidRPr="004E1F49">
        <w:rPr>
          <w:rFonts w:asciiTheme="minorBidi" w:hAnsiTheme="minorBidi"/>
          <w:i/>
          <w:iCs/>
          <w:lang w:val="el-GR"/>
        </w:rPr>
        <w:t xml:space="preserve"> </w:t>
      </w:r>
      <w:r w:rsidR="00767CD3" w:rsidRPr="004E1F49">
        <w:rPr>
          <w:rFonts w:asciiTheme="minorBidi" w:hAnsiTheme="minorBidi"/>
          <w:i/>
          <w:iCs/>
        </w:rPr>
        <w:t>оплаты</w:t>
      </w:r>
      <w:r w:rsidR="00767CD3" w:rsidRPr="004E1F49">
        <w:rPr>
          <w:rFonts w:asciiTheme="minorBidi" w:hAnsiTheme="minorBidi"/>
          <w:i/>
          <w:iCs/>
          <w:lang w:val="el-GR"/>
        </w:rPr>
        <w:t>.</w:t>
      </w:r>
    </w:p>
    <w:p w14:paraId="5DE1129B" w14:textId="0C590E24"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Λεπτομέρειες και οδηγίες για τον τρόπο πληρωμής </w:t>
      </w:r>
      <w:r w:rsidR="006910CF" w:rsidRPr="00F215DB">
        <w:rPr>
          <w:rFonts w:asciiTheme="minorBidi" w:hAnsiTheme="minorBidi"/>
          <w:lang w:val="el-GR"/>
        </w:rPr>
        <w:t>δίνονται</w:t>
      </w:r>
      <w:r w:rsidRPr="00F215DB">
        <w:rPr>
          <w:rFonts w:asciiTheme="minorBidi" w:hAnsiTheme="minorBidi"/>
          <w:lang w:val="el-GR"/>
        </w:rPr>
        <w:t xml:space="preserve"> από τους Εκπαιδευτές με την έναρξη των μαθημάτων</w:t>
      </w:r>
      <w:r w:rsidR="00767CD3" w:rsidRPr="00767CD3">
        <w:rPr>
          <w:rFonts w:asciiTheme="minorBidi" w:hAnsiTheme="minorBidi"/>
          <w:lang w:val="el-GR"/>
        </w:rPr>
        <w:t xml:space="preserve">/ </w:t>
      </w:r>
      <w:r w:rsidR="00767CD3" w:rsidRPr="004E1F49">
        <w:rPr>
          <w:rFonts w:asciiTheme="minorBidi" w:hAnsiTheme="minorBidi"/>
          <w:i/>
          <w:iCs/>
          <w:lang w:val="el-GR"/>
        </w:rPr>
        <w:t xml:space="preserve">Подробная информация и инструкции по оплате предоставляются </w:t>
      </w:r>
      <w:r w:rsidR="00767CD3" w:rsidRPr="004E1F49">
        <w:rPr>
          <w:rFonts w:asciiTheme="minorBidi" w:hAnsiTheme="minorBidi"/>
          <w:i/>
          <w:iCs/>
        </w:rPr>
        <w:t>учителями</w:t>
      </w:r>
      <w:r w:rsidR="00767CD3" w:rsidRPr="004E1F49">
        <w:rPr>
          <w:rFonts w:asciiTheme="minorBidi" w:hAnsiTheme="minorBidi"/>
          <w:i/>
          <w:iCs/>
          <w:lang w:val="el-GR"/>
        </w:rPr>
        <w:t xml:space="preserve"> в начале курса.</w:t>
      </w:r>
    </w:p>
    <w:p w14:paraId="1E939F59" w14:textId="77777777" w:rsidR="00F215DB" w:rsidRDefault="00F215DB" w:rsidP="00F21459">
      <w:pPr>
        <w:contextualSpacing/>
        <w:jc w:val="both"/>
        <w:rPr>
          <w:rFonts w:asciiTheme="minorBidi" w:hAnsiTheme="minorBidi"/>
          <w:b/>
          <w:bCs/>
          <w:lang w:val="el-GR"/>
        </w:rPr>
      </w:pPr>
    </w:p>
    <w:p w14:paraId="2054E769" w14:textId="77777777" w:rsidR="00F215DB" w:rsidRDefault="00F215DB" w:rsidP="00F21459">
      <w:pPr>
        <w:contextualSpacing/>
        <w:jc w:val="both"/>
        <w:rPr>
          <w:rFonts w:asciiTheme="minorBidi" w:hAnsiTheme="minorBidi"/>
          <w:b/>
          <w:bCs/>
          <w:lang w:val="el-GR"/>
        </w:rPr>
      </w:pPr>
    </w:p>
    <w:p w14:paraId="743E64F5" w14:textId="77777777" w:rsidR="00F215DB" w:rsidRDefault="00F215DB" w:rsidP="00F21459">
      <w:pPr>
        <w:contextualSpacing/>
        <w:jc w:val="both"/>
        <w:rPr>
          <w:rFonts w:asciiTheme="minorBidi" w:hAnsiTheme="minorBidi"/>
          <w:b/>
          <w:bCs/>
          <w:lang w:val="el-GR"/>
        </w:rPr>
      </w:pPr>
    </w:p>
    <w:p w14:paraId="18B40597" w14:textId="77777777" w:rsidR="00F215DB" w:rsidRDefault="00F215DB" w:rsidP="00F21459">
      <w:pPr>
        <w:contextualSpacing/>
        <w:jc w:val="both"/>
        <w:rPr>
          <w:rFonts w:asciiTheme="minorBidi" w:hAnsiTheme="minorBidi"/>
          <w:b/>
          <w:bCs/>
          <w:lang w:val="el-GR"/>
        </w:rPr>
      </w:pPr>
    </w:p>
    <w:p w14:paraId="4D472BA0" w14:textId="77777777" w:rsidR="00F215DB" w:rsidRDefault="00F215DB" w:rsidP="00F21459">
      <w:pPr>
        <w:contextualSpacing/>
        <w:jc w:val="both"/>
        <w:rPr>
          <w:rFonts w:asciiTheme="minorBidi" w:hAnsiTheme="minorBidi"/>
          <w:b/>
          <w:bCs/>
          <w:lang w:val="el-GR"/>
        </w:rPr>
      </w:pPr>
    </w:p>
    <w:p w14:paraId="43D4AF4B" w14:textId="77777777" w:rsidR="00F215DB" w:rsidRDefault="00F215DB" w:rsidP="00F21459">
      <w:pPr>
        <w:contextualSpacing/>
        <w:jc w:val="both"/>
        <w:rPr>
          <w:rFonts w:asciiTheme="minorBidi" w:hAnsiTheme="minorBidi"/>
          <w:b/>
          <w:bCs/>
          <w:lang w:val="el-GR"/>
        </w:rPr>
      </w:pPr>
    </w:p>
    <w:p w14:paraId="5155A716"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ΠΛΗΡΟΦΟΡΙΕΣ</w:t>
      </w:r>
    </w:p>
    <w:p w14:paraId="5DF7E4D6" w14:textId="615FB0C7" w:rsidR="00707E89" w:rsidRDefault="00707E89" w:rsidP="00F21459">
      <w:pPr>
        <w:jc w:val="both"/>
        <w:rPr>
          <w:rFonts w:asciiTheme="minorBidi" w:hAnsiTheme="minorBidi"/>
          <w:lang w:val="el-GR"/>
        </w:rPr>
      </w:pPr>
      <w:r w:rsidRPr="00F215DB">
        <w:rPr>
          <w:rFonts w:asciiTheme="minorBidi" w:hAnsiTheme="minorBidi"/>
          <w:lang w:val="el-GR"/>
        </w:rPr>
        <w:t xml:space="preserve">Επιπρόσθετες πληροφορίες μπορείτε να βρείτε στην ιστοσελίδα των Επιμορφωτικών Κέντρων </w:t>
      </w:r>
      <w:hyperlink r:id="rId7" w:history="1">
        <w:r w:rsidRPr="00F215DB">
          <w:rPr>
            <w:rStyle w:val="Hyperlink"/>
            <w:rFonts w:asciiTheme="minorBidi" w:hAnsiTheme="minorBidi"/>
            <w:b/>
            <w:bCs/>
            <w:color w:val="000000" w:themeColor="text1"/>
            <w:lang w:val="el-GR"/>
          </w:rPr>
          <w:t>http://www.moec.gov.cy/epimorfotika</w:t>
        </w:r>
      </w:hyperlink>
      <w:r w:rsidRPr="00F215DB">
        <w:rPr>
          <w:rFonts w:asciiTheme="minorBidi" w:hAnsiTheme="minorBidi"/>
          <w:b/>
          <w:bCs/>
          <w:color w:val="000000" w:themeColor="text1"/>
          <w:lang w:val="el-GR"/>
        </w:rPr>
        <w:t xml:space="preserve"> </w:t>
      </w:r>
      <w:r w:rsidRPr="00F215DB">
        <w:rPr>
          <w:rFonts w:asciiTheme="minorBidi" w:hAnsiTheme="minorBidi"/>
          <w:lang w:val="el-GR"/>
        </w:rPr>
        <w:t>ή μπορείτε να απευθύνεστε στα Επαρχιακά Γραφεία:</w:t>
      </w:r>
    </w:p>
    <w:p w14:paraId="4DC67174" w14:textId="77777777" w:rsidR="00767CD3" w:rsidRPr="004E1F49" w:rsidRDefault="00767CD3" w:rsidP="00767CD3">
      <w:pPr>
        <w:spacing w:line="240" w:lineRule="auto"/>
        <w:contextualSpacing/>
        <w:jc w:val="both"/>
        <w:rPr>
          <w:rFonts w:asciiTheme="minorBidi" w:hAnsiTheme="minorBidi"/>
          <w:b/>
          <w:bCs/>
          <w:i/>
          <w:iCs/>
        </w:rPr>
      </w:pPr>
      <w:r w:rsidRPr="004E1F49">
        <w:rPr>
          <w:rFonts w:asciiTheme="minorBidi" w:hAnsiTheme="minorBidi"/>
          <w:b/>
          <w:bCs/>
          <w:i/>
          <w:iCs/>
        </w:rPr>
        <w:t>ИНФОРМАЦИЯ</w:t>
      </w:r>
    </w:p>
    <w:p w14:paraId="2F0DB070" w14:textId="4F5EABEF" w:rsidR="00767CD3" w:rsidRPr="004E1F49" w:rsidRDefault="00767CD3" w:rsidP="00767CD3">
      <w:pPr>
        <w:spacing w:line="240" w:lineRule="auto"/>
        <w:contextualSpacing/>
        <w:jc w:val="both"/>
        <w:rPr>
          <w:rFonts w:asciiTheme="minorBidi" w:hAnsiTheme="minorBidi"/>
          <w:i/>
          <w:iCs/>
        </w:rPr>
      </w:pPr>
      <w:r w:rsidRPr="004E1F49">
        <w:rPr>
          <w:rFonts w:asciiTheme="minorBidi" w:hAnsiTheme="minorBidi"/>
          <w:i/>
          <w:iCs/>
        </w:rPr>
        <w:t xml:space="preserve">Дополнительную информацию можно найти на веб-сайте учебных центров </w:t>
      </w:r>
      <w:r w:rsidRPr="004E1F49">
        <w:rPr>
          <w:rFonts w:asciiTheme="minorBidi" w:hAnsiTheme="minorBidi"/>
          <w:b/>
          <w:bCs/>
          <w:i/>
          <w:iCs/>
          <w:lang w:val="el-GR"/>
        </w:rPr>
        <w:t>http</w:t>
      </w:r>
      <w:r w:rsidRPr="004E1F49">
        <w:rPr>
          <w:rFonts w:asciiTheme="minorBidi" w:hAnsiTheme="minorBidi"/>
          <w:b/>
          <w:bCs/>
          <w:i/>
          <w:iCs/>
        </w:rPr>
        <w:t>://</w:t>
      </w:r>
      <w:r w:rsidRPr="004E1F49">
        <w:rPr>
          <w:rFonts w:asciiTheme="minorBidi" w:hAnsiTheme="minorBidi"/>
          <w:b/>
          <w:bCs/>
          <w:i/>
          <w:iCs/>
          <w:lang w:val="el-GR"/>
        </w:rPr>
        <w:t>www</w:t>
      </w:r>
      <w:r w:rsidRPr="004E1F49">
        <w:rPr>
          <w:rFonts w:asciiTheme="minorBidi" w:hAnsiTheme="minorBidi"/>
          <w:b/>
          <w:bCs/>
          <w:i/>
          <w:iCs/>
        </w:rPr>
        <w:t>.</w:t>
      </w:r>
      <w:r w:rsidRPr="004E1F49">
        <w:rPr>
          <w:rFonts w:asciiTheme="minorBidi" w:hAnsiTheme="minorBidi"/>
          <w:b/>
          <w:bCs/>
          <w:i/>
          <w:iCs/>
          <w:lang w:val="el-GR"/>
        </w:rPr>
        <w:t>moec</w:t>
      </w:r>
      <w:r w:rsidRPr="004E1F49">
        <w:rPr>
          <w:rFonts w:asciiTheme="minorBidi" w:hAnsiTheme="minorBidi"/>
          <w:b/>
          <w:bCs/>
          <w:i/>
          <w:iCs/>
        </w:rPr>
        <w:t>.</w:t>
      </w:r>
      <w:r w:rsidRPr="004E1F49">
        <w:rPr>
          <w:rFonts w:asciiTheme="minorBidi" w:hAnsiTheme="minorBidi"/>
          <w:b/>
          <w:bCs/>
          <w:i/>
          <w:iCs/>
          <w:lang w:val="el-GR"/>
        </w:rPr>
        <w:t>gov</w:t>
      </w:r>
      <w:r w:rsidRPr="004E1F49">
        <w:rPr>
          <w:rFonts w:asciiTheme="minorBidi" w:hAnsiTheme="minorBidi"/>
          <w:b/>
          <w:bCs/>
          <w:i/>
          <w:iCs/>
        </w:rPr>
        <w:t>.</w:t>
      </w:r>
      <w:r w:rsidRPr="004E1F49">
        <w:rPr>
          <w:rFonts w:asciiTheme="minorBidi" w:hAnsiTheme="minorBidi"/>
          <w:b/>
          <w:bCs/>
          <w:i/>
          <w:iCs/>
          <w:lang w:val="el-GR"/>
        </w:rPr>
        <w:t>cy</w:t>
      </w:r>
      <w:r w:rsidRPr="004E1F49">
        <w:rPr>
          <w:rFonts w:asciiTheme="minorBidi" w:hAnsiTheme="minorBidi"/>
          <w:b/>
          <w:bCs/>
          <w:i/>
          <w:iCs/>
        </w:rPr>
        <w:t>/</w:t>
      </w:r>
      <w:r w:rsidRPr="004E1F49">
        <w:rPr>
          <w:rFonts w:asciiTheme="minorBidi" w:hAnsiTheme="minorBidi"/>
          <w:b/>
          <w:bCs/>
          <w:i/>
          <w:iCs/>
          <w:lang w:val="el-GR"/>
        </w:rPr>
        <w:t>epimorfotika</w:t>
      </w:r>
      <w:r w:rsidRPr="004E1F49">
        <w:rPr>
          <w:rFonts w:asciiTheme="minorBidi" w:hAnsiTheme="minorBidi"/>
          <w:i/>
          <w:iCs/>
        </w:rPr>
        <w:t xml:space="preserve"> или связаться с Окружными офисами:</w:t>
      </w:r>
    </w:p>
    <w:tbl>
      <w:tblPr>
        <w:tblStyle w:val="TableGrid"/>
        <w:tblW w:w="9615" w:type="dxa"/>
        <w:jc w:val="center"/>
        <w:tblLayout w:type="fixed"/>
        <w:tblLook w:val="04A0" w:firstRow="1" w:lastRow="0" w:firstColumn="1" w:lastColumn="0" w:noHBand="0" w:noVBand="1"/>
      </w:tblPr>
      <w:tblGrid>
        <w:gridCol w:w="2269"/>
        <w:gridCol w:w="1984"/>
        <w:gridCol w:w="1701"/>
        <w:gridCol w:w="3661"/>
      </w:tblGrid>
      <w:tr w:rsidR="000564A3" w:rsidRPr="00F215DB" w14:paraId="61927E37" w14:textId="77777777" w:rsidTr="00F21459">
        <w:trPr>
          <w:jc w:val="center"/>
        </w:trPr>
        <w:tc>
          <w:tcPr>
            <w:tcW w:w="2269" w:type="dxa"/>
          </w:tcPr>
          <w:p w14:paraId="0A12CA86" w14:textId="63CE5FC9" w:rsidR="000564A3" w:rsidRPr="00767CD3" w:rsidRDefault="000564A3" w:rsidP="00F21459">
            <w:pPr>
              <w:jc w:val="both"/>
              <w:rPr>
                <w:rFonts w:asciiTheme="minorBidi" w:hAnsiTheme="minorBidi"/>
                <w:b/>
                <w:bCs/>
              </w:rPr>
            </w:pPr>
            <w:r w:rsidRPr="00767CD3">
              <w:rPr>
                <w:rFonts w:asciiTheme="minorBidi" w:hAnsiTheme="minorBidi"/>
              </w:rPr>
              <w:t xml:space="preserve">   </w:t>
            </w:r>
            <w:r w:rsidRPr="00F215DB">
              <w:rPr>
                <w:rFonts w:asciiTheme="minorBidi" w:hAnsiTheme="minorBidi"/>
                <w:b/>
                <w:bCs/>
                <w:lang w:val="el-GR"/>
              </w:rPr>
              <w:t>Επαρχία</w:t>
            </w:r>
            <w:r w:rsidR="00767CD3">
              <w:rPr>
                <w:rFonts w:asciiTheme="minorBidi" w:hAnsiTheme="minorBidi"/>
                <w:b/>
                <w:bCs/>
              </w:rPr>
              <w:t>/ Округ</w:t>
            </w:r>
          </w:p>
        </w:tc>
        <w:tc>
          <w:tcPr>
            <w:tcW w:w="1984" w:type="dxa"/>
          </w:tcPr>
          <w:p w14:paraId="0DF035EC" w14:textId="58E58818" w:rsidR="000564A3" w:rsidRPr="00767CD3" w:rsidRDefault="000564A3" w:rsidP="00F21459">
            <w:pPr>
              <w:jc w:val="both"/>
              <w:rPr>
                <w:rFonts w:asciiTheme="minorBidi" w:hAnsiTheme="minorBidi"/>
                <w:b/>
                <w:bCs/>
              </w:rPr>
            </w:pPr>
            <w:r w:rsidRPr="00F215DB">
              <w:rPr>
                <w:rFonts w:asciiTheme="minorBidi" w:hAnsiTheme="minorBidi"/>
                <w:b/>
                <w:bCs/>
                <w:lang w:val="el-GR"/>
              </w:rPr>
              <w:t>Τηλέφωνα</w:t>
            </w:r>
            <w:r w:rsidR="00767CD3">
              <w:rPr>
                <w:rFonts w:asciiTheme="minorBidi" w:hAnsiTheme="minorBidi"/>
                <w:b/>
                <w:bCs/>
              </w:rPr>
              <w:t>/ Телефоны</w:t>
            </w:r>
          </w:p>
        </w:tc>
        <w:tc>
          <w:tcPr>
            <w:tcW w:w="1701" w:type="dxa"/>
          </w:tcPr>
          <w:p w14:paraId="53515DE6" w14:textId="2860733E" w:rsidR="000564A3" w:rsidRPr="00767CD3" w:rsidRDefault="000564A3" w:rsidP="00F21459">
            <w:pPr>
              <w:jc w:val="both"/>
              <w:rPr>
                <w:rFonts w:asciiTheme="minorBidi" w:hAnsiTheme="minorBidi"/>
                <w:b/>
                <w:bCs/>
              </w:rPr>
            </w:pPr>
            <w:r w:rsidRPr="00F215DB">
              <w:rPr>
                <w:rFonts w:asciiTheme="minorBidi" w:hAnsiTheme="minorBidi"/>
                <w:b/>
                <w:bCs/>
                <w:lang w:val="el-GR"/>
              </w:rPr>
              <w:t>Τηλεομοιότυπο</w:t>
            </w:r>
            <w:r w:rsidR="00767CD3">
              <w:rPr>
                <w:rFonts w:asciiTheme="minorBidi" w:hAnsiTheme="minorBidi"/>
                <w:b/>
                <w:bCs/>
              </w:rPr>
              <w:t>/ Факс</w:t>
            </w:r>
          </w:p>
        </w:tc>
        <w:tc>
          <w:tcPr>
            <w:tcW w:w="3661" w:type="dxa"/>
          </w:tcPr>
          <w:p w14:paraId="738C1F1D" w14:textId="7135F4A9" w:rsidR="000564A3" w:rsidRPr="00767CD3" w:rsidRDefault="000564A3" w:rsidP="00F21459">
            <w:pPr>
              <w:jc w:val="both"/>
              <w:rPr>
                <w:rFonts w:asciiTheme="minorBidi" w:hAnsiTheme="minorBidi"/>
                <w:b/>
                <w:bCs/>
              </w:rPr>
            </w:pPr>
            <w:r w:rsidRPr="00F215DB">
              <w:rPr>
                <w:rFonts w:asciiTheme="minorBidi" w:hAnsiTheme="minorBidi"/>
                <w:b/>
                <w:bCs/>
                <w:lang w:val="el-GR"/>
              </w:rPr>
              <w:t>Ηλ</w:t>
            </w:r>
            <w:r w:rsidRPr="00767CD3">
              <w:rPr>
                <w:rFonts w:asciiTheme="minorBidi" w:hAnsiTheme="minorBidi"/>
                <w:b/>
                <w:bCs/>
              </w:rPr>
              <w:t xml:space="preserve">. </w:t>
            </w:r>
            <w:r w:rsidRPr="00F215DB">
              <w:rPr>
                <w:rFonts w:asciiTheme="minorBidi" w:hAnsiTheme="minorBidi"/>
                <w:b/>
                <w:bCs/>
                <w:lang w:val="el-GR"/>
              </w:rPr>
              <w:t>Ταχυδρομείο</w:t>
            </w:r>
            <w:r w:rsidR="00767CD3">
              <w:rPr>
                <w:rFonts w:asciiTheme="minorBidi" w:hAnsiTheme="minorBidi"/>
                <w:b/>
                <w:bCs/>
              </w:rPr>
              <w:t>/ Адрес эл. почты</w:t>
            </w:r>
          </w:p>
        </w:tc>
      </w:tr>
      <w:tr w:rsidR="000564A3" w:rsidRPr="00F215DB" w14:paraId="4D28CD35" w14:textId="77777777" w:rsidTr="00F21459">
        <w:trPr>
          <w:jc w:val="center"/>
        </w:trPr>
        <w:tc>
          <w:tcPr>
            <w:tcW w:w="2269" w:type="dxa"/>
          </w:tcPr>
          <w:p w14:paraId="4C00E65C" w14:textId="596350B7" w:rsidR="000564A3" w:rsidRPr="00767CD3" w:rsidRDefault="000564A3" w:rsidP="00F21459">
            <w:pPr>
              <w:jc w:val="both"/>
              <w:rPr>
                <w:rFonts w:asciiTheme="minorBidi" w:hAnsiTheme="minorBidi"/>
              </w:rPr>
            </w:pPr>
            <w:r w:rsidRPr="00F215DB">
              <w:rPr>
                <w:rFonts w:asciiTheme="minorBidi" w:hAnsiTheme="minorBidi"/>
                <w:lang w:val="el-GR"/>
              </w:rPr>
              <w:t>Λευκωσία</w:t>
            </w:r>
            <w:r w:rsidR="00767CD3">
              <w:rPr>
                <w:rFonts w:asciiTheme="minorBidi" w:hAnsiTheme="minorBidi"/>
              </w:rPr>
              <w:t>/ Никосия</w:t>
            </w:r>
          </w:p>
        </w:tc>
        <w:tc>
          <w:tcPr>
            <w:tcW w:w="1984" w:type="dxa"/>
          </w:tcPr>
          <w:p w14:paraId="59924437" w14:textId="77777777" w:rsidR="000564A3" w:rsidRPr="00F215DB" w:rsidRDefault="000564A3" w:rsidP="003B1758">
            <w:pPr>
              <w:jc w:val="both"/>
              <w:rPr>
                <w:rFonts w:asciiTheme="minorBidi" w:hAnsiTheme="minorBidi"/>
                <w:lang w:val="el-GR"/>
              </w:rPr>
            </w:pPr>
            <w:r w:rsidRPr="00F215DB">
              <w:rPr>
                <w:rFonts w:asciiTheme="minorBidi" w:hAnsiTheme="minorBidi"/>
                <w:lang w:val="el-GR"/>
              </w:rPr>
              <w:t>22800</w:t>
            </w:r>
            <w:r w:rsidR="003B1758" w:rsidRPr="00F215DB">
              <w:rPr>
                <w:rFonts w:asciiTheme="minorBidi" w:hAnsiTheme="minorBidi"/>
                <w:lang w:val="el-GR"/>
              </w:rPr>
              <w:t xml:space="preserve">803/ </w:t>
            </w:r>
            <w:r w:rsidR="00560A36" w:rsidRPr="00F215DB">
              <w:rPr>
                <w:rFonts w:asciiTheme="minorBidi" w:hAnsiTheme="minorBidi"/>
                <w:lang w:val="el-GR"/>
              </w:rPr>
              <w:t>878</w:t>
            </w:r>
            <w:r w:rsidRPr="00F215DB">
              <w:rPr>
                <w:rFonts w:asciiTheme="minorBidi" w:hAnsiTheme="minorBidi"/>
                <w:lang w:val="el-GR"/>
              </w:rPr>
              <w:t>/</w:t>
            </w:r>
            <w:r w:rsidR="00560A36" w:rsidRPr="00F215DB">
              <w:rPr>
                <w:rFonts w:asciiTheme="minorBidi" w:hAnsiTheme="minorBidi"/>
                <w:lang w:val="el-GR"/>
              </w:rPr>
              <w:t>877</w:t>
            </w:r>
          </w:p>
        </w:tc>
        <w:tc>
          <w:tcPr>
            <w:tcW w:w="1701" w:type="dxa"/>
          </w:tcPr>
          <w:p w14:paraId="5B4FE84A"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22800802</w:t>
            </w:r>
          </w:p>
        </w:tc>
        <w:tc>
          <w:tcPr>
            <w:tcW w:w="3661" w:type="dxa"/>
          </w:tcPr>
          <w:p w14:paraId="238F57D2"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epimorfotika@schools.ac.cy</w:t>
            </w:r>
          </w:p>
        </w:tc>
      </w:tr>
      <w:tr w:rsidR="000564A3" w:rsidRPr="00DC2FAA" w14:paraId="6DA66269" w14:textId="77777777" w:rsidTr="00F21459">
        <w:trPr>
          <w:jc w:val="center"/>
        </w:trPr>
        <w:tc>
          <w:tcPr>
            <w:tcW w:w="2269" w:type="dxa"/>
          </w:tcPr>
          <w:p w14:paraId="315553C1" w14:textId="1B8CE36C" w:rsidR="000564A3" w:rsidRPr="00767CD3" w:rsidRDefault="000564A3" w:rsidP="00F21459">
            <w:pPr>
              <w:jc w:val="both"/>
              <w:rPr>
                <w:rFonts w:asciiTheme="minorBidi" w:hAnsiTheme="minorBidi"/>
              </w:rPr>
            </w:pPr>
            <w:r w:rsidRPr="00F215DB">
              <w:rPr>
                <w:rFonts w:asciiTheme="minorBidi" w:hAnsiTheme="minorBidi"/>
                <w:lang w:val="el-GR"/>
              </w:rPr>
              <w:t>Λεμεσός</w:t>
            </w:r>
            <w:r w:rsidR="00767CD3">
              <w:rPr>
                <w:rFonts w:asciiTheme="minorBidi" w:hAnsiTheme="minorBidi"/>
              </w:rPr>
              <w:t>/ Лемесос</w:t>
            </w:r>
          </w:p>
        </w:tc>
        <w:tc>
          <w:tcPr>
            <w:tcW w:w="1984" w:type="dxa"/>
          </w:tcPr>
          <w:p w14:paraId="317AE35D"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25877524</w:t>
            </w:r>
          </w:p>
        </w:tc>
        <w:tc>
          <w:tcPr>
            <w:tcW w:w="1701" w:type="dxa"/>
          </w:tcPr>
          <w:p w14:paraId="52712EDE"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25306555</w:t>
            </w:r>
          </w:p>
        </w:tc>
        <w:tc>
          <w:tcPr>
            <w:tcW w:w="3661" w:type="dxa"/>
          </w:tcPr>
          <w:p w14:paraId="5B1FCA72"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epimorfotika.lem@schools.ac.cy</w:t>
            </w:r>
          </w:p>
        </w:tc>
      </w:tr>
      <w:tr w:rsidR="000564A3" w:rsidRPr="00DC2FAA" w14:paraId="05F513F6" w14:textId="77777777" w:rsidTr="00F21459">
        <w:trPr>
          <w:jc w:val="center"/>
        </w:trPr>
        <w:tc>
          <w:tcPr>
            <w:tcW w:w="2269" w:type="dxa"/>
          </w:tcPr>
          <w:p w14:paraId="231A3EAC" w14:textId="7277B6D1" w:rsidR="000564A3" w:rsidRPr="00767CD3" w:rsidRDefault="000564A3" w:rsidP="00F21459">
            <w:pPr>
              <w:jc w:val="both"/>
              <w:rPr>
                <w:rFonts w:asciiTheme="minorBidi" w:hAnsiTheme="minorBidi"/>
              </w:rPr>
            </w:pPr>
            <w:r w:rsidRPr="00F215DB">
              <w:rPr>
                <w:rFonts w:asciiTheme="minorBidi" w:hAnsiTheme="minorBidi"/>
                <w:lang w:val="el-GR"/>
              </w:rPr>
              <w:t>Λάρνακα-Αμμόχωστος</w:t>
            </w:r>
            <w:r w:rsidR="00767CD3">
              <w:rPr>
                <w:rFonts w:asciiTheme="minorBidi" w:hAnsiTheme="minorBidi"/>
              </w:rPr>
              <w:t>/ Ларнака-Аммохостос</w:t>
            </w:r>
          </w:p>
        </w:tc>
        <w:tc>
          <w:tcPr>
            <w:tcW w:w="1984" w:type="dxa"/>
          </w:tcPr>
          <w:p w14:paraId="40E30EF2"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24813264</w:t>
            </w:r>
          </w:p>
        </w:tc>
        <w:tc>
          <w:tcPr>
            <w:tcW w:w="1701" w:type="dxa"/>
          </w:tcPr>
          <w:p w14:paraId="61C1382C"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24304585</w:t>
            </w:r>
          </w:p>
        </w:tc>
        <w:tc>
          <w:tcPr>
            <w:tcW w:w="3661" w:type="dxa"/>
          </w:tcPr>
          <w:p w14:paraId="4C94DD28"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 xml:space="preserve">epimorfotika.lar@schools.ac.cy </w:t>
            </w:r>
          </w:p>
        </w:tc>
      </w:tr>
      <w:tr w:rsidR="000564A3" w:rsidRPr="00DC2FAA" w14:paraId="13DED5B4" w14:textId="77777777" w:rsidTr="00F21459">
        <w:trPr>
          <w:jc w:val="center"/>
        </w:trPr>
        <w:tc>
          <w:tcPr>
            <w:tcW w:w="2269" w:type="dxa"/>
          </w:tcPr>
          <w:p w14:paraId="260B8256" w14:textId="065067F0" w:rsidR="000564A3" w:rsidRPr="00767CD3" w:rsidRDefault="000564A3" w:rsidP="00F21459">
            <w:pPr>
              <w:jc w:val="both"/>
              <w:rPr>
                <w:rFonts w:asciiTheme="minorBidi" w:hAnsiTheme="minorBidi"/>
              </w:rPr>
            </w:pPr>
            <w:r w:rsidRPr="00F215DB">
              <w:rPr>
                <w:rFonts w:asciiTheme="minorBidi" w:hAnsiTheme="minorBidi"/>
                <w:lang w:val="el-GR"/>
              </w:rPr>
              <w:t>Πάφος</w:t>
            </w:r>
            <w:r w:rsidR="00767CD3">
              <w:rPr>
                <w:rFonts w:asciiTheme="minorBidi" w:hAnsiTheme="minorBidi"/>
              </w:rPr>
              <w:t>/ Пафос</w:t>
            </w:r>
          </w:p>
        </w:tc>
        <w:tc>
          <w:tcPr>
            <w:tcW w:w="1984" w:type="dxa"/>
          </w:tcPr>
          <w:p w14:paraId="2293D909"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26804521/522</w:t>
            </w:r>
          </w:p>
        </w:tc>
        <w:tc>
          <w:tcPr>
            <w:tcW w:w="1701" w:type="dxa"/>
          </w:tcPr>
          <w:p w14:paraId="1CFA062A"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26912163</w:t>
            </w:r>
          </w:p>
        </w:tc>
        <w:tc>
          <w:tcPr>
            <w:tcW w:w="3661" w:type="dxa"/>
          </w:tcPr>
          <w:p w14:paraId="3ECB2F35"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epimorfotika.paf@schools.ac.cy</w:t>
            </w:r>
          </w:p>
        </w:tc>
      </w:tr>
    </w:tbl>
    <w:p w14:paraId="66B91EE0" w14:textId="77777777" w:rsidR="00707E89" w:rsidRPr="00F215DB" w:rsidRDefault="00707E89" w:rsidP="00F21459">
      <w:pPr>
        <w:jc w:val="both"/>
        <w:rPr>
          <w:rFonts w:asciiTheme="minorBidi" w:hAnsiTheme="minorBidi"/>
          <w:lang w:val="el-GR"/>
        </w:rPr>
      </w:pPr>
    </w:p>
    <w:sectPr w:rsidR="00707E89" w:rsidRPr="00F215DB" w:rsidSect="000564A3">
      <w:footerReference w:type="default" r:id="rId8"/>
      <w:pgSz w:w="11906" w:h="16838"/>
      <w:pgMar w:top="709" w:right="1800"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13741" w14:textId="77777777" w:rsidR="009B3517" w:rsidRDefault="009B3517" w:rsidP="00AF5E50">
      <w:pPr>
        <w:spacing w:after="0" w:line="240" w:lineRule="auto"/>
      </w:pPr>
      <w:r>
        <w:separator/>
      </w:r>
    </w:p>
  </w:endnote>
  <w:endnote w:type="continuationSeparator" w:id="0">
    <w:p w14:paraId="415F0D21" w14:textId="77777777" w:rsidR="009B3517" w:rsidRDefault="009B3517" w:rsidP="00AF5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867929"/>
      <w:docPartObj>
        <w:docPartGallery w:val="Page Numbers (Bottom of Page)"/>
        <w:docPartUnique/>
      </w:docPartObj>
    </w:sdtPr>
    <w:sdtEndPr>
      <w:rPr>
        <w:noProof/>
      </w:rPr>
    </w:sdtEndPr>
    <w:sdtContent>
      <w:p w14:paraId="6A2039EB" w14:textId="2899A1BE" w:rsidR="00AF5E50" w:rsidRDefault="00AF5E5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B32B56" w14:textId="77777777" w:rsidR="00AF5E50" w:rsidRDefault="00AF5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679F8" w14:textId="77777777" w:rsidR="009B3517" w:rsidRDefault="009B3517" w:rsidP="00AF5E50">
      <w:pPr>
        <w:spacing w:after="0" w:line="240" w:lineRule="auto"/>
      </w:pPr>
      <w:r>
        <w:separator/>
      </w:r>
    </w:p>
  </w:footnote>
  <w:footnote w:type="continuationSeparator" w:id="0">
    <w:p w14:paraId="3118E304" w14:textId="77777777" w:rsidR="009B3517" w:rsidRDefault="009B3517" w:rsidP="00AF5E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85999"/>
    <w:multiLevelType w:val="hybridMultilevel"/>
    <w:tmpl w:val="1A7A25EA"/>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6156EEB"/>
    <w:multiLevelType w:val="hybridMultilevel"/>
    <w:tmpl w:val="EF4A7842"/>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A86289"/>
    <w:multiLevelType w:val="hybridMultilevel"/>
    <w:tmpl w:val="27BA676C"/>
    <w:lvl w:ilvl="0" w:tplc="583C7C2E">
      <w:numFmt w:val="bullet"/>
      <w:lvlText w:val="•"/>
      <w:lvlJc w:val="left"/>
      <w:pPr>
        <w:ind w:left="720" w:hanging="360"/>
      </w:pPr>
      <w:rPr>
        <w:rFonts w:ascii="Calibri" w:eastAsiaTheme="minorHAnsi" w:hAnsi="Calibri" w:cs="Calibri" w:hint="default"/>
      </w:rPr>
    </w:lvl>
    <w:lvl w:ilvl="1" w:tplc="11B47F70">
      <w:numFmt w:val="bullet"/>
      <w:lvlText w:val="-"/>
      <w:lvlJc w:val="left"/>
      <w:pPr>
        <w:ind w:left="1440" w:hanging="360"/>
      </w:pPr>
      <w:rPr>
        <w:rFonts w:ascii="Calibri" w:eastAsiaTheme="minorHAnsi" w:hAnsi="Calibri" w:cs="Calibri"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407764B"/>
    <w:multiLevelType w:val="hybridMultilevel"/>
    <w:tmpl w:val="DAE06904"/>
    <w:lvl w:ilvl="0" w:tplc="583C7C2E">
      <w:numFmt w:val="bullet"/>
      <w:lvlText w:val="•"/>
      <w:lvlJc w:val="left"/>
      <w:pPr>
        <w:ind w:left="72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EF7A6D"/>
    <w:multiLevelType w:val="hybridMultilevel"/>
    <w:tmpl w:val="1A36E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3359348">
    <w:abstractNumId w:val="4"/>
  </w:num>
  <w:num w:numId="2" w16cid:durableId="2137750957">
    <w:abstractNumId w:val="2"/>
  </w:num>
  <w:num w:numId="3" w16cid:durableId="1454321337">
    <w:abstractNumId w:val="0"/>
  </w:num>
  <w:num w:numId="4" w16cid:durableId="1808745434">
    <w:abstractNumId w:val="3"/>
  </w:num>
  <w:num w:numId="5" w16cid:durableId="776371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EE4"/>
    <w:rsid w:val="000564A3"/>
    <w:rsid w:val="003B1758"/>
    <w:rsid w:val="00461EFD"/>
    <w:rsid w:val="0048772E"/>
    <w:rsid w:val="004E1F49"/>
    <w:rsid w:val="004E5A2C"/>
    <w:rsid w:val="00560A36"/>
    <w:rsid w:val="00610744"/>
    <w:rsid w:val="00665A0C"/>
    <w:rsid w:val="00683682"/>
    <w:rsid w:val="006910CF"/>
    <w:rsid w:val="00707E89"/>
    <w:rsid w:val="00767CD3"/>
    <w:rsid w:val="008F4AFB"/>
    <w:rsid w:val="009B3517"/>
    <w:rsid w:val="009B3B21"/>
    <w:rsid w:val="00AF5E50"/>
    <w:rsid w:val="00B9438D"/>
    <w:rsid w:val="00BE1EE4"/>
    <w:rsid w:val="00C53957"/>
    <w:rsid w:val="00C615BE"/>
    <w:rsid w:val="00CD18FF"/>
    <w:rsid w:val="00CF7247"/>
    <w:rsid w:val="00DC2FAA"/>
    <w:rsid w:val="00DE60FB"/>
    <w:rsid w:val="00E873E9"/>
    <w:rsid w:val="00F1299A"/>
    <w:rsid w:val="00F21459"/>
    <w:rsid w:val="00F215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F3B5D"/>
  <w15:docId w15:val="{DBF1650C-C4B7-48D2-9C60-229F3CB0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EE4"/>
    <w:pPr>
      <w:ind w:left="720"/>
      <w:contextualSpacing/>
    </w:pPr>
  </w:style>
  <w:style w:type="table" w:styleId="TableGrid">
    <w:name w:val="Table Grid"/>
    <w:basedOn w:val="TableNormal"/>
    <w:uiPriority w:val="39"/>
    <w:rsid w:val="0069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E89"/>
    <w:rPr>
      <w:color w:val="0563C1" w:themeColor="hyperlink"/>
      <w:u w:val="single"/>
    </w:rPr>
  </w:style>
  <w:style w:type="character" w:customStyle="1" w:styleId="UnresolvedMention1">
    <w:name w:val="Unresolved Mention1"/>
    <w:basedOn w:val="DefaultParagraphFont"/>
    <w:uiPriority w:val="99"/>
    <w:semiHidden/>
    <w:unhideWhenUsed/>
    <w:rsid w:val="00707E89"/>
    <w:rPr>
      <w:color w:val="605E5C"/>
      <w:shd w:val="clear" w:color="auto" w:fill="E1DFDD"/>
    </w:rPr>
  </w:style>
  <w:style w:type="paragraph" w:styleId="Header">
    <w:name w:val="header"/>
    <w:basedOn w:val="Normal"/>
    <w:link w:val="HeaderChar"/>
    <w:uiPriority w:val="99"/>
    <w:unhideWhenUsed/>
    <w:rsid w:val="00AF5E50"/>
    <w:pPr>
      <w:tabs>
        <w:tab w:val="center" w:pos="4320"/>
        <w:tab w:val="right" w:pos="8640"/>
      </w:tabs>
      <w:spacing w:after="0" w:line="240" w:lineRule="auto"/>
    </w:pPr>
  </w:style>
  <w:style w:type="character" w:customStyle="1" w:styleId="HeaderChar">
    <w:name w:val="Header Char"/>
    <w:basedOn w:val="DefaultParagraphFont"/>
    <w:link w:val="Header"/>
    <w:uiPriority w:val="99"/>
    <w:rsid w:val="00AF5E50"/>
  </w:style>
  <w:style w:type="paragraph" w:styleId="Footer">
    <w:name w:val="footer"/>
    <w:basedOn w:val="Normal"/>
    <w:link w:val="FooterChar"/>
    <w:uiPriority w:val="99"/>
    <w:unhideWhenUsed/>
    <w:rsid w:val="00AF5E5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F5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oec.gov.cy/epimorfotik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Τάκης Γεωργίου</dc:creator>
  <cp:lastModifiedBy>Ελένη Ζάνου</cp:lastModifiedBy>
  <cp:revision>12</cp:revision>
  <cp:lastPrinted>2020-07-08T07:17:00Z</cp:lastPrinted>
  <dcterms:created xsi:type="dcterms:W3CDTF">2020-08-04T07:23:00Z</dcterms:created>
  <dcterms:modified xsi:type="dcterms:W3CDTF">2023-04-13T06:47:00Z</dcterms:modified>
</cp:coreProperties>
</file>