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  <w:tr w:rsidR="00634C4B" w:rsidTr="00634C4B">
        <w:trPr>
          <w:hidden/>
        </w:trPr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  <w:tc>
          <w:tcPr>
            <w:tcW w:w="4148" w:type="dxa"/>
          </w:tcPr>
          <w:p w:rsidR="00634C4B" w:rsidRDefault="00634C4B" w:rsidP="00374827">
            <w:pPr>
              <w:rPr>
                <w:vanish/>
              </w:rPr>
            </w:pPr>
          </w:p>
        </w:tc>
      </w:tr>
    </w:tbl>
    <w:p w:rsidR="00374827" w:rsidRPr="0006153A" w:rsidRDefault="00374827" w:rsidP="00374827">
      <w:pPr>
        <w:rPr>
          <w:vanish/>
        </w:rPr>
      </w:pPr>
    </w:p>
    <w:p w:rsidR="00291760" w:rsidRDefault="00291760">
      <w:pPr>
        <w:rPr>
          <w:rFonts w:asciiTheme="minorHAnsi" w:hAnsiTheme="minorHAnsi" w:cstheme="minorHAnsi"/>
          <w:lang w:val="el-GR"/>
        </w:rPr>
      </w:pPr>
    </w:p>
    <w:p w:rsidR="00291760" w:rsidRPr="00291760" w:rsidRDefault="00291760">
      <w:pPr>
        <w:rPr>
          <w:rFonts w:asciiTheme="minorHAnsi" w:hAnsiTheme="minorHAnsi" w:cstheme="minorHAnsi"/>
          <w:b/>
          <w:lang w:val="el-GR"/>
        </w:rPr>
      </w:pPr>
      <w:r w:rsidRPr="00291760">
        <w:rPr>
          <w:rFonts w:asciiTheme="minorHAnsi" w:hAnsiTheme="minorHAnsi" w:cstheme="minorHAnsi"/>
          <w:b/>
          <w:lang w:val="el-GR"/>
        </w:rPr>
        <w:t>ΣΧΟΛΕΙΟ</w:t>
      </w:r>
    </w:p>
    <w:p w:rsidR="00291760" w:rsidRPr="00291760" w:rsidRDefault="00291760">
      <w:pPr>
        <w:rPr>
          <w:rFonts w:asciiTheme="minorHAnsi" w:hAnsiTheme="minorHAnsi" w:cstheme="minorHAnsi"/>
          <w:b/>
          <w:lang w:val="el-GR"/>
        </w:rPr>
      </w:pPr>
      <w:r w:rsidRPr="00291760">
        <w:rPr>
          <w:rFonts w:asciiTheme="minorHAnsi" w:hAnsiTheme="minorHAnsi" w:cstheme="minorHAnsi"/>
          <w:b/>
          <w:lang w:val="el-GR"/>
        </w:rPr>
        <w:t>ΣΧΟΛΙΚΗ ΧΡΟΝΙΑ</w:t>
      </w:r>
    </w:p>
    <w:p w:rsidR="00291760" w:rsidRDefault="00291760">
      <w:pPr>
        <w:rPr>
          <w:rFonts w:asciiTheme="minorHAnsi" w:hAnsiTheme="minorHAnsi" w:cstheme="minorHAnsi"/>
          <w:lang w:val="el-GR"/>
        </w:rPr>
      </w:pPr>
    </w:p>
    <w:p w:rsidR="00374827" w:rsidRPr="00291760" w:rsidRDefault="001513A5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Λευκωσία, …/…/…</w:t>
      </w:r>
      <w:r w:rsidRPr="00291760">
        <w:rPr>
          <w:rFonts w:asciiTheme="minorHAnsi" w:hAnsiTheme="minorHAnsi" w:cstheme="minorHAnsi"/>
          <w:lang w:val="el-GR"/>
        </w:rPr>
        <w:t>.</w:t>
      </w:r>
    </w:p>
    <w:p w:rsidR="00374827" w:rsidRDefault="00374827">
      <w:pPr>
        <w:rPr>
          <w:lang w:val="el-GR"/>
        </w:rPr>
      </w:pPr>
    </w:p>
    <w:p w:rsidR="002B1B56" w:rsidRPr="0063194F" w:rsidRDefault="002B1B56">
      <w:pPr>
        <w:rPr>
          <w:rFonts w:asciiTheme="minorHAnsi" w:hAnsiTheme="minorHAnsi" w:cstheme="minorHAnsi"/>
          <w:b/>
          <w:lang w:val="el-GR"/>
        </w:rPr>
      </w:pPr>
      <w:r w:rsidRPr="0063194F">
        <w:rPr>
          <w:rFonts w:asciiTheme="minorHAnsi" w:hAnsiTheme="minorHAnsi" w:cstheme="minorHAnsi"/>
          <w:b/>
          <w:lang w:val="el-GR"/>
        </w:rPr>
        <w:t>ΠΡΟΣΚΛΗΣΗ ΓΟΝΕΩΝ/ΚΗΔΕΜΟΝΩΝ ΣΤΟ ΣΧΟΛΕΙΟ</w:t>
      </w:r>
    </w:p>
    <w:p w:rsidR="002B1B56" w:rsidRDefault="002B1B56">
      <w:pPr>
        <w:rPr>
          <w:rFonts w:asciiTheme="minorHAnsi" w:hAnsiTheme="minorHAnsi" w:cstheme="minorHAnsi"/>
          <w:lang w:val="el-GR"/>
        </w:rPr>
      </w:pPr>
    </w:p>
    <w:p w:rsidR="002B1B56" w:rsidRDefault="002B1B56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ΗΜΕΡΟΜΗΝΙΑ: </w:t>
      </w:r>
    </w:p>
    <w:p w:rsidR="002B1B56" w:rsidRDefault="002B1B56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ΩΡΑ: </w:t>
      </w:r>
    </w:p>
    <w:p w:rsidR="002B1B56" w:rsidRDefault="002B1B56" w:rsidP="0063194F">
      <w:pPr>
        <w:spacing w:line="360" w:lineRule="auto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ΑΙΘΟΥΣΑ: </w:t>
      </w:r>
    </w:p>
    <w:p w:rsidR="0063194F" w:rsidRDefault="0063194F">
      <w:pPr>
        <w:rPr>
          <w:rFonts w:asciiTheme="minorHAnsi" w:hAnsiTheme="minorHAnsi" w:cstheme="minorHAnsi"/>
          <w:lang w:val="el-GR"/>
        </w:rPr>
      </w:pPr>
    </w:p>
    <w:p w:rsidR="00634C4B" w:rsidRDefault="002B1B56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ΘΕΜΑ:</w:t>
      </w:r>
    </w:p>
    <w:p w:rsidR="00634C4B" w:rsidRDefault="00634C4B">
      <w:pPr>
        <w:rPr>
          <w:rFonts w:asciiTheme="minorHAnsi" w:hAnsiTheme="minorHAnsi" w:cstheme="minorHAnsi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D0D0D8" wp14:editId="58E8A93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FD0D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1. Ενημέρωση για το Πρόγραμμα Εκμάθησης της ελληνικής γλώσσας στο οποίο έχει ενταχθεί το παιδί σας.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2" o:spid="_x0000_s1027" type="#_x0000_t202" style="position:absolute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2. Συνάντηση γνωριμίας με τους/τις εκπαιδευτικούς και ξενάγηση στον χώρο του σχολείου.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3" o:spid="_x0000_s1028" type="#_x0000_t202" style="position:absolute;margin-left:-.5pt;margin-top:8.4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3. Συλλογή πληροφοριών για το παιδί και την οικογένεια (προηγούμενη φοίτηση, οικονομική και οικογενειακή κατάσταση κ.ά.)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4EE845" wp14:editId="2831588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4" o:spid="_x0000_s1029" type="#_x0000_t202" style="position:absolute;margin-left:.35pt;margin-top:4.2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4. Ενημέρωση για θέματα κανονισμών του σχολείου.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24EE845" wp14:editId="283158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5" o:spid="_x0000_s1030" type="#_x0000_t202" style="position:absolute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5. Ενημέρωση για την επίδοση του παιδιού σας στο σχολείο.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24EE845" wp14:editId="2831588A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6" o:spid="_x0000_s1031" type="#_x0000_t202" style="position:absolute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6. Συνάντηση με τον/την Υπεύθυνο/η Τμήματος και τον/τη Βοηθό Διευθυντή/ Διευθύντρια για παράπτωμα/ζήτημα που απασχολεί τους/τις εκπαιδευτικούς.</w:t>
            </w:r>
          </w:p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bookmarkStart w:id="0" w:name="_GoBack"/>
            <w:bookmarkEnd w:id="0"/>
          </w:p>
        </w:tc>
      </w:tr>
      <w:tr w:rsidR="00634C4B" w:rsidTr="00634C4B">
        <w:tc>
          <w:tcPr>
            <w:tcW w:w="562" w:type="dxa"/>
          </w:tcPr>
          <w:p w:rsidR="00634C4B" w:rsidRDefault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4EE845" wp14:editId="2831588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4EE845" id="Text Box 7" o:spid="_x0000_s1032" type="#_x0000_t202" style="position:absolute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7. ………………………..</w:t>
            </w:r>
          </w:p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</w:p>
          <w:p w:rsidR="00634C4B" w:rsidRDefault="00634C4B" w:rsidP="00634C4B">
            <w:pPr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2B1B56" w:rsidRDefault="002B1B56">
      <w:p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</w:t>
      </w:r>
    </w:p>
    <w:p w:rsidR="002B1B56" w:rsidRDefault="002B1B56">
      <w:pPr>
        <w:rPr>
          <w:rFonts w:asciiTheme="minorHAnsi" w:hAnsiTheme="minorHAnsi" w:cstheme="minorHAnsi"/>
          <w:lang w:val="el-GR"/>
        </w:rPr>
      </w:pPr>
    </w:p>
    <w:p w:rsidR="00374827" w:rsidRPr="001513A5" w:rsidRDefault="00374827">
      <w:pPr>
        <w:rPr>
          <w:lang w:val="fr-FR"/>
        </w:rPr>
      </w:pPr>
    </w:p>
    <w:p w:rsidR="00374827" w:rsidRPr="001513A5" w:rsidRDefault="00374827">
      <w:pPr>
        <w:rPr>
          <w:lang w:val="fr-FR"/>
        </w:rPr>
      </w:pPr>
      <w:r w:rsidRPr="00A727C5">
        <w:rPr>
          <w:rFonts w:asciiTheme="minorHAnsi" w:hAnsiTheme="minorHAnsi" w:cstheme="minorHAnsi"/>
          <w:lang w:val="el-GR"/>
        </w:rPr>
        <w:t>Από</w:t>
      </w:r>
      <w:r w:rsidRPr="001513A5">
        <w:rPr>
          <w:rFonts w:asciiTheme="minorHAnsi" w:hAnsiTheme="minorHAnsi" w:cstheme="minorHAnsi"/>
          <w:lang w:val="fr-FR"/>
        </w:rPr>
        <w:t xml:space="preserve"> </w:t>
      </w:r>
      <w:r w:rsidRPr="00A727C5">
        <w:rPr>
          <w:rFonts w:asciiTheme="minorHAnsi" w:hAnsiTheme="minorHAnsi" w:cstheme="minorHAnsi"/>
          <w:lang w:val="el-GR"/>
        </w:rPr>
        <w:t>τη</w:t>
      </w:r>
      <w:r w:rsidRPr="001513A5">
        <w:rPr>
          <w:rFonts w:asciiTheme="minorHAnsi" w:hAnsiTheme="minorHAnsi" w:cstheme="minorHAnsi"/>
          <w:lang w:val="fr-FR"/>
        </w:rPr>
        <w:t xml:space="preserve"> </w:t>
      </w:r>
      <w:r w:rsidRPr="00A727C5">
        <w:rPr>
          <w:rFonts w:asciiTheme="minorHAnsi" w:hAnsiTheme="minorHAnsi" w:cstheme="minorHAnsi"/>
          <w:lang w:val="el-GR"/>
        </w:rPr>
        <w:t>Διεύθυνση</w:t>
      </w:r>
    </w:p>
    <w:p w:rsidR="00374827" w:rsidRPr="001513A5" w:rsidRDefault="00374827">
      <w:pPr>
        <w:rPr>
          <w:lang w:val="fr-FR"/>
        </w:rPr>
      </w:pPr>
    </w:p>
    <w:p w:rsidR="00374827" w:rsidRPr="001513A5" w:rsidRDefault="00374827">
      <w:pPr>
        <w:rPr>
          <w:lang w:val="fr-FR"/>
        </w:rPr>
      </w:pPr>
    </w:p>
    <w:p w:rsidR="0073313B" w:rsidRPr="001513A5" w:rsidRDefault="0073313B">
      <w:pPr>
        <w:rPr>
          <w:lang w:val="fr-FR"/>
        </w:rPr>
      </w:pPr>
    </w:p>
    <w:p w:rsidR="0073313B" w:rsidRPr="001513A5" w:rsidRDefault="0073313B">
      <w:pPr>
        <w:rPr>
          <w:lang w:val="fr-FR"/>
        </w:rPr>
      </w:pPr>
    </w:p>
    <w:p w:rsidR="0073313B" w:rsidRPr="001513A5" w:rsidRDefault="0073313B">
      <w:pPr>
        <w:rPr>
          <w:lang w:val="fr-FR"/>
        </w:rPr>
      </w:pPr>
    </w:p>
    <w:sectPr w:rsidR="0073313B" w:rsidRPr="001513A5" w:rsidSect="0037482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28"/>
    <w:rsid w:val="000141C4"/>
    <w:rsid w:val="001513A5"/>
    <w:rsid w:val="00291760"/>
    <w:rsid w:val="002B1B56"/>
    <w:rsid w:val="00374827"/>
    <w:rsid w:val="00405038"/>
    <w:rsid w:val="00587455"/>
    <w:rsid w:val="0063194F"/>
    <w:rsid w:val="00634C4B"/>
    <w:rsid w:val="00683F76"/>
    <w:rsid w:val="0073313B"/>
    <w:rsid w:val="00832228"/>
    <w:rsid w:val="009A1141"/>
    <w:rsid w:val="00A727C5"/>
    <w:rsid w:val="00B570AE"/>
    <w:rsid w:val="00E12922"/>
    <w:rsid w:val="00E705F3"/>
    <w:rsid w:val="00E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1C359"/>
  <w15:docId w15:val="{5C00212E-3D12-47FB-A4E6-ADB0EA1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Pitzioli</cp:lastModifiedBy>
  <cp:revision>12</cp:revision>
  <cp:lastPrinted>2019-09-16T06:12:00Z</cp:lastPrinted>
  <dcterms:created xsi:type="dcterms:W3CDTF">2019-09-16T06:03:00Z</dcterms:created>
  <dcterms:modified xsi:type="dcterms:W3CDTF">2020-05-27T11:03:00Z</dcterms:modified>
</cp:coreProperties>
</file>