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9EDC83" w14:textId="77777777" w:rsidR="00FD1E74" w:rsidRPr="00664B0D" w:rsidRDefault="00FD1E74" w:rsidP="00FD1E74">
      <w:pPr>
        <w:jc w:val="center"/>
        <w:rPr>
          <w:sz w:val="21"/>
          <w:szCs w:val="21"/>
          <w:lang w:val="el-GR"/>
        </w:rPr>
      </w:pPr>
      <w:bookmarkStart w:id="0" w:name="_Toc49604779"/>
      <w:r w:rsidRPr="00664B0D">
        <w:rPr>
          <w:sz w:val="21"/>
          <w:szCs w:val="21"/>
          <w:lang w:val="el-GR"/>
        </w:rPr>
        <w:t xml:space="preserve">3ωρο πρόγραμμα </w:t>
      </w:r>
      <w:proofErr w:type="spellStart"/>
      <w:r w:rsidRPr="00664B0D">
        <w:rPr>
          <w:sz w:val="21"/>
          <w:szCs w:val="21"/>
          <w:lang w:val="el-GR"/>
        </w:rPr>
        <w:t>ενδοσχολική</w:t>
      </w:r>
      <w:r>
        <w:rPr>
          <w:sz w:val="21"/>
          <w:szCs w:val="21"/>
          <w:lang w:val="el-GR"/>
        </w:rPr>
        <w:t>ς</w:t>
      </w:r>
      <w:proofErr w:type="spellEnd"/>
      <w:r w:rsidRPr="00664B0D">
        <w:rPr>
          <w:sz w:val="21"/>
          <w:szCs w:val="21"/>
          <w:lang w:val="el-GR"/>
        </w:rPr>
        <w:t xml:space="preserve"> αυτομόρφωσης</w:t>
      </w:r>
    </w:p>
    <w:p w14:paraId="047E6868" w14:textId="77777777" w:rsidR="00FD1E74" w:rsidRPr="00664B0D" w:rsidRDefault="00FD1E74" w:rsidP="00FD1E74">
      <w:pPr>
        <w:jc w:val="center"/>
        <w:rPr>
          <w:sz w:val="21"/>
          <w:szCs w:val="21"/>
          <w:lang w:val="el-GR"/>
        </w:rPr>
      </w:pPr>
      <w:r w:rsidRPr="00664B0D">
        <w:rPr>
          <w:sz w:val="21"/>
          <w:szCs w:val="21"/>
          <w:lang w:val="el-GR"/>
        </w:rPr>
        <w:t>για τη Μέρα του Εκπαιδευτικού, 3 του Σεπτέμβρη 2020</w:t>
      </w:r>
    </w:p>
    <w:p w14:paraId="007816F5" w14:textId="77777777" w:rsidR="00FD1E74" w:rsidRPr="00664B0D" w:rsidRDefault="00FD1E74" w:rsidP="00FD1E74">
      <w:pPr>
        <w:jc w:val="center"/>
        <w:rPr>
          <w:sz w:val="21"/>
          <w:szCs w:val="21"/>
          <w:lang w:val="el-GR"/>
        </w:rPr>
      </w:pPr>
      <w:r w:rsidRPr="00664B0D">
        <w:rPr>
          <w:sz w:val="21"/>
          <w:szCs w:val="21"/>
          <w:lang w:val="el-GR"/>
        </w:rPr>
        <w:t>στα Δημοτικά Σχολεία στην Κύπρο</w:t>
      </w:r>
    </w:p>
    <w:p w14:paraId="1A1558D3" w14:textId="77777777" w:rsidR="00FD1E74" w:rsidRDefault="00FD1E74" w:rsidP="00FD1E74">
      <w:pPr>
        <w:jc w:val="center"/>
        <w:rPr>
          <w:lang w:val="el-GR"/>
        </w:rPr>
      </w:pPr>
    </w:p>
    <w:p w14:paraId="3FFD4363" w14:textId="77777777" w:rsidR="00FD1E74" w:rsidRPr="004F7E74" w:rsidRDefault="00FD1E74" w:rsidP="00FD1E74">
      <w:pPr>
        <w:pStyle w:val="Subtitle"/>
        <w:jc w:val="center"/>
        <w:rPr>
          <w:lang w:val="el-GR"/>
        </w:rPr>
      </w:pPr>
      <w:r>
        <w:rPr>
          <w:lang w:val="el-GR"/>
        </w:rPr>
        <w:t>Φόρουμ συζητήσεων και Αντεστραμμένη τάξη</w:t>
      </w:r>
    </w:p>
    <w:p w14:paraId="720EFCCC" w14:textId="77777777" w:rsidR="00FD1E74" w:rsidRPr="00726AB7" w:rsidRDefault="00FD1E74" w:rsidP="00FD1E74">
      <w:pPr>
        <w:pStyle w:val="Title"/>
        <w:jc w:val="center"/>
        <w:rPr>
          <w:sz w:val="44"/>
          <w:szCs w:val="44"/>
          <w:lang w:val="el-GR"/>
        </w:rPr>
      </w:pPr>
      <w:r w:rsidRPr="00726AB7">
        <w:rPr>
          <w:sz w:val="44"/>
          <w:szCs w:val="44"/>
          <w:lang w:val="el-GR"/>
        </w:rPr>
        <w:t xml:space="preserve">Από την ανάγκη στην ευκαιρία: </w:t>
      </w:r>
    </w:p>
    <w:p w14:paraId="44051FBC" w14:textId="77777777" w:rsidR="00FD1E74" w:rsidRPr="00726AB7" w:rsidRDefault="00FD1E74" w:rsidP="00FD1E74">
      <w:pPr>
        <w:pStyle w:val="Title"/>
        <w:jc w:val="center"/>
        <w:rPr>
          <w:sz w:val="44"/>
          <w:szCs w:val="44"/>
          <w:lang w:val="el-GR"/>
        </w:rPr>
      </w:pPr>
      <w:r w:rsidRPr="00726AB7">
        <w:rPr>
          <w:sz w:val="44"/>
          <w:szCs w:val="44"/>
          <w:lang w:val="el-GR"/>
        </w:rPr>
        <w:t>εποικοδομητική εξαποστάσεως σχολική εκπαίδευση</w:t>
      </w:r>
    </w:p>
    <w:p w14:paraId="139F526E" w14:textId="77777777" w:rsidR="00FD1E74" w:rsidRDefault="00FD1E74" w:rsidP="00FD1E74">
      <w:pPr>
        <w:pStyle w:val="Subtitle"/>
        <w:jc w:val="center"/>
        <w:rPr>
          <w:lang w:val="el-GR"/>
        </w:rPr>
      </w:pPr>
      <w:r>
        <w:rPr>
          <w:lang w:val="el-GR"/>
        </w:rPr>
        <w:t>Αξιοποιώντας τις ΤΠΕ για σύγχρονη και ασύγχρονη εκπαίδευση στο Δημοτικό</w:t>
      </w:r>
    </w:p>
    <w:p w14:paraId="622A0559" w14:textId="77777777" w:rsidR="00FD1E74" w:rsidRDefault="00FD1E74" w:rsidP="00FD1E74">
      <w:pPr>
        <w:rPr>
          <w:lang w:val="el-GR"/>
        </w:rPr>
      </w:pPr>
    </w:p>
    <w:p w14:paraId="011C1ACD" w14:textId="77777777" w:rsidR="00FD1E74" w:rsidRDefault="00FD1E74" w:rsidP="00FD1E74">
      <w:pPr>
        <w:jc w:val="center"/>
        <w:rPr>
          <w:lang w:val="el-GR"/>
        </w:rPr>
      </w:pPr>
      <w:r>
        <w:rPr>
          <w:lang w:val="el-GR"/>
        </w:rPr>
        <w:t>Θανάσης Χατζηλάκος</w:t>
      </w:r>
    </w:p>
    <w:p w14:paraId="2E3CDA6E" w14:textId="77777777" w:rsidR="00FD1E74" w:rsidRDefault="00FD1E74" w:rsidP="00FD1E74">
      <w:pPr>
        <w:jc w:val="center"/>
        <w:rPr>
          <w:lang w:val="el-GR"/>
        </w:rPr>
      </w:pPr>
      <w:r>
        <w:rPr>
          <w:lang w:val="el-GR"/>
        </w:rPr>
        <w:t xml:space="preserve">Αλέξανδρος Κοφτερός – Φωτεινή </w:t>
      </w:r>
      <w:proofErr w:type="spellStart"/>
      <w:r>
        <w:rPr>
          <w:lang w:val="el-GR"/>
        </w:rPr>
        <w:t>Αγγελακοπούλου</w:t>
      </w:r>
      <w:proofErr w:type="spellEnd"/>
    </w:p>
    <w:p w14:paraId="6F946B07" w14:textId="77777777" w:rsidR="00FD1E74" w:rsidRDefault="00FD1E74" w:rsidP="00FD1E74">
      <w:pPr>
        <w:jc w:val="center"/>
        <w:rPr>
          <w:lang w:val="el-GR"/>
        </w:rPr>
      </w:pPr>
      <w:r>
        <w:rPr>
          <w:lang w:val="el-GR"/>
        </w:rPr>
        <w:t>Ανοικτό Πανεπιστήμιο Κύπρου</w:t>
      </w:r>
    </w:p>
    <w:p w14:paraId="794EA473" w14:textId="77777777" w:rsidR="004354B4" w:rsidRDefault="004354B4" w:rsidP="004354B4">
      <w:pPr>
        <w:jc w:val="center"/>
        <w:rPr>
          <w:lang w:val="el-GR"/>
        </w:rPr>
      </w:pPr>
      <w:r>
        <w:rPr>
          <w:lang w:val="el-GR"/>
        </w:rPr>
        <w:t>για το Παιδαγωγικό Ινστιτούτο Κύπρου</w:t>
      </w:r>
    </w:p>
    <w:p w14:paraId="2BDAD24F" w14:textId="77777777" w:rsidR="00FD1E74" w:rsidRPr="004354B4" w:rsidRDefault="00FD1E74" w:rsidP="00FD1E74">
      <w:pPr>
        <w:rPr>
          <w:lang w:val="el-GR"/>
        </w:rPr>
      </w:pPr>
    </w:p>
    <w:p w14:paraId="04C2EC02" w14:textId="29870CE8" w:rsidR="00FD1E74" w:rsidRDefault="00891212" w:rsidP="00FD1E74">
      <w:pPr>
        <w:pStyle w:val="Title"/>
        <w:rPr>
          <w:lang w:val="el-GR"/>
        </w:rPr>
      </w:pPr>
      <w:hyperlink r:id="rId7" w:history="1">
        <w:r w:rsidR="00FD1E74" w:rsidRPr="005E633A">
          <w:rPr>
            <w:rStyle w:val="Hyperlink"/>
            <w:lang w:val="el-GR"/>
          </w:rPr>
          <w:t>Τ</w:t>
        </w:r>
        <w:r w:rsidR="00FD1E74">
          <w:rPr>
            <w:rStyle w:val="Hyperlink"/>
            <w:lang w:val="el-GR"/>
          </w:rPr>
          <w:t>6</w:t>
        </w:r>
        <w:r w:rsidR="00FD1E74" w:rsidRPr="005E633A">
          <w:rPr>
            <w:rStyle w:val="Hyperlink"/>
            <w:lang w:val="el-GR"/>
          </w:rPr>
          <w:t xml:space="preserve"> – </w:t>
        </w:r>
        <w:r w:rsidR="00FD1E74">
          <w:rPr>
            <w:rStyle w:val="Hyperlink"/>
            <w:lang w:val="el-GR"/>
          </w:rPr>
          <w:t>Παιδαγωγικά ζητήματα</w:t>
        </w:r>
      </w:hyperlink>
    </w:p>
    <w:p w14:paraId="44E4AAE5" w14:textId="4F0D9A90" w:rsidR="00FD1E74" w:rsidRDefault="00FD1E74" w:rsidP="00FD1E74">
      <w:pPr>
        <w:rPr>
          <w:lang w:val="el-GR"/>
        </w:rPr>
      </w:pPr>
    </w:p>
    <w:p w14:paraId="57EF7761" w14:textId="5EEF72DE" w:rsidR="00891212" w:rsidRDefault="00891212" w:rsidP="00FD1E74">
      <w:pPr>
        <w:rPr>
          <w:lang w:val="el-GR"/>
        </w:rPr>
      </w:pPr>
      <w:hyperlink r:id="rId8" w:history="1">
        <w:proofErr w:type="spellStart"/>
        <w:r w:rsidRPr="00891212">
          <w:rPr>
            <w:rStyle w:val="Hyperlink"/>
            <w:lang w:val="el-GR"/>
          </w:rPr>
          <w:t>Βιντεοδιάλεξη</w:t>
        </w:r>
        <w:proofErr w:type="spellEnd"/>
      </w:hyperlink>
      <w:r>
        <w:rPr>
          <w:lang w:val="el-GR"/>
        </w:rPr>
        <w:t xml:space="preserve"> </w:t>
      </w:r>
      <w:r>
        <w:rPr>
          <w:rFonts w:ascii="Comic Sans MS" w:hAnsi="Comic Sans MS"/>
          <w:noProof/>
          <w:color w:val="FF0000"/>
          <w:sz w:val="22"/>
          <w:szCs w:val="22"/>
          <w:lang w:val="el-GR"/>
        </w:rPr>
        <w:drawing>
          <wp:inline distT="0" distB="0" distL="0" distR="0" wp14:anchorId="395687C4" wp14:editId="47A34E75">
            <wp:extent cx="197318" cy="197318"/>
            <wp:effectExtent l="0" t="0" r="6350" b="0"/>
            <wp:docPr id="2" name="Graphic 2" descr="Alterations &amp; Tailo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lterations &amp; Tailorin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07515" cy="207515"/>
                    </a:xfrm>
                    <a:prstGeom prst="rect">
                      <a:avLst/>
                    </a:prstGeom>
                  </pic:spPr>
                </pic:pic>
              </a:graphicData>
            </a:graphic>
          </wp:inline>
        </w:drawing>
      </w:r>
    </w:p>
    <w:p w14:paraId="7534390A" w14:textId="77777777" w:rsidR="00891212" w:rsidRPr="005E633A" w:rsidRDefault="00891212" w:rsidP="00FD1E74">
      <w:pPr>
        <w:rPr>
          <w:lang w:val="el-GR"/>
        </w:rPr>
      </w:pPr>
    </w:p>
    <w:p w14:paraId="137CE671" w14:textId="77777777" w:rsidR="00FD1E74" w:rsidRPr="00D97C4B" w:rsidRDefault="00FD1E74" w:rsidP="00FD1E74">
      <w:pPr>
        <w:pStyle w:val="Heading2"/>
      </w:pPr>
      <w:r w:rsidRPr="00D97C4B">
        <w:t>Τίτλος</w:t>
      </w:r>
    </w:p>
    <w:p w14:paraId="6C7D8BD4" w14:textId="77777777" w:rsidR="00FD1E74" w:rsidRDefault="00FD1E74" w:rsidP="00FD1E74">
      <w:pPr>
        <w:rPr>
          <w:lang w:val="el-GR"/>
        </w:rPr>
      </w:pPr>
      <w:r w:rsidRPr="003264EA">
        <w:rPr>
          <w:lang w:val="el-GR"/>
        </w:rPr>
        <w:t xml:space="preserve">«εποικοδομητική εξαποστάσεως σχολική εκπαίδευση» </w:t>
      </w:r>
    </w:p>
    <w:p w14:paraId="39A128F6" w14:textId="443626DC" w:rsidR="00FD1E74" w:rsidRPr="003264EA" w:rsidRDefault="00FD1E74" w:rsidP="00FD1E74">
      <w:pPr>
        <w:rPr>
          <w:lang w:val="el-GR"/>
        </w:rPr>
      </w:pPr>
      <w:r w:rsidRPr="003264EA">
        <w:rPr>
          <w:lang w:val="el-GR"/>
        </w:rPr>
        <w:t xml:space="preserve">Συνεχίζουμε το 3ωρο πρόγραμμα </w:t>
      </w:r>
      <w:proofErr w:type="spellStart"/>
      <w:r w:rsidRPr="003264EA">
        <w:rPr>
          <w:lang w:val="el-GR"/>
        </w:rPr>
        <w:t>ενδοσχολικής</w:t>
      </w:r>
      <w:proofErr w:type="spellEnd"/>
      <w:r w:rsidRPr="003264EA">
        <w:rPr>
          <w:lang w:val="el-GR"/>
        </w:rPr>
        <w:t xml:space="preserve"> αυτομόρφωσης </w:t>
      </w:r>
    </w:p>
    <w:p w14:paraId="76AD29C6" w14:textId="77777777" w:rsidR="00FD1E74" w:rsidRPr="003264EA" w:rsidRDefault="00FD1E74" w:rsidP="00FD1E74">
      <w:pPr>
        <w:rPr>
          <w:lang w:val="el-GR"/>
        </w:rPr>
      </w:pPr>
      <w:r w:rsidRPr="003264EA">
        <w:rPr>
          <w:lang w:val="el-GR"/>
        </w:rPr>
        <w:t>για τη Μέρα του Εκπαιδευτικού 2020 στα Δημοτικά Σχολεία στην Κύπρο.</w:t>
      </w:r>
    </w:p>
    <w:p w14:paraId="3EA498E0" w14:textId="77777777" w:rsidR="00FD1E74" w:rsidRPr="003264EA" w:rsidRDefault="00FD1E74" w:rsidP="00FD1E74">
      <w:pPr>
        <w:rPr>
          <w:lang w:val="el-GR"/>
        </w:rPr>
      </w:pPr>
      <w:r w:rsidRPr="003264EA">
        <w:rPr>
          <w:lang w:val="el-GR"/>
        </w:rPr>
        <w:t xml:space="preserve">Αν ξεκινήσατε στις 8, τώρα πρέπει να είναι </w:t>
      </w:r>
      <w:r>
        <w:rPr>
          <w:lang w:val="el-GR"/>
        </w:rPr>
        <w:t>9</w:t>
      </w:r>
      <w:r w:rsidRPr="003264EA">
        <w:rPr>
          <w:lang w:val="el-GR"/>
        </w:rPr>
        <w:t>.</w:t>
      </w:r>
      <w:r>
        <w:rPr>
          <w:lang w:val="el-GR"/>
        </w:rPr>
        <w:t>5</w:t>
      </w:r>
      <w:r w:rsidRPr="003264EA">
        <w:rPr>
          <w:lang w:val="el-GR"/>
        </w:rPr>
        <w:t>5</w:t>
      </w:r>
    </w:p>
    <w:p w14:paraId="6C288AE9" w14:textId="77777777" w:rsidR="00FD1E74" w:rsidRDefault="00FD1E74" w:rsidP="00FD1E74">
      <w:pPr>
        <w:rPr>
          <w:lang w:val="el-GR"/>
        </w:rPr>
      </w:pPr>
    </w:p>
    <w:p w14:paraId="6A6601C1" w14:textId="77777777" w:rsidR="00FD1E74" w:rsidRDefault="00FD1E74" w:rsidP="00FD1E74">
      <w:pPr>
        <w:pStyle w:val="Heading2"/>
      </w:pPr>
      <w:r>
        <w:t>Τοποθέτηση στο πρόγραμμα και το χρόνο</w:t>
      </w:r>
    </w:p>
    <w:p w14:paraId="5DD79C7D" w14:textId="77777777" w:rsidR="00FD1E74" w:rsidRDefault="00FD1E74" w:rsidP="00FD1E74">
      <w:pPr>
        <w:rPr>
          <w:lang w:val="el-GR"/>
        </w:rPr>
      </w:pPr>
      <w:r w:rsidRPr="003264EA">
        <w:rPr>
          <w:lang w:val="el-GR"/>
        </w:rPr>
        <w:t xml:space="preserve">Μπαίνουμε στο </w:t>
      </w:r>
      <w:r>
        <w:rPr>
          <w:lang w:val="el-GR"/>
        </w:rPr>
        <w:t>έκ</w:t>
      </w:r>
      <w:r w:rsidRPr="003264EA">
        <w:rPr>
          <w:lang w:val="el-GR"/>
        </w:rPr>
        <w:t xml:space="preserve">το από τα 9 τμήματα του προγράμματος </w:t>
      </w:r>
    </w:p>
    <w:p w14:paraId="18FB1AB6" w14:textId="1193B667" w:rsidR="00FD1E74" w:rsidRDefault="00FD1E74" w:rsidP="00FD1E74">
      <w:pPr>
        <w:rPr>
          <w:lang w:val="el-GR"/>
        </w:rPr>
      </w:pPr>
      <w:r>
        <w:rPr>
          <w:lang w:val="el-GR"/>
        </w:rPr>
        <w:t>Εδώ θα συζητήσουμε ορισμένα παιδαγωγικά ζητήματα που συνδέονται με τη μεθοδολογία που παρουσιάσαμε.</w:t>
      </w:r>
    </w:p>
    <w:p w14:paraId="6A54763D" w14:textId="77777777" w:rsidR="00B32068" w:rsidRDefault="00B32068" w:rsidP="00B32068">
      <w:pPr>
        <w:pStyle w:val="Subtitle"/>
      </w:pPr>
    </w:p>
    <w:p w14:paraId="68A47855" w14:textId="77777777" w:rsidR="008E0EBC" w:rsidRDefault="008E0EBC" w:rsidP="008E0EBC">
      <w:pPr>
        <w:pStyle w:val="Heading2"/>
      </w:pPr>
    </w:p>
    <w:p w14:paraId="4637ABFB" w14:textId="766DAD76" w:rsidR="005C5AB7" w:rsidRDefault="005C5AB7" w:rsidP="00B32068">
      <w:pPr>
        <w:pStyle w:val="Subtitle"/>
      </w:pPr>
      <w:r>
        <w:t>Κεντρικές ιδέες στον κύκλο του εξαποστάσεως μαθήματος με αντεστραμμένη τάξη</w:t>
      </w:r>
      <w:bookmarkEnd w:id="0"/>
      <w:r>
        <w:t xml:space="preserve"> </w:t>
      </w:r>
    </w:p>
    <w:p w14:paraId="60CD94AC" w14:textId="77777777" w:rsidR="005C5AB7" w:rsidRPr="002664BE" w:rsidRDefault="005C5AB7" w:rsidP="005C5AB7">
      <w:pPr>
        <w:rPr>
          <w:lang w:val="el-GR"/>
        </w:rPr>
      </w:pPr>
    </w:p>
    <w:p w14:paraId="49CD782E" w14:textId="77777777" w:rsidR="005C5AB7" w:rsidRDefault="005C5AB7" w:rsidP="005C5AB7">
      <w:pPr>
        <w:pStyle w:val="Heading2"/>
      </w:pPr>
      <w:bookmarkStart w:id="1" w:name="_Toc49604780"/>
      <w:r>
        <w:t>Η τάξη του σχολείου και η τάξη του διαδικτύου</w:t>
      </w:r>
      <w:bookmarkEnd w:id="1"/>
    </w:p>
    <w:p w14:paraId="6A88538D" w14:textId="23E1C85A" w:rsidR="005C5AB7" w:rsidRDefault="005C5AB7" w:rsidP="005C5AB7">
      <w:pPr>
        <w:rPr>
          <w:lang w:val="el-GR"/>
        </w:rPr>
      </w:pPr>
      <w:r>
        <w:rPr>
          <w:lang w:val="el-GR"/>
        </w:rPr>
        <w:t xml:space="preserve">Στα είκοσι χρόνια που διδάσκω εξαποστάσεως αισθανόμουν πάντα πιο κοντά στους φοιτητές μου </w:t>
      </w:r>
      <w:proofErr w:type="spellStart"/>
      <w:r>
        <w:rPr>
          <w:lang w:val="el-GR"/>
        </w:rPr>
        <w:t>απότι</w:t>
      </w:r>
      <w:proofErr w:type="spellEnd"/>
      <w:r>
        <w:rPr>
          <w:lang w:val="el-GR"/>
        </w:rPr>
        <w:t xml:space="preserve"> τα δεκαπέντε που δίδαξα στο κλασικό πανεπιστήμιο</w:t>
      </w:r>
      <w:r w:rsidR="00FD1E74">
        <w:rPr>
          <w:lang w:val="el-GR"/>
        </w:rPr>
        <w:t>, ίσως επειδή τα τμήματα είναι πολύ μικρότερα</w:t>
      </w:r>
      <w:r>
        <w:rPr>
          <w:lang w:val="el-GR"/>
        </w:rPr>
        <w:t xml:space="preserve">. Η απόσταση στην εξαποστάσεως διδασκαλία δεν είναι τόσο μεταξύ δασκάλου και μαθητών όσο μεταξύ των μαθητών που χάνουν, η δεν αποκτούν ποτέ, τη μεταξύ τους σχέση. Το να μη συμβεί </w:t>
      </w:r>
      <w:r w:rsidR="00FD1E74">
        <w:rPr>
          <w:lang w:val="el-GR"/>
        </w:rPr>
        <w:t>α</w:t>
      </w:r>
      <w:r>
        <w:rPr>
          <w:lang w:val="el-GR"/>
        </w:rPr>
        <w:t>υτό</w:t>
      </w:r>
      <w:r w:rsidR="002271B3">
        <w:rPr>
          <w:lang w:val="el-GR"/>
        </w:rPr>
        <w:t>, αλλά να μπορέσουν να καλλιεργήσουν τις σχέσεις τους,</w:t>
      </w:r>
      <w:r>
        <w:rPr>
          <w:lang w:val="el-GR"/>
        </w:rPr>
        <w:t xml:space="preserve"> πρέπει να είναι βασική μας φροντίδα όταν η τάξη του σχολείου μετατραπεί στην τάξη του διαδικτύου. Αυτός είναι ένας σημαντικός πρόσθετος παιδαγωγικός λόγος γιατί στον Κύκλο Μαθήματος τονίζουμε τις δραστηριότητες των μαθητών σε μικρές ομάδες.</w:t>
      </w:r>
    </w:p>
    <w:p w14:paraId="0AFA3612" w14:textId="77777777" w:rsidR="005C5AB7" w:rsidRPr="002664BE" w:rsidRDefault="005C5AB7" w:rsidP="005C5AB7">
      <w:pPr>
        <w:rPr>
          <w:lang w:val="el-GR"/>
        </w:rPr>
      </w:pPr>
    </w:p>
    <w:p w14:paraId="3BF90EF4" w14:textId="77777777" w:rsidR="005C5AB7" w:rsidRDefault="005C5AB7" w:rsidP="005C5AB7">
      <w:pPr>
        <w:pStyle w:val="Heading2"/>
      </w:pPr>
      <w:bookmarkStart w:id="2" w:name="_Toc49604781"/>
      <w:r>
        <w:t>Ο μαθητής, μόνος, στο σπίτι</w:t>
      </w:r>
      <w:bookmarkEnd w:id="2"/>
    </w:p>
    <w:p w14:paraId="5CBF8C3E" w14:textId="03526C16" w:rsidR="005C5AB7" w:rsidRPr="00004971" w:rsidRDefault="005C5AB7" w:rsidP="005C5AB7">
      <w:pPr>
        <w:rPr>
          <w:lang w:val="el-GR"/>
        </w:rPr>
      </w:pPr>
      <w:r>
        <w:rPr>
          <w:lang w:val="el-GR"/>
        </w:rPr>
        <w:t>Πριν 10 χρόνια</w:t>
      </w:r>
      <w:r w:rsidR="002271B3">
        <w:rPr>
          <w:lang w:val="el-GR"/>
        </w:rPr>
        <w:t>, τον Αύγουστο του 2010,</w:t>
      </w:r>
      <w:r>
        <w:rPr>
          <w:lang w:val="el-GR"/>
        </w:rPr>
        <w:t xml:space="preserve"> 33 εργάτες παγιδεύτηκαν σε μια στοά 700 μέτρα κάτω από το έδαφος, 5 χιλιόμετρα μακριά από την είσοδο του ορυχείου του </w:t>
      </w:r>
      <w:proofErr w:type="spellStart"/>
      <w:r>
        <w:rPr>
          <w:lang w:val="el-GR"/>
        </w:rPr>
        <w:t>Κοπιαπό</w:t>
      </w:r>
      <w:proofErr w:type="spellEnd"/>
      <w:r>
        <w:rPr>
          <w:lang w:val="el-GR"/>
        </w:rPr>
        <w:t xml:space="preserve"> στη Χιλή. 70 μέρες μετά διασώθηκαν με μια παγκόσμια προσπάθεια κυβερνήσεων, εταιριών, μηχανικών, γιατρών, και της </w:t>
      </w:r>
      <w:r>
        <w:rPr>
          <w:lang w:val="en-US"/>
        </w:rPr>
        <w:t>NASA</w:t>
      </w:r>
      <w:r w:rsidRPr="00004971">
        <w:rPr>
          <w:lang w:val="el-GR"/>
        </w:rPr>
        <w:t xml:space="preserve">. </w:t>
      </w:r>
      <w:r>
        <w:rPr>
          <w:lang w:val="el-GR"/>
        </w:rPr>
        <w:t xml:space="preserve">Όταν επιτεύχθηκε η επικοινωνία μαζί τους, 15 </w:t>
      </w:r>
      <w:r w:rsidR="002271B3">
        <w:rPr>
          <w:lang w:val="el-GR"/>
        </w:rPr>
        <w:t xml:space="preserve">μέρες </w:t>
      </w:r>
      <w:r>
        <w:rPr>
          <w:lang w:val="el-GR"/>
        </w:rPr>
        <w:t xml:space="preserve">μετά το ατύχημα και 55 πριν βγουν, βασική οδηγία των γιατρών </w:t>
      </w:r>
      <w:r w:rsidR="002271B3">
        <w:rPr>
          <w:lang w:val="el-GR"/>
        </w:rPr>
        <w:t xml:space="preserve">με σημειώματα που τους στέλναν από την ίδια τρύπα που τους στέλναν τροφή και νερό, </w:t>
      </w:r>
      <w:r>
        <w:rPr>
          <w:lang w:val="el-GR"/>
        </w:rPr>
        <w:t>ήταν να οργανώσουν το χώρο και το χρόνο τους: αλλού θα τρώτε, αλλού θα κοιμάστε, αλλού θα ασκήστε, αλλού θα συζητάτε, και για όλα αυτά θα έχετε πρόγραμμα.</w:t>
      </w:r>
    </w:p>
    <w:p w14:paraId="3B740C0D" w14:textId="77777777" w:rsidR="005C5AB7" w:rsidRDefault="005C5AB7" w:rsidP="005C5AB7">
      <w:pPr>
        <w:rPr>
          <w:lang w:val="el-GR"/>
        </w:rPr>
      </w:pPr>
    </w:p>
    <w:p w14:paraId="6DFF2D48" w14:textId="77777777" w:rsidR="005C5AB7" w:rsidRDefault="005C5AB7" w:rsidP="005C5AB7">
      <w:pPr>
        <w:rPr>
          <w:lang w:val="el-GR"/>
        </w:rPr>
      </w:pPr>
      <w:r>
        <w:rPr>
          <w:lang w:val="el-GR"/>
        </w:rPr>
        <w:t>Η μαθήτριά μας, που με μεγάλη προσπάθεια, δική της και δική μας στο νηπιαγωγείο και την πρώτη τάξη κατάφερε να προσαρμοστεί και, ελπίζουμε, να επωφεληθεί από τη συλλογική πειθαρχία του σχολείου, ξαφνικά αναγκάζεται να επιστρέψει, και συνεχίζει την εκπαίδευσή της εξαποστάσεως, μόνη, στο σπίτι, χάνοντας αυτή τη διαφοροποίηση των χώρων και την οργάνωση του χρόνου που οι γιατροί θεωρούν τόσο κρίσιμη για την ψυχική μας υγεία.</w:t>
      </w:r>
    </w:p>
    <w:p w14:paraId="717905D6" w14:textId="77777777" w:rsidR="005C5AB7" w:rsidRDefault="005C5AB7" w:rsidP="005C5AB7">
      <w:pPr>
        <w:rPr>
          <w:lang w:val="el-GR"/>
        </w:rPr>
      </w:pPr>
    </w:p>
    <w:p w14:paraId="4AE1C51F" w14:textId="77777777" w:rsidR="005C5AB7" w:rsidRDefault="005C5AB7" w:rsidP="005C5AB7">
      <w:pPr>
        <w:rPr>
          <w:lang w:val="el-GR"/>
        </w:rPr>
      </w:pPr>
      <w:r>
        <w:rPr>
          <w:lang w:val="el-GR"/>
        </w:rPr>
        <w:t xml:space="preserve">Θα χρειαστεί λοιπόν μεγάλη βοήθεια από μας για να καλλιεργήσει και να αποκτήσει τη νέα πειθαρχία που απαιτεί η εξαποστάσεως εκπαίδευση -κι όταν το πετύχει θα έχει αποκτήσει σημαντικές </w:t>
      </w:r>
      <w:proofErr w:type="spellStart"/>
      <w:r>
        <w:rPr>
          <w:lang w:val="el-GR"/>
        </w:rPr>
        <w:t>μεταγνωστικές</w:t>
      </w:r>
      <w:proofErr w:type="spellEnd"/>
      <w:r>
        <w:rPr>
          <w:lang w:val="el-GR"/>
        </w:rPr>
        <w:t xml:space="preserve"> δεξιότητες.</w:t>
      </w:r>
    </w:p>
    <w:p w14:paraId="52542322" w14:textId="77777777" w:rsidR="005C5AB7" w:rsidRPr="002664BE" w:rsidRDefault="005C5AB7" w:rsidP="005C5AB7">
      <w:pPr>
        <w:rPr>
          <w:lang w:val="el-GR"/>
        </w:rPr>
      </w:pPr>
    </w:p>
    <w:p w14:paraId="00D4A646" w14:textId="77777777" w:rsidR="005C5AB7" w:rsidRDefault="005C5AB7" w:rsidP="005C5AB7">
      <w:pPr>
        <w:pStyle w:val="Heading2"/>
      </w:pPr>
      <w:bookmarkStart w:id="3" w:name="_Toc49604782"/>
      <w:r>
        <w:t>Η (νέα) πειθαρχία της εξαποστάσεως</w:t>
      </w:r>
      <w:bookmarkEnd w:id="3"/>
    </w:p>
    <w:p w14:paraId="78FB7383" w14:textId="77777777" w:rsidR="005C5AB7" w:rsidRPr="00F02D67" w:rsidRDefault="005C5AB7" w:rsidP="005C5AB7">
      <w:pPr>
        <w:rPr>
          <w:lang w:val="el-GR"/>
        </w:rPr>
      </w:pPr>
      <w:r>
        <w:rPr>
          <w:lang w:val="el-GR"/>
        </w:rPr>
        <w:t xml:space="preserve">Η σωματική πειθαρχία της μάθησης, βοηθιέται στο σχολείο από την τάξη-αίθουσα. Στο σπίτι όμως τίποτε δεν με εμποδίζει να σηκώνομαι και να πηγαίνω στο ψυγείο κάθε τόσο. Η πνευματική πειθαρχία βοηθιέται από τη συλλογικότητα, όταν είμαι στην τάξη-ομάδα του σχολείου μαζί με τους άλλους. Στο σπίτι μου δεν έχω ιδέα αν κατάλαβα, αν άργησα, πόσο καλά πάω. Τέλος, το πολύτιμο αυτό εργαλείο μάθησης και επικοινωνίας, ο υπολογιστής και το διαδίκτυο, είναι στο σπίτι ο χειρότερος πειρασμός διακοπής της προσοχής και της συγκέντρωσής μου: να απαντήσω μια στιγμή στο </w:t>
      </w:r>
      <w:proofErr w:type="spellStart"/>
      <w:r>
        <w:rPr>
          <w:lang w:val="el-GR"/>
        </w:rPr>
        <w:t>φατσοτετράδιο</w:t>
      </w:r>
      <w:proofErr w:type="spellEnd"/>
      <w:r>
        <w:rPr>
          <w:lang w:val="el-GR"/>
        </w:rPr>
        <w:t xml:space="preserve"> (που δεν έπρεπε να έχω λογαριασμό αλλά οι γονείς μου μου άνοιξαν), να δω ένα λεπτό την τελευταία φωτογραφία των φίλων μου στο </w:t>
      </w:r>
      <w:r>
        <w:rPr>
          <w:lang w:val="en-US"/>
        </w:rPr>
        <w:t>Instagram</w:t>
      </w:r>
      <w:r w:rsidRPr="00F02D67">
        <w:rPr>
          <w:lang w:val="el-GR"/>
        </w:rPr>
        <w:t xml:space="preserve"> </w:t>
      </w:r>
      <w:r>
        <w:rPr>
          <w:lang w:val="el-GR"/>
        </w:rPr>
        <w:t>και το βίντεο από το γκολ της ομάδας μου</w:t>
      </w:r>
      <w:r w:rsidRPr="00F02D67">
        <w:rPr>
          <w:lang w:val="el-GR"/>
        </w:rPr>
        <w:t xml:space="preserve"> </w:t>
      </w:r>
      <w:r>
        <w:rPr>
          <w:lang w:val="el-GR"/>
        </w:rPr>
        <w:t xml:space="preserve">στο </w:t>
      </w:r>
      <w:r>
        <w:rPr>
          <w:lang w:val="en-US"/>
        </w:rPr>
        <w:t>YouTube</w:t>
      </w:r>
      <w:r>
        <w:rPr>
          <w:lang w:val="el-GR"/>
        </w:rPr>
        <w:t>.  Τα πράγματα είναι αντικειμενικά και υποκειμενικά δύσκολα, αλλά χωρίς αυτή τη νέα πειθαρχία της εξαποστάσεως δεν θα πετύχουμε.</w:t>
      </w:r>
    </w:p>
    <w:p w14:paraId="3D45A530" w14:textId="77777777" w:rsidR="005C5AB7" w:rsidRPr="002664BE" w:rsidRDefault="005C5AB7" w:rsidP="005C5AB7">
      <w:pPr>
        <w:rPr>
          <w:lang w:val="el-GR"/>
        </w:rPr>
      </w:pPr>
    </w:p>
    <w:p w14:paraId="33DF0365" w14:textId="77777777" w:rsidR="005C5AB7" w:rsidRDefault="005C5AB7" w:rsidP="005C5AB7">
      <w:pPr>
        <w:pStyle w:val="Heading2"/>
      </w:pPr>
      <w:bookmarkStart w:id="4" w:name="_Toc49604783"/>
      <w:r>
        <w:t>Ο μαθησιακός χρόνος του μαθητή</w:t>
      </w:r>
      <w:bookmarkEnd w:id="4"/>
    </w:p>
    <w:p w14:paraId="0D92152F" w14:textId="77777777" w:rsidR="005C5AB7" w:rsidRDefault="005C5AB7" w:rsidP="005C5AB7">
      <w:pPr>
        <w:rPr>
          <w:lang w:val="el-GR"/>
        </w:rPr>
      </w:pPr>
      <w:r>
        <w:rPr>
          <w:lang w:val="el-GR"/>
        </w:rPr>
        <w:t>Πόσες ώρες τη μέρα ασχολείται ο μαθητής με τη μάθησή του; Είκοσι τέσσερεις. Ο άνθρωπος, ιδίως στην ηλικία των μαθητών μας, μαθαίνει διαρκώς, συμπεριλαμβανομένων των ωρών του ύπνου, φαγητού και κάθε άλλου είδους δραστηριότητας.</w:t>
      </w:r>
    </w:p>
    <w:p w14:paraId="3843573C" w14:textId="77777777" w:rsidR="005C5AB7" w:rsidRDefault="005C5AB7" w:rsidP="005C5AB7">
      <w:pPr>
        <w:rPr>
          <w:lang w:val="el-GR"/>
        </w:rPr>
      </w:pPr>
    </w:p>
    <w:p w14:paraId="0A766441" w14:textId="77777777" w:rsidR="005C5AB7" w:rsidRDefault="005C5AB7" w:rsidP="005C5AB7">
      <w:pPr>
        <w:rPr>
          <w:lang w:val="el-GR"/>
        </w:rPr>
      </w:pPr>
      <w:r>
        <w:rPr>
          <w:lang w:val="el-GR"/>
        </w:rPr>
        <w:t>Πόσες ώρες τη  μέρα ασχολείται ο μαθητής μας με τη σχολική μάθησή του; Στη μεγάλη πλειοψηφία των περιπτώσεων πολύ λιγότερες ακόμη και από την υποχρεωτική παρουσία του στο σχολείο.</w:t>
      </w:r>
    </w:p>
    <w:p w14:paraId="7AF0C1B7" w14:textId="77777777" w:rsidR="005C5AB7" w:rsidRDefault="005C5AB7" w:rsidP="005C5AB7">
      <w:pPr>
        <w:rPr>
          <w:lang w:val="el-GR"/>
        </w:rPr>
      </w:pPr>
    </w:p>
    <w:p w14:paraId="01447ADA" w14:textId="77777777" w:rsidR="005C5AB7" w:rsidRDefault="005C5AB7" w:rsidP="005C5AB7">
      <w:pPr>
        <w:rPr>
          <w:lang w:val="el-GR"/>
        </w:rPr>
      </w:pPr>
      <w:r>
        <w:rPr>
          <w:lang w:val="el-GR"/>
        </w:rPr>
        <w:t>Ένα λοιπόν ζητούμενο, μια δική μας δουλειά, είναι να αυξήσουμε το χρόνο κατά τον οποίο ασχολείται ο μαθητής μας με τους σχολικούς εκπαιδευτικούς στόχους.</w:t>
      </w:r>
    </w:p>
    <w:p w14:paraId="3B29A9EE" w14:textId="77777777" w:rsidR="005C5AB7" w:rsidRDefault="005C5AB7" w:rsidP="005C5AB7">
      <w:pPr>
        <w:rPr>
          <w:lang w:val="el-GR"/>
        </w:rPr>
      </w:pPr>
    </w:p>
    <w:p w14:paraId="4868D3CC" w14:textId="77777777" w:rsidR="005C5AB7" w:rsidRDefault="005C5AB7" w:rsidP="005C5AB7">
      <w:pPr>
        <w:rPr>
          <w:lang w:val="el-GR"/>
        </w:rPr>
      </w:pPr>
      <w:r>
        <w:rPr>
          <w:lang w:val="el-GR"/>
        </w:rPr>
        <w:t xml:space="preserve">Αλλά δεν είναι μονάχα ο χρόνος, είναι και η ποιότητα της μάθησης. Τί έμαθα διαβάζοντας ένα βιβλίο επί μία ώρα; Τί έμαθα λύνοντας δέκα ασκήσεις αριθμητικής; </w:t>
      </w:r>
    </w:p>
    <w:p w14:paraId="78921139" w14:textId="77777777" w:rsidR="005C5AB7" w:rsidRDefault="005C5AB7" w:rsidP="005C5AB7">
      <w:pPr>
        <w:rPr>
          <w:lang w:val="el-GR"/>
        </w:rPr>
      </w:pPr>
      <w:r>
        <w:rPr>
          <w:lang w:val="el-GR"/>
        </w:rPr>
        <w:t>Προφανώς Διαφέρει πολύ από άνθρωπο σε άνθρωπο και για τον ίδιο άνθρωπο ανάλογα με το ενδιαφέρον, τη μέθοδο, την προσοχή -και για αυτό είναι δουλειά του δασκάλου να αυξήσει την ποιότητα της μάθησης -ως αποτέλεσμα βέβαια της ποιότητας της διδασκαλίας, αλλά το ζητούμενο είναι η ποιότητα της μάθησης.  Ας θυμηθούμε τί μαθαίνει ένα παιδί τα πρώτα 4 χρόνια του, κι ας το συγκρίνουμε με το τί μαθαίνει τα 4 πρώτα χρόνια του σχολείου.</w:t>
      </w:r>
    </w:p>
    <w:p w14:paraId="16ABA8ED" w14:textId="77777777" w:rsidR="005C5AB7" w:rsidRPr="002664BE" w:rsidRDefault="005C5AB7" w:rsidP="005C5AB7">
      <w:pPr>
        <w:rPr>
          <w:lang w:val="el-GR"/>
        </w:rPr>
      </w:pPr>
    </w:p>
    <w:p w14:paraId="527C5141" w14:textId="77777777" w:rsidR="005C5AB7" w:rsidRDefault="005C5AB7" w:rsidP="005C5AB7">
      <w:pPr>
        <w:pStyle w:val="Heading2"/>
      </w:pPr>
      <w:bookmarkStart w:id="5" w:name="_Toc49604784"/>
      <w:r>
        <w:t>Η ιδιαίτερη σημασία της συνεργασίας σε μικρές ομάδες</w:t>
      </w:r>
      <w:bookmarkEnd w:id="5"/>
    </w:p>
    <w:p w14:paraId="06461D8F" w14:textId="77777777" w:rsidR="005C5AB7" w:rsidRDefault="005C5AB7" w:rsidP="005C5AB7">
      <w:pPr>
        <w:rPr>
          <w:lang w:val="el-GR"/>
        </w:rPr>
      </w:pPr>
      <w:r>
        <w:rPr>
          <w:lang w:val="el-GR"/>
        </w:rPr>
        <w:t>Η τεχνολογικά υποστηριζόμενη συνεργατική μάθηση (</w:t>
      </w:r>
      <w:r>
        <w:rPr>
          <w:lang w:val="en-US"/>
        </w:rPr>
        <w:t>Computer</w:t>
      </w:r>
      <w:r w:rsidRPr="00943733">
        <w:rPr>
          <w:lang w:val="el-GR"/>
        </w:rPr>
        <w:t xml:space="preserve"> </w:t>
      </w:r>
      <w:r>
        <w:rPr>
          <w:lang w:val="en-US"/>
        </w:rPr>
        <w:t>Supported</w:t>
      </w:r>
      <w:r w:rsidRPr="00943733">
        <w:rPr>
          <w:lang w:val="el-GR"/>
        </w:rPr>
        <w:t xml:space="preserve"> </w:t>
      </w:r>
      <w:r>
        <w:rPr>
          <w:lang w:val="en-US"/>
        </w:rPr>
        <w:t>Collaborative</w:t>
      </w:r>
      <w:r w:rsidRPr="00943733">
        <w:rPr>
          <w:lang w:val="el-GR"/>
        </w:rPr>
        <w:t xml:space="preserve"> </w:t>
      </w:r>
      <w:r>
        <w:rPr>
          <w:lang w:val="en-US"/>
        </w:rPr>
        <w:t>Learning</w:t>
      </w:r>
      <w:r w:rsidRPr="00943733">
        <w:rPr>
          <w:lang w:val="el-GR"/>
        </w:rPr>
        <w:t xml:space="preserve">) </w:t>
      </w:r>
      <w:r>
        <w:rPr>
          <w:lang w:val="el-GR"/>
        </w:rPr>
        <w:t xml:space="preserve">προηγήθηκε του </w:t>
      </w:r>
      <w:proofErr w:type="spellStart"/>
      <w:r>
        <w:rPr>
          <w:lang w:val="el-GR"/>
        </w:rPr>
        <w:t>κορονοϊού</w:t>
      </w:r>
      <w:proofErr w:type="spellEnd"/>
      <w:r>
        <w:rPr>
          <w:lang w:val="el-GR"/>
        </w:rPr>
        <w:t xml:space="preserve"> κατά δεκαετίες και δεν συνδέεται μόνο με την εξαποστάσεως. Τα παιδαγωγικά πλεονεκτήματα της ομαδικής δουλειάς είναι γνωστά. Στην περίοδο όμως της υποχρεωτικής </w:t>
      </w:r>
      <w:proofErr w:type="spellStart"/>
      <w:r>
        <w:rPr>
          <w:lang w:val="el-GR"/>
        </w:rPr>
        <w:t>τηλεκπαίδευσης</w:t>
      </w:r>
      <w:proofErr w:type="spellEnd"/>
      <w:r>
        <w:rPr>
          <w:lang w:val="el-GR"/>
        </w:rPr>
        <w:t>, γίνονται εξαιρετικά σημαντικά και πρέπει να τα εντάξουμε στις δραστηριότητες και σύγχρονες και ασύγχρονες.</w:t>
      </w:r>
    </w:p>
    <w:p w14:paraId="4AE89C7D" w14:textId="72D12251" w:rsidR="005C5AB7" w:rsidRDefault="005C5AB7" w:rsidP="005C5AB7">
      <w:pPr>
        <w:rPr>
          <w:lang w:val="el-GR"/>
        </w:rPr>
      </w:pPr>
    </w:p>
    <w:p w14:paraId="30E33C7D" w14:textId="34CBF45C" w:rsidR="00915E69" w:rsidRPr="00A64343" w:rsidRDefault="00915E69" w:rsidP="00915E69">
      <w:pPr>
        <w:rPr>
          <w:lang w:val="el-GR"/>
        </w:rPr>
      </w:pPr>
      <w:r w:rsidRPr="00A64343">
        <w:rPr>
          <w:lang w:val="el-GR"/>
        </w:rPr>
        <w:t xml:space="preserve">Τα περιβάλλοντα επικοινωνίας και </w:t>
      </w:r>
      <w:proofErr w:type="spellStart"/>
      <w:r w:rsidRPr="00A64343">
        <w:rPr>
          <w:lang w:val="el-GR"/>
        </w:rPr>
        <w:t>τηλεκπαίδευσης</w:t>
      </w:r>
      <w:proofErr w:type="spellEnd"/>
      <w:r w:rsidRPr="00A64343">
        <w:rPr>
          <w:lang w:val="el-GR"/>
        </w:rPr>
        <w:t xml:space="preserve">, και του </w:t>
      </w:r>
      <w:proofErr w:type="spellStart"/>
      <w:r w:rsidRPr="00A64343">
        <w:rPr>
          <w:lang w:val="el-GR"/>
        </w:rPr>
        <w:t>Teams</w:t>
      </w:r>
      <w:proofErr w:type="spellEnd"/>
      <w:r w:rsidRPr="00A64343">
        <w:rPr>
          <w:lang w:val="el-GR"/>
        </w:rPr>
        <w:t xml:space="preserve"> βέβαια, περιλαμβάνουν δυνατότητες μικρών </w:t>
      </w:r>
      <w:proofErr w:type="spellStart"/>
      <w:r w:rsidRPr="00A64343">
        <w:rPr>
          <w:lang w:val="el-GR"/>
        </w:rPr>
        <w:t>τηλεσυναντήσεων</w:t>
      </w:r>
      <w:proofErr w:type="spellEnd"/>
      <w:r>
        <w:rPr>
          <w:lang w:val="el-GR"/>
        </w:rPr>
        <w:t xml:space="preserve"> από 3-4 μαθητές</w:t>
      </w:r>
      <w:r w:rsidRPr="00A64343">
        <w:rPr>
          <w:lang w:val="el-GR"/>
        </w:rPr>
        <w:t xml:space="preserve">. Δική μας δουλειά είναι να οργανώσουμε τις ομάδες, τους ρόλους και </w:t>
      </w:r>
      <w:r>
        <w:rPr>
          <w:lang w:val="el-GR"/>
        </w:rPr>
        <w:t>το ζητούμενο αποτέλεσμα: για να δουλέψει εκπαιδευτικά το φόρουμ πρέπει η ομάδα να έχει να παράγει κάτι συγκεκριμένο το οποίο ολοκληρώνοντας να ανεβάσει στο φόρουμ.</w:t>
      </w:r>
    </w:p>
    <w:p w14:paraId="5C1E7995" w14:textId="77777777" w:rsidR="00915E69" w:rsidRPr="002664BE" w:rsidRDefault="00915E69" w:rsidP="005C5AB7">
      <w:pPr>
        <w:rPr>
          <w:lang w:val="el-GR"/>
        </w:rPr>
      </w:pPr>
    </w:p>
    <w:p w14:paraId="58C84153" w14:textId="469302FB" w:rsidR="005C5AB7" w:rsidRDefault="005C5AB7" w:rsidP="005C5AB7">
      <w:pPr>
        <w:pStyle w:val="Heading2"/>
      </w:pPr>
      <w:bookmarkStart w:id="6" w:name="_Toc49604785"/>
      <w:r>
        <w:t>Το φόρουμ</w:t>
      </w:r>
      <w:bookmarkEnd w:id="6"/>
      <w:r w:rsidR="00EA3B47">
        <w:t xml:space="preserve"> συζητήσεων</w:t>
      </w:r>
    </w:p>
    <w:p w14:paraId="10E6415C" w14:textId="6F624714" w:rsidR="00EA3B47" w:rsidRDefault="00AF2236" w:rsidP="00EA3B47">
      <w:pPr>
        <w:rPr>
          <w:lang w:val="el-GR"/>
        </w:rPr>
      </w:pPr>
      <w:r>
        <w:rPr>
          <w:lang w:val="el-GR"/>
        </w:rPr>
        <w:t>Στ</w:t>
      </w:r>
      <w:r w:rsidR="00EA3B47">
        <w:rPr>
          <w:lang w:val="el-GR"/>
        </w:rPr>
        <w:t xml:space="preserve">ο φόρουμ ένα σύνολο ανθρώπων επικοινωνούν </w:t>
      </w:r>
      <w:r w:rsidR="002271B3">
        <w:rPr>
          <w:lang w:val="el-GR"/>
        </w:rPr>
        <w:t xml:space="preserve">ανταλλάσσοντας </w:t>
      </w:r>
      <w:r w:rsidR="00EA3B47">
        <w:rPr>
          <w:lang w:val="el-GR"/>
        </w:rPr>
        <w:t xml:space="preserve">γραπτά μηνύματα </w:t>
      </w:r>
      <w:r w:rsidR="002271B3">
        <w:rPr>
          <w:lang w:val="el-GR"/>
        </w:rPr>
        <w:t xml:space="preserve">και επισυναπτόμενα αρχεία κάθε είδους </w:t>
      </w:r>
      <w:r w:rsidR="00EA3B47">
        <w:rPr>
          <w:lang w:val="el-GR"/>
        </w:rPr>
        <w:t>οργανωμένα σε θέματα</w:t>
      </w:r>
      <w:r w:rsidR="002271B3">
        <w:rPr>
          <w:lang w:val="el-GR"/>
        </w:rPr>
        <w:t xml:space="preserve"> συζητήσεων</w:t>
      </w:r>
      <w:r w:rsidR="00EA3B47">
        <w:rPr>
          <w:lang w:val="el-GR"/>
        </w:rPr>
        <w:t>. Τα σχολικά φόρουμ είναι κλειστά, δηλαδή οι συμμετέχοντες είναι καθορισμένοι, και ελεγχόμενα, δηλαδή υπάρχει συντονιστής (στο σχολείο ο δάσκαλος) που ελέγχει το περιεχόμενο και μπορεί να διαγράψει αυτό που κρίνει ακατάλληλο</w:t>
      </w:r>
      <w:r w:rsidR="002271B3">
        <w:rPr>
          <w:lang w:val="el-GR"/>
        </w:rPr>
        <w:t>.</w:t>
      </w:r>
    </w:p>
    <w:p w14:paraId="3357FC83" w14:textId="10E81C4E" w:rsidR="002271B3" w:rsidRPr="00AF2236" w:rsidRDefault="00AF2236" w:rsidP="00EA3B47">
      <w:pPr>
        <w:rPr>
          <w:lang w:val="el-GR"/>
        </w:rPr>
      </w:pPr>
      <w:r>
        <w:rPr>
          <w:lang w:val="el-GR"/>
        </w:rPr>
        <w:t xml:space="preserve">Σε σύγκριση με το ηλεκτρονικό ταχυδρομείο </w:t>
      </w:r>
      <w:r w:rsidR="002271B3">
        <w:rPr>
          <w:lang w:val="el-GR"/>
        </w:rPr>
        <w:t>τα φόρουμ συζητήσεων</w:t>
      </w:r>
      <w:r>
        <w:rPr>
          <w:lang w:val="el-GR"/>
        </w:rPr>
        <w:t>:</w:t>
      </w:r>
    </w:p>
    <w:p w14:paraId="124CAD20" w14:textId="74145EBE" w:rsidR="002271B3" w:rsidRPr="002271B3" w:rsidRDefault="002271B3" w:rsidP="002271B3">
      <w:pPr>
        <w:pStyle w:val="ListParagraph"/>
        <w:numPr>
          <w:ilvl w:val="0"/>
          <w:numId w:val="5"/>
        </w:numPr>
        <w:rPr>
          <w:lang w:val="el-GR"/>
        </w:rPr>
      </w:pPr>
      <w:r>
        <w:rPr>
          <w:lang w:val="el-GR"/>
        </w:rPr>
        <w:t xml:space="preserve">Είναι </w:t>
      </w:r>
      <w:r w:rsidR="00AF2236">
        <w:rPr>
          <w:lang w:val="el-GR"/>
        </w:rPr>
        <w:t xml:space="preserve">κι αυτά </w:t>
      </w:r>
      <w:r>
        <w:rPr>
          <w:lang w:val="el-GR"/>
        </w:rPr>
        <w:t xml:space="preserve">κατά βάση ασύγχρονη επικοινωνία, αν και η ταχύτητα ανταλλαγής μηνυμάτων μπορεί να τα πλησιάσει στο </w:t>
      </w:r>
      <w:r>
        <w:rPr>
          <w:lang w:val="en-US"/>
        </w:rPr>
        <w:t>chat</w:t>
      </w:r>
      <w:r w:rsidR="00AF2236">
        <w:rPr>
          <w:lang w:val="el-GR"/>
        </w:rPr>
        <w:t>. Έτσι είναι δυνατόν ο δάσκαλος να ζητήσει την παρουσία όλης της τάξης, ή μιας ομάδας, και να έχει μαζί τους μια σύντομη, πρακτικά σύγχρονη, γραπτή τηλεσυνάντηση,</w:t>
      </w:r>
    </w:p>
    <w:p w14:paraId="5A860725" w14:textId="086B36AF" w:rsidR="002271B3" w:rsidRDefault="00AF2236" w:rsidP="002271B3">
      <w:pPr>
        <w:pStyle w:val="ListParagraph"/>
        <w:numPr>
          <w:ilvl w:val="0"/>
          <w:numId w:val="5"/>
        </w:numPr>
        <w:rPr>
          <w:lang w:val="el-GR"/>
        </w:rPr>
      </w:pPr>
      <w:r>
        <w:rPr>
          <w:lang w:val="el-GR"/>
        </w:rPr>
        <w:t xml:space="preserve">Κάθε μήνυμα έχει </w:t>
      </w:r>
      <w:r w:rsidR="002271B3">
        <w:rPr>
          <w:lang w:val="el-GR"/>
        </w:rPr>
        <w:t>αποστολέα</w:t>
      </w:r>
      <w:r>
        <w:rPr>
          <w:lang w:val="el-GR"/>
        </w:rPr>
        <w:t>-συγγραφέα</w:t>
      </w:r>
      <w:r w:rsidR="002271B3">
        <w:rPr>
          <w:lang w:val="el-GR"/>
        </w:rPr>
        <w:t xml:space="preserve"> αλλά οι αποδέκτες είναι δυνητικά όλοι οι συμμετέχοντες (εξ </w:t>
      </w:r>
      <w:proofErr w:type="spellStart"/>
      <w:r w:rsidR="002271B3">
        <w:rPr>
          <w:lang w:val="el-GR"/>
        </w:rPr>
        <w:t>ού</w:t>
      </w:r>
      <w:proofErr w:type="spellEnd"/>
      <w:r w:rsidR="002271B3">
        <w:rPr>
          <w:lang w:val="el-GR"/>
        </w:rPr>
        <w:t xml:space="preserve"> και το όνομα: </w:t>
      </w:r>
      <w:r w:rsidR="002271B3">
        <w:rPr>
          <w:lang w:val="en-US"/>
        </w:rPr>
        <w:t>forum</w:t>
      </w:r>
      <w:r w:rsidR="002271B3" w:rsidRPr="002271B3">
        <w:rPr>
          <w:lang w:val="el-GR"/>
        </w:rPr>
        <w:t xml:space="preserve"> </w:t>
      </w:r>
      <w:r w:rsidR="002271B3">
        <w:rPr>
          <w:lang w:val="el-GR"/>
        </w:rPr>
        <w:t>σημαίνει αγορά)</w:t>
      </w:r>
    </w:p>
    <w:p w14:paraId="3D9F78DF" w14:textId="4188471A" w:rsidR="002271B3" w:rsidRPr="002271B3" w:rsidRDefault="00AF2236" w:rsidP="002271B3">
      <w:pPr>
        <w:pStyle w:val="ListParagraph"/>
        <w:numPr>
          <w:ilvl w:val="0"/>
          <w:numId w:val="5"/>
        </w:numPr>
        <w:rPr>
          <w:lang w:val="el-GR"/>
        </w:rPr>
      </w:pPr>
      <w:r>
        <w:rPr>
          <w:lang w:val="el-GR"/>
        </w:rPr>
        <w:t>Κάθε συζήτηση (</w:t>
      </w:r>
      <w:r>
        <w:rPr>
          <w:lang w:val="en-US"/>
        </w:rPr>
        <w:t>thread</w:t>
      </w:r>
      <w:r w:rsidRPr="00AF2236">
        <w:rPr>
          <w:lang w:val="el-GR"/>
        </w:rPr>
        <w:t xml:space="preserve">) </w:t>
      </w:r>
      <w:r>
        <w:rPr>
          <w:lang w:val="el-GR"/>
        </w:rPr>
        <w:t xml:space="preserve">έχει ένα θέμα όπως και κάθε μήνυμα </w:t>
      </w:r>
      <w:proofErr w:type="spellStart"/>
      <w:r>
        <w:rPr>
          <w:lang w:val="el-GR"/>
        </w:rPr>
        <w:t>ηλ</w:t>
      </w:r>
      <w:proofErr w:type="spellEnd"/>
      <w:r>
        <w:rPr>
          <w:lang w:val="el-GR"/>
        </w:rPr>
        <w:t>-τα</w:t>
      </w:r>
    </w:p>
    <w:p w14:paraId="6740D8F7" w14:textId="517F0E19" w:rsidR="002271B3" w:rsidRDefault="002271B3" w:rsidP="00EA3B47">
      <w:pPr>
        <w:rPr>
          <w:lang w:val="el-GR"/>
        </w:rPr>
      </w:pPr>
      <w:r>
        <w:rPr>
          <w:lang w:val="el-GR"/>
        </w:rPr>
        <w:t xml:space="preserve">Σε διαφοροποίηση με το </w:t>
      </w:r>
      <w:proofErr w:type="spellStart"/>
      <w:r>
        <w:rPr>
          <w:lang w:val="el-GR"/>
        </w:rPr>
        <w:t>ηλ</w:t>
      </w:r>
      <w:proofErr w:type="spellEnd"/>
      <w:r>
        <w:rPr>
          <w:lang w:val="el-GR"/>
        </w:rPr>
        <w:t xml:space="preserve">-τα τα φόρουμ συζητήσεων </w:t>
      </w:r>
    </w:p>
    <w:p w14:paraId="31DB3859" w14:textId="7436FE48" w:rsidR="002271B3" w:rsidRDefault="002271B3" w:rsidP="002271B3">
      <w:pPr>
        <w:pStyle w:val="ListParagraph"/>
        <w:numPr>
          <w:ilvl w:val="0"/>
          <w:numId w:val="4"/>
        </w:numPr>
        <w:rPr>
          <w:lang w:val="el-GR"/>
        </w:rPr>
      </w:pPr>
      <w:r>
        <w:rPr>
          <w:lang w:val="el-GR"/>
        </w:rPr>
        <w:t>Λειτουργούν και ως κοινό αποθετήριο μηνυμάτων και αρχείων</w:t>
      </w:r>
    </w:p>
    <w:p w14:paraId="7CC6106E" w14:textId="47636A65" w:rsidR="002271B3" w:rsidRDefault="002271B3" w:rsidP="002271B3">
      <w:pPr>
        <w:pStyle w:val="ListParagraph"/>
        <w:numPr>
          <w:ilvl w:val="0"/>
          <w:numId w:val="4"/>
        </w:numPr>
        <w:rPr>
          <w:lang w:val="el-GR"/>
        </w:rPr>
      </w:pPr>
      <w:r>
        <w:rPr>
          <w:lang w:val="el-GR"/>
        </w:rPr>
        <w:t>Διευκολύνουν την οργάνωση των συζητήσεων σε θέματα</w:t>
      </w:r>
      <w:r w:rsidR="00AF2236">
        <w:rPr>
          <w:lang w:val="el-GR"/>
        </w:rPr>
        <w:t>, διότι τα μηνύματα ‘ανήκουν’ σε συζήτηση που προσδιορίζεται από το θέμα</w:t>
      </w:r>
    </w:p>
    <w:p w14:paraId="5D2FF861" w14:textId="4C5B848A" w:rsidR="002271B3" w:rsidRDefault="002271B3" w:rsidP="002271B3">
      <w:pPr>
        <w:pStyle w:val="ListParagraph"/>
        <w:numPr>
          <w:ilvl w:val="0"/>
          <w:numId w:val="4"/>
        </w:numPr>
        <w:rPr>
          <w:lang w:val="el-GR"/>
        </w:rPr>
      </w:pPr>
      <w:r>
        <w:rPr>
          <w:lang w:val="el-GR"/>
        </w:rPr>
        <w:t>Απαιτούν ενεργητική συμμετοχή: το μήνυμα δεν «σου έρχεται» στον υπολογιστή σου, αλλά εσύ πηγαίνεις (στην αγορά) να το βρεις (ενδεχομένως σου έρχεται ειδοποίηση για νέο μήνυμα)</w:t>
      </w:r>
    </w:p>
    <w:p w14:paraId="6DF86D35" w14:textId="3725B307" w:rsidR="00915E69" w:rsidRDefault="00915E69" w:rsidP="002271B3">
      <w:pPr>
        <w:pStyle w:val="ListParagraph"/>
        <w:numPr>
          <w:ilvl w:val="0"/>
          <w:numId w:val="4"/>
        </w:numPr>
        <w:rPr>
          <w:lang w:val="el-GR"/>
        </w:rPr>
      </w:pPr>
      <w:r>
        <w:rPr>
          <w:lang w:val="el-GR"/>
        </w:rPr>
        <w:t>Συχνά χρησιμοποιείται η ορολογία «ανεβάζω» κάτι στο φόρουμ αντί του «στέλνω».</w:t>
      </w:r>
    </w:p>
    <w:p w14:paraId="77685789" w14:textId="76E151F9" w:rsidR="00EA3B47" w:rsidRDefault="00EA3B47" w:rsidP="00EA3B47">
      <w:pPr>
        <w:rPr>
          <w:lang w:val="el-GR"/>
        </w:rPr>
      </w:pPr>
    </w:p>
    <w:p w14:paraId="10B86887" w14:textId="77777777" w:rsidR="00915E69" w:rsidRDefault="00915E69" w:rsidP="00915E69">
      <w:pPr>
        <w:pStyle w:val="Heading2"/>
      </w:pPr>
      <w:bookmarkStart w:id="7" w:name="_Toc49604788"/>
      <w:r>
        <w:lastRenderedPageBreak/>
        <w:t>Τρόποι δουλειάς του μαθητή</w:t>
      </w:r>
      <w:bookmarkEnd w:id="7"/>
      <w:r>
        <w:t xml:space="preserve"> κ </w:t>
      </w:r>
      <w:bookmarkStart w:id="8" w:name="_Toc49604789"/>
      <w:r>
        <w:t>τρόποι παρέμβασης του δασκάλου</w:t>
      </w:r>
      <w:bookmarkEnd w:id="8"/>
    </w:p>
    <w:p w14:paraId="3D12AE60" w14:textId="2C1A3D03" w:rsidR="00915E69" w:rsidRDefault="00915E69" w:rsidP="00EA3B47">
      <w:pPr>
        <w:rPr>
          <w:lang w:val="el-GR"/>
        </w:rPr>
      </w:pPr>
    </w:p>
    <w:p w14:paraId="05A35F74" w14:textId="58C2E87C" w:rsidR="00915E69" w:rsidRDefault="00915E69" w:rsidP="00EA3B47">
      <w:pPr>
        <w:rPr>
          <w:lang w:val="el-GR"/>
        </w:rPr>
      </w:pPr>
      <w:r>
        <w:rPr>
          <w:lang w:val="el-GR"/>
        </w:rPr>
        <w:t xml:space="preserve">Κάθε μαθήτρια μαθαίνει εργαζόμενη πριν, κατά τη διάρκεια και μετά τη σύγχρονη διδασκαλία. Επίσης μαθαίνει εργαζόμενη μόνη, ως μέλος της μικρής ομάδας και στην τάξη του διαδικτύου. Έχουμε λοιπόν να αξιοποιήσουμε 3 Χ 3 = 9 εννέα διαφορετικούς τρόπους μελέτης, άσκησης και αξιολόγησης για τους μαθητές μας. </w:t>
      </w:r>
      <w:r w:rsidR="008B137B">
        <w:rPr>
          <w:lang w:val="el-GR"/>
        </w:rPr>
        <w:t>Αντίστοιχα ο δάσκαλος παρεμβαίνει διδακτικά και στους εννέα αυτούς τρόπους κυρίως μέσα από το φόρουμ αλλά και με την 45-λεπτη σύγχρονη διδασκαλία για την οποία αξιοποιεί τις αδυναμίες και τα επιτεύγματα των μαθητών του όπως αυτά φάνηκαν από τη δουλειά τους στο φόρουμ.</w:t>
      </w:r>
    </w:p>
    <w:p w14:paraId="71A56ED5" w14:textId="23E870F4" w:rsidR="00915E69" w:rsidRDefault="00915E69" w:rsidP="00EA3B47">
      <w:pPr>
        <w:rPr>
          <w:lang w:val="el-GR"/>
        </w:rPr>
      </w:pPr>
    </w:p>
    <w:p w14:paraId="28DFED54" w14:textId="77777777" w:rsidR="008B137B" w:rsidRDefault="008B137B" w:rsidP="008B137B">
      <w:pPr>
        <w:pStyle w:val="Subtitle"/>
      </w:pPr>
      <w:r>
        <w:t>Στο έκτο τμήμα έχουμε 15’ για δραστηριότητες. Σας συνιστούμε να επιλέξετε μία από τις δύο προτεινόμενες</w:t>
      </w:r>
    </w:p>
    <w:p w14:paraId="093CF9F1" w14:textId="533B02A4" w:rsidR="008B137B" w:rsidRDefault="008B137B" w:rsidP="008B137B">
      <w:pPr>
        <w:pStyle w:val="Heading2"/>
      </w:pPr>
      <w:r>
        <w:t>Δραστηριότητα Δ6-</w:t>
      </w:r>
      <w:r w:rsidR="00B32068">
        <w:t>1</w:t>
      </w:r>
      <w:r>
        <w:t xml:space="preserve"> Συζήτηση για τα παιδαγωγικά ζητήματα</w:t>
      </w:r>
    </w:p>
    <w:p w14:paraId="05739F9E" w14:textId="3FBF27B2" w:rsidR="008B137B" w:rsidRDefault="008B137B" w:rsidP="008B137B">
      <w:pPr>
        <w:rPr>
          <w:lang w:val="el-GR"/>
        </w:rPr>
      </w:pPr>
    </w:p>
    <w:p w14:paraId="2362B374" w14:textId="7D76B4FE" w:rsidR="008B137B" w:rsidRDefault="008B137B" w:rsidP="008B137B">
      <w:pPr>
        <w:rPr>
          <w:lang w:val="el-GR"/>
        </w:rPr>
      </w:pPr>
      <w:r>
        <w:rPr>
          <w:lang w:val="el-GR"/>
        </w:rPr>
        <w:t>Σχολιάστε (αντίρρηση, επιφύλαξη, ερώτηση, προσθήκη) δύο από τα παιδαγωγικά ζητήματα που τέθηκαν: πρώτα γράφοντας προσωπικά, στη συνέχεια στην ομάδα, μετά στο φόρουμ και τέλος στην ολομέλεια.</w:t>
      </w:r>
    </w:p>
    <w:p w14:paraId="4E0A76A6" w14:textId="02769A3F" w:rsidR="008B137B" w:rsidRDefault="008B137B" w:rsidP="008B137B">
      <w:pPr>
        <w:rPr>
          <w:lang w:val="el-GR"/>
        </w:rPr>
      </w:pPr>
    </w:p>
    <w:p w14:paraId="1B08117F" w14:textId="17C38AAC" w:rsidR="008B137B" w:rsidRPr="008B137B" w:rsidRDefault="008B137B" w:rsidP="008B137B">
      <w:pPr>
        <w:rPr>
          <w:lang w:val="el-GR"/>
        </w:rPr>
      </w:pPr>
      <w:r>
        <w:rPr>
          <w:lang w:val="el-GR"/>
        </w:rPr>
        <w:t>Μπορεί να σας βοηθήσει η ίδια μεθοδολογία που ακολουθήσαμε στο τμήμα 4: Ξεκινήστε θετικά (συμφωνώντας με την παρουσίαση), συνεχίστε κριτικά (με αντίρρηση ή επιφύλαξη) και καταλήξτε εποικοδομητικά (επισημαίνοντας δυσκολίες που μπορούν να ξεπεραστούν και εμπόδια που είναι ‘αντικειμενικά’)</w:t>
      </w:r>
    </w:p>
    <w:p w14:paraId="4DD8979B" w14:textId="7BE1C8A6" w:rsidR="008B137B" w:rsidRDefault="008B137B" w:rsidP="00EA3B47">
      <w:pPr>
        <w:rPr>
          <w:lang w:val="el-GR"/>
        </w:rPr>
      </w:pPr>
    </w:p>
    <w:p w14:paraId="2218C1A3" w14:textId="2CD73448" w:rsidR="00EA3B47" w:rsidRPr="00EA3B47" w:rsidRDefault="00EA3B47" w:rsidP="00EA3B47">
      <w:pPr>
        <w:pStyle w:val="Heading2"/>
      </w:pPr>
      <w:r>
        <w:t xml:space="preserve">Δραστηριότητα </w:t>
      </w:r>
      <w:r w:rsidR="008B137B">
        <w:t>Δ</w:t>
      </w:r>
      <w:r>
        <w:t>6-</w:t>
      </w:r>
      <w:r w:rsidR="00B32068">
        <w:t>2</w:t>
      </w:r>
      <w:r>
        <w:t xml:space="preserve"> Φόρουμ</w:t>
      </w:r>
    </w:p>
    <w:p w14:paraId="7024DE1E" w14:textId="516A2147" w:rsidR="00EA3B47" w:rsidRDefault="00EA3B47" w:rsidP="00EA3B47">
      <w:pPr>
        <w:rPr>
          <w:lang w:val="el-GR"/>
        </w:rPr>
      </w:pPr>
    </w:p>
    <w:p w14:paraId="6F8B8EB6" w14:textId="1AC0D4AD" w:rsidR="00EA3B47" w:rsidRDefault="00AF2236" w:rsidP="00EA3B47">
      <w:pPr>
        <w:rPr>
          <w:lang w:val="el-GR"/>
        </w:rPr>
      </w:pPr>
      <w:r>
        <w:rPr>
          <w:lang w:val="el-GR"/>
        </w:rPr>
        <w:t>Η δραστηριότητα αυτή είναι λίγο πιο εκτεταμένη και πολύπλοκη.</w:t>
      </w:r>
      <w:r w:rsidR="00915E69">
        <w:rPr>
          <w:lang w:val="el-GR"/>
        </w:rPr>
        <w:t xml:space="preserve"> Θα τη βρείτε </w:t>
      </w:r>
      <w:r w:rsidR="008B137B">
        <w:rPr>
          <w:lang w:val="el-GR"/>
        </w:rPr>
        <w:t xml:space="preserve">εδώ </w:t>
      </w:r>
      <w:r w:rsidR="00175DF2">
        <w:rPr>
          <w:lang w:val="el-GR"/>
        </w:rPr>
        <w:t xml:space="preserve">καθώς </w:t>
      </w:r>
      <w:r w:rsidR="008B137B">
        <w:rPr>
          <w:lang w:val="el-GR"/>
        </w:rPr>
        <w:t xml:space="preserve">και </w:t>
      </w:r>
      <w:r w:rsidR="00915E69">
        <w:rPr>
          <w:lang w:val="el-GR"/>
        </w:rPr>
        <w:t>στο ξεχωριστό αρχείο «Δραστηριότητες για το φόρουμ»</w:t>
      </w:r>
      <w:r w:rsidR="008B137B">
        <w:rPr>
          <w:lang w:val="el-GR"/>
        </w:rPr>
        <w:t>.</w:t>
      </w:r>
    </w:p>
    <w:p w14:paraId="7A69F600" w14:textId="4E0F4F5E" w:rsidR="008B137B" w:rsidRDefault="008B137B" w:rsidP="00EA3B47">
      <w:pPr>
        <w:rPr>
          <w:lang w:val="el-GR"/>
        </w:rPr>
      </w:pPr>
    </w:p>
    <w:p w14:paraId="26BFBEE0" w14:textId="77777777" w:rsidR="00175DF2" w:rsidRDefault="00175DF2" w:rsidP="00175DF2">
      <w:pPr>
        <w:pStyle w:val="ListParagraph"/>
        <w:numPr>
          <w:ilvl w:val="0"/>
          <w:numId w:val="7"/>
        </w:numPr>
        <w:rPr>
          <w:lang w:val="el-GR"/>
        </w:rPr>
      </w:pPr>
      <w:r>
        <w:rPr>
          <w:lang w:val="el-GR"/>
        </w:rPr>
        <w:t xml:space="preserve">Προετοιμασία: </w:t>
      </w:r>
    </w:p>
    <w:p w14:paraId="250A4C93" w14:textId="77777777" w:rsidR="00175DF2" w:rsidRDefault="00175DF2" w:rsidP="00175DF2">
      <w:pPr>
        <w:pStyle w:val="ListParagraph"/>
        <w:numPr>
          <w:ilvl w:val="1"/>
          <w:numId w:val="7"/>
        </w:numPr>
        <w:rPr>
          <w:lang w:val="el-GR"/>
        </w:rPr>
      </w:pPr>
      <w:r>
        <w:rPr>
          <w:lang w:val="el-GR"/>
        </w:rPr>
        <w:t xml:space="preserve">Θεωρούμε δεδομένο ότι κάθε δάσκαλος έχει τον προσωπικό του υπολογιστή συνδεδεμένο στο διαδίκτυο, χειρίζεται στοιχειωδώς το περιβάλλον </w:t>
      </w:r>
      <w:r>
        <w:rPr>
          <w:lang w:val="es-ES"/>
        </w:rPr>
        <w:t>Office</w:t>
      </w:r>
      <w:r w:rsidRPr="00E5749E">
        <w:rPr>
          <w:lang w:val="el-GR"/>
        </w:rPr>
        <w:t xml:space="preserve"> 365,</w:t>
      </w:r>
      <w:r>
        <w:rPr>
          <w:lang w:val="el-GR"/>
        </w:rPr>
        <w:t xml:space="preserve"> με φορτωμένο το περιβάλλον της επιμόρφωσης (</w:t>
      </w:r>
      <w:proofErr w:type="spellStart"/>
      <w:r>
        <w:rPr>
          <w:lang w:val="es-ES"/>
        </w:rPr>
        <w:t>power</w:t>
      </w:r>
      <w:proofErr w:type="spellEnd"/>
      <w:r w:rsidRPr="00412026">
        <w:rPr>
          <w:lang w:val="el-GR"/>
        </w:rPr>
        <w:t xml:space="preserve"> </w:t>
      </w:r>
      <w:proofErr w:type="spellStart"/>
      <w:r>
        <w:rPr>
          <w:lang w:val="es-ES"/>
        </w:rPr>
        <w:t>point</w:t>
      </w:r>
      <w:proofErr w:type="spellEnd"/>
      <w:r w:rsidRPr="00412026">
        <w:rPr>
          <w:lang w:val="el-GR"/>
        </w:rPr>
        <w:t xml:space="preserve"> </w:t>
      </w:r>
      <w:r>
        <w:rPr>
          <w:lang w:val="el-GR"/>
        </w:rPr>
        <w:t>και συνοδευτικά αρχεία</w:t>
      </w:r>
      <w:r w:rsidRPr="00E5749E">
        <w:rPr>
          <w:lang w:val="el-GR"/>
        </w:rPr>
        <w:t xml:space="preserve">) </w:t>
      </w:r>
      <w:r>
        <w:rPr>
          <w:lang w:val="el-GR"/>
        </w:rPr>
        <w:t>και τις διευθύνσεις ηλεκτρονικού ταχυδρομείου όλων των συναδέλφων του.</w:t>
      </w:r>
      <w:r w:rsidRPr="00673BAE">
        <w:rPr>
          <w:lang w:val="el-GR"/>
        </w:rPr>
        <w:t xml:space="preserve"> </w:t>
      </w:r>
    </w:p>
    <w:p w14:paraId="17287BE5" w14:textId="77777777" w:rsidR="00175DF2" w:rsidRDefault="00175DF2" w:rsidP="00175DF2">
      <w:pPr>
        <w:pStyle w:val="ListParagraph"/>
        <w:numPr>
          <w:ilvl w:val="1"/>
          <w:numId w:val="7"/>
        </w:numPr>
        <w:rPr>
          <w:lang w:val="el-GR"/>
        </w:rPr>
      </w:pPr>
      <w:r>
        <w:rPr>
          <w:lang w:val="el-GR"/>
        </w:rPr>
        <w:t>Έχει στηθεί</w:t>
      </w:r>
      <w:r w:rsidRPr="00BB4193">
        <w:rPr>
          <w:lang w:val="el-GR"/>
        </w:rPr>
        <w:t xml:space="preserve"> </w:t>
      </w:r>
      <w:proofErr w:type="spellStart"/>
      <w:r>
        <w:rPr>
          <w:lang w:val="es-ES"/>
        </w:rPr>
        <w:t>forum</w:t>
      </w:r>
      <w:proofErr w:type="spellEnd"/>
      <w:r w:rsidRPr="00BB4193">
        <w:rPr>
          <w:lang w:val="el-GR"/>
        </w:rPr>
        <w:t xml:space="preserve"> </w:t>
      </w:r>
      <w:r>
        <w:rPr>
          <w:lang w:val="el-GR"/>
        </w:rPr>
        <w:t>με τα ονόματα των εκπαιδευτικών του σχολείου.</w:t>
      </w:r>
    </w:p>
    <w:p w14:paraId="0725C787" w14:textId="77777777" w:rsidR="00175DF2" w:rsidRDefault="00175DF2" w:rsidP="00175DF2">
      <w:pPr>
        <w:pStyle w:val="ListParagraph"/>
        <w:numPr>
          <w:ilvl w:val="1"/>
          <w:numId w:val="7"/>
        </w:numPr>
        <w:rPr>
          <w:lang w:val="el-GR"/>
        </w:rPr>
      </w:pPr>
      <w:r>
        <w:rPr>
          <w:lang w:val="el-GR"/>
        </w:rPr>
        <w:t xml:space="preserve">Έχουν στηθεί </w:t>
      </w:r>
      <w:r>
        <w:rPr>
          <w:lang w:val="en-US"/>
        </w:rPr>
        <w:t>threads</w:t>
      </w:r>
      <w:r w:rsidRPr="00982617">
        <w:rPr>
          <w:lang w:val="el-GR"/>
        </w:rPr>
        <w:t xml:space="preserve"> </w:t>
      </w:r>
      <w:r>
        <w:rPr>
          <w:lang w:val="el-GR"/>
        </w:rPr>
        <w:t xml:space="preserve">στο </w:t>
      </w:r>
      <w:r>
        <w:rPr>
          <w:lang w:val="en-US"/>
        </w:rPr>
        <w:t>forum</w:t>
      </w:r>
      <w:r w:rsidRPr="00982617">
        <w:rPr>
          <w:lang w:val="el-GR"/>
        </w:rPr>
        <w:t xml:space="preserve">, </w:t>
      </w:r>
      <w:r>
        <w:rPr>
          <w:lang w:val="el-GR"/>
        </w:rPr>
        <w:t>με ονομασίες «Ομάδα 1», «Ομάδα 2», … αρκετά για τον αριθμό των δασκάλων διά τρία.</w:t>
      </w:r>
    </w:p>
    <w:p w14:paraId="4F643685" w14:textId="77777777" w:rsidR="00175DF2" w:rsidRDefault="00175DF2" w:rsidP="00175DF2">
      <w:pPr>
        <w:rPr>
          <w:lang w:val="el-GR"/>
        </w:rPr>
      </w:pPr>
    </w:p>
    <w:p w14:paraId="528C7A29" w14:textId="77777777" w:rsidR="00175DF2" w:rsidRPr="00E5749E" w:rsidRDefault="00175DF2" w:rsidP="00175DF2">
      <w:pPr>
        <w:pStyle w:val="ListParagraph"/>
        <w:numPr>
          <w:ilvl w:val="0"/>
          <w:numId w:val="7"/>
        </w:numPr>
        <w:rPr>
          <w:lang w:val="el-GR"/>
        </w:rPr>
      </w:pPr>
      <w:r w:rsidRPr="00E5749E">
        <w:rPr>
          <w:lang w:val="el-GR"/>
        </w:rPr>
        <w:t xml:space="preserve">Οι δάσκαλοι κάθονται σε ομάδες 3-4 γύρω-γύρω ο καθένας με τον προσωπικό του υπολογιστή. Κάθε ομάδα </w:t>
      </w:r>
      <w:r>
        <w:rPr>
          <w:lang w:val="el-GR"/>
        </w:rPr>
        <w:t>αποφασίζει τον</w:t>
      </w:r>
      <w:r w:rsidRPr="00E5749E">
        <w:rPr>
          <w:lang w:val="el-GR"/>
        </w:rPr>
        <w:t xml:space="preserve"> συντονιστή</w:t>
      </w:r>
      <w:r>
        <w:rPr>
          <w:lang w:val="el-GR"/>
        </w:rPr>
        <w:t xml:space="preserve"> της</w:t>
      </w:r>
      <w:r w:rsidRPr="00E5749E">
        <w:rPr>
          <w:lang w:val="el-GR"/>
        </w:rPr>
        <w:t>.</w:t>
      </w:r>
      <w:r>
        <w:rPr>
          <w:lang w:val="el-GR"/>
        </w:rPr>
        <w:t xml:space="preserve"> Υπάρχει ένα </w:t>
      </w:r>
      <w:proofErr w:type="spellStart"/>
      <w:r>
        <w:rPr>
          <w:lang w:val="es-ES"/>
        </w:rPr>
        <w:t>thread</w:t>
      </w:r>
      <w:proofErr w:type="spellEnd"/>
      <w:r w:rsidRPr="00BB4193">
        <w:rPr>
          <w:lang w:val="el-GR"/>
        </w:rPr>
        <w:t xml:space="preserve"> </w:t>
      </w:r>
      <w:r>
        <w:rPr>
          <w:lang w:val="el-GR"/>
        </w:rPr>
        <w:t>συζήτησης για κάθε ομάδα.</w:t>
      </w:r>
    </w:p>
    <w:p w14:paraId="72375BAC" w14:textId="77777777" w:rsidR="00175DF2" w:rsidRPr="00673BAE" w:rsidRDefault="00175DF2" w:rsidP="00175DF2">
      <w:pPr>
        <w:pStyle w:val="ListParagraph"/>
        <w:ind w:left="360"/>
        <w:rPr>
          <w:lang w:val="el-GR"/>
        </w:rPr>
      </w:pPr>
    </w:p>
    <w:p w14:paraId="50C4BB16" w14:textId="77777777" w:rsidR="00175DF2" w:rsidRPr="00412026" w:rsidRDefault="00175DF2" w:rsidP="00175DF2">
      <w:pPr>
        <w:pStyle w:val="ListParagraph"/>
        <w:numPr>
          <w:ilvl w:val="0"/>
          <w:numId w:val="7"/>
        </w:numPr>
        <w:rPr>
          <w:lang w:val="el-GR"/>
        </w:rPr>
      </w:pPr>
      <w:r>
        <w:rPr>
          <w:lang w:val="el-GR"/>
        </w:rPr>
        <w:t xml:space="preserve">Η δραστηριότητα περιλαμβάνει </w:t>
      </w:r>
      <w:hyperlink r:id="rId11" w:history="1">
        <w:r w:rsidRPr="00982617">
          <w:rPr>
            <w:rStyle w:val="Hyperlink"/>
            <w:lang w:val="el-GR"/>
          </w:rPr>
          <w:t>έναν μικρό κατάλογο προβλημάτων</w:t>
        </w:r>
      </w:hyperlink>
      <w:r>
        <w:rPr>
          <w:lang w:val="el-GR"/>
        </w:rPr>
        <w:t>.</w:t>
      </w:r>
      <w:r w:rsidRPr="00412026">
        <w:rPr>
          <w:lang w:val="el-GR"/>
        </w:rPr>
        <w:t xml:space="preserve"> </w:t>
      </w:r>
      <w:r>
        <w:rPr>
          <w:lang w:val="el-GR"/>
        </w:rPr>
        <w:t>Κ</w:t>
      </w:r>
      <w:r w:rsidRPr="00412026">
        <w:rPr>
          <w:lang w:val="el-GR"/>
        </w:rPr>
        <w:t xml:space="preserve">άθε ομάδα επιλέγει ένα </w:t>
      </w:r>
      <w:r>
        <w:rPr>
          <w:lang w:val="el-GR"/>
        </w:rPr>
        <w:t>(</w:t>
      </w:r>
      <w:r w:rsidRPr="00412026">
        <w:rPr>
          <w:lang w:val="el-GR"/>
        </w:rPr>
        <w:t>όχι αναγκαστικά όλες οι ομάδες το ίδιο</w:t>
      </w:r>
      <w:r>
        <w:rPr>
          <w:lang w:val="el-GR"/>
        </w:rPr>
        <w:t>)</w:t>
      </w:r>
      <w:r w:rsidRPr="00412026">
        <w:rPr>
          <w:lang w:val="el-GR"/>
        </w:rPr>
        <w:t>. Ο συντονιστής αποφασίζει σε 1-2 λεπτά.</w:t>
      </w:r>
    </w:p>
    <w:p w14:paraId="264A2086" w14:textId="77777777" w:rsidR="00175DF2" w:rsidRDefault="00175DF2" w:rsidP="00175DF2">
      <w:pPr>
        <w:rPr>
          <w:lang w:val="el-GR"/>
        </w:rPr>
      </w:pPr>
    </w:p>
    <w:p w14:paraId="04CE6CE1" w14:textId="77777777" w:rsidR="00175DF2" w:rsidRDefault="00175DF2" w:rsidP="00175DF2">
      <w:pPr>
        <w:rPr>
          <w:lang w:val="el-GR"/>
        </w:rPr>
      </w:pPr>
      <w:r>
        <w:rPr>
          <w:lang w:val="el-GR"/>
        </w:rPr>
        <w:lastRenderedPageBreak/>
        <w:t>(Παράδειγμα καταλόγου προβλημάτων:</w:t>
      </w:r>
    </w:p>
    <w:p w14:paraId="7E33B00D" w14:textId="77777777" w:rsidR="00175DF2" w:rsidRPr="00E5749E" w:rsidRDefault="00175DF2" w:rsidP="00175DF2">
      <w:pPr>
        <w:pStyle w:val="ListParagraph"/>
        <w:numPr>
          <w:ilvl w:val="0"/>
          <w:numId w:val="8"/>
        </w:numPr>
        <w:rPr>
          <w:lang w:val="el-GR"/>
        </w:rPr>
      </w:pPr>
      <w:r w:rsidRPr="00E5749E">
        <w:rPr>
          <w:lang w:val="el-GR"/>
        </w:rPr>
        <w:t xml:space="preserve">Ένας μαθητής δεν ενεργοποιείται στο </w:t>
      </w:r>
      <w:proofErr w:type="spellStart"/>
      <w:r w:rsidRPr="00E5749E">
        <w:rPr>
          <w:lang w:val="es-ES"/>
        </w:rPr>
        <w:t>f</w:t>
      </w:r>
      <w:r>
        <w:rPr>
          <w:lang w:val="es-ES"/>
        </w:rPr>
        <w:t>o</w:t>
      </w:r>
      <w:r w:rsidRPr="00E5749E">
        <w:rPr>
          <w:lang w:val="es-ES"/>
        </w:rPr>
        <w:t>rum</w:t>
      </w:r>
      <w:proofErr w:type="spellEnd"/>
      <w:r w:rsidRPr="00E5749E">
        <w:rPr>
          <w:lang w:val="el-GR"/>
        </w:rPr>
        <w:t xml:space="preserve"> – τί θα κάνετε;</w:t>
      </w:r>
    </w:p>
    <w:p w14:paraId="1FF5EB65" w14:textId="77777777" w:rsidR="00175DF2" w:rsidRPr="00E5749E" w:rsidRDefault="00175DF2" w:rsidP="00175DF2">
      <w:pPr>
        <w:pStyle w:val="ListParagraph"/>
        <w:numPr>
          <w:ilvl w:val="0"/>
          <w:numId w:val="8"/>
        </w:numPr>
        <w:rPr>
          <w:lang w:val="el-GR"/>
        </w:rPr>
      </w:pPr>
      <w:r w:rsidRPr="00E5749E">
        <w:rPr>
          <w:lang w:val="el-GR"/>
        </w:rPr>
        <w:t>Ένας μαθητής που δεν έχει δραστηριοποιηθεί μέχρι τώρα στο φόρουμ γράφει για πρώτη φορά μια απάντηση που είναι λάθος – τί θα κάνετε;</w:t>
      </w:r>
    </w:p>
    <w:p w14:paraId="38544128" w14:textId="77777777" w:rsidR="00175DF2" w:rsidRPr="00E5749E" w:rsidRDefault="00175DF2" w:rsidP="00175DF2">
      <w:pPr>
        <w:pStyle w:val="ListParagraph"/>
        <w:numPr>
          <w:ilvl w:val="0"/>
          <w:numId w:val="8"/>
        </w:numPr>
        <w:rPr>
          <w:lang w:val="el-GR"/>
        </w:rPr>
      </w:pPr>
      <w:r w:rsidRPr="00E5749E">
        <w:rPr>
          <w:lang w:val="el-GR"/>
        </w:rPr>
        <w:t>Ένας μαθητής που δεν έχει δραστηριοποιηθεί στο φόρουμ γράφει για πρώτη φορά κάτι απρεπές και εκτός μαθήματος – τί θα κάνετε;</w:t>
      </w:r>
    </w:p>
    <w:p w14:paraId="13546F9B" w14:textId="77777777" w:rsidR="00175DF2" w:rsidRPr="00E5749E" w:rsidRDefault="00175DF2" w:rsidP="00175DF2">
      <w:pPr>
        <w:pStyle w:val="ListParagraph"/>
        <w:numPr>
          <w:ilvl w:val="0"/>
          <w:numId w:val="8"/>
        </w:numPr>
        <w:rPr>
          <w:lang w:val="el-GR"/>
        </w:rPr>
      </w:pPr>
      <w:r w:rsidRPr="00E5749E">
        <w:rPr>
          <w:lang w:val="el-GR"/>
        </w:rPr>
        <w:t>Είναι φανερό πως τα γραφόμενα στο φόρουμ δεν είναι του μαθητή αλλά των γονιών ή αδελφών του – τί θα κάνετε;)</w:t>
      </w:r>
    </w:p>
    <w:p w14:paraId="294A3925" w14:textId="77777777" w:rsidR="00175DF2" w:rsidRDefault="00175DF2" w:rsidP="00175DF2">
      <w:pPr>
        <w:rPr>
          <w:lang w:val="el-GR"/>
        </w:rPr>
      </w:pPr>
    </w:p>
    <w:p w14:paraId="1F7EFDE3" w14:textId="77777777" w:rsidR="00175DF2" w:rsidRDefault="00175DF2" w:rsidP="00175DF2">
      <w:pPr>
        <w:pStyle w:val="ListParagraph"/>
        <w:numPr>
          <w:ilvl w:val="0"/>
          <w:numId w:val="7"/>
        </w:numPr>
        <w:rPr>
          <w:lang w:val="el-GR"/>
        </w:rPr>
      </w:pPr>
      <w:r w:rsidRPr="00673BAE">
        <w:rPr>
          <w:lang w:val="el-GR"/>
        </w:rPr>
        <w:t>3’ Ο κάθε εκπαιδευτικός γράφει 2-3 λύσεις</w:t>
      </w:r>
      <w:r>
        <w:rPr>
          <w:lang w:val="el-GR"/>
        </w:rPr>
        <w:t>-ιδέες-προτάσεις για το πρόβλημα.</w:t>
      </w:r>
    </w:p>
    <w:p w14:paraId="65DE9ED7" w14:textId="77777777" w:rsidR="00175DF2" w:rsidRPr="00E5749E" w:rsidRDefault="00175DF2" w:rsidP="00175DF2">
      <w:pPr>
        <w:pStyle w:val="ListParagraph"/>
        <w:ind w:left="360"/>
        <w:rPr>
          <w:lang w:val="el-GR"/>
        </w:rPr>
      </w:pPr>
      <w:r>
        <w:rPr>
          <w:lang w:val="el-GR"/>
        </w:rPr>
        <w:t xml:space="preserve">Παραλλαγές: μπορεί να γράφει ο καθένας σε ξεχωριστό </w:t>
      </w:r>
      <w:proofErr w:type="spellStart"/>
      <w:r>
        <w:rPr>
          <w:lang w:val="es-ES"/>
        </w:rPr>
        <w:t>power</w:t>
      </w:r>
      <w:proofErr w:type="spellEnd"/>
      <w:r w:rsidRPr="00412026">
        <w:rPr>
          <w:lang w:val="el-GR"/>
        </w:rPr>
        <w:t xml:space="preserve"> </w:t>
      </w:r>
      <w:proofErr w:type="spellStart"/>
      <w:r>
        <w:rPr>
          <w:lang w:val="es-ES"/>
        </w:rPr>
        <w:t>point</w:t>
      </w:r>
      <w:proofErr w:type="spellEnd"/>
      <w:r w:rsidRPr="00412026">
        <w:rPr>
          <w:lang w:val="el-GR"/>
        </w:rPr>
        <w:t xml:space="preserve"> </w:t>
      </w:r>
      <w:r>
        <w:rPr>
          <w:lang w:val="el-GR"/>
        </w:rPr>
        <w:t>ή σε κοινό αρχείο όλοι. Μπορεί να γράφουν σε φόρουμ (η καλύτερη επιλογή). Σ</w:t>
      </w:r>
      <w:r w:rsidRPr="00E5749E">
        <w:rPr>
          <w:lang w:val="el-GR"/>
        </w:rPr>
        <w:t xml:space="preserve">τη συνέχεια ο καθένας στέλνει με </w:t>
      </w:r>
      <w:proofErr w:type="spellStart"/>
      <w:r w:rsidRPr="00E5749E">
        <w:rPr>
          <w:lang w:val="el-GR"/>
        </w:rPr>
        <w:t>ηλ</w:t>
      </w:r>
      <w:proofErr w:type="spellEnd"/>
      <w:r w:rsidRPr="00E5749E">
        <w:rPr>
          <w:lang w:val="el-GR"/>
        </w:rPr>
        <w:t>-τα τις απαντήσεις του στους άλλους</w:t>
      </w:r>
      <w:r>
        <w:rPr>
          <w:lang w:val="el-GR"/>
        </w:rPr>
        <w:t xml:space="preserve"> της ομάδας</w:t>
      </w:r>
      <w:r w:rsidRPr="00E5749E">
        <w:rPr>
          <w:lang w:val="el-GR"/>
        </w:rPr>
        <w:t>.</w:t>
      </w:r>
    </w:p>
    <w:p w14:paraId="288092D8" w14:textId="77777777" w:rsidR="00175DF2" w:rsidRPr="00412026" w:rsidRDefault="00175DF2" w:rsidP="00175DF2">
      <w:pPr>
        <w:rPr>
          <w:lang w:val="el-GR"/>
        </w:rPr>
      </w:pPr>
    </w:p>
    <w:p w14:paraId="678E4228" w14:textId="77777777" w:rsidR="00175DF2" w:rsidRDefault="00175DF2" w:rsidP="00175DF2">
      <w:pPr>
        <w:rPr>
          <w:lang w:val="el-GR"/>
        </w:rPr>
      </w:pPr>
      <w:r>
        <w:rPr>
          <w:lang w:val="el-GR"/>
        </w:rPr>
        <w:t>5. Συζήτηση 5’, με στόχο το γραπτό σχολιασμό  των απαντήσεων που έχουν δοθεί.</w:t>
      </w:r>
    </w:p>
    <w:p w14:paraId="578CE2A1" w14:textId="77777777" w:rsidR="00175DF2" w:rsidRDefault="00175DF2" w:rsidP="00175DF2">
      <w:pPr>
        <w:rPr>
          <w:lang w:val="el-GR"/>
        </w:rPr>
      </w:pPr>
      <w:r>
        <w:rPr>
          <w:lang w:val="el-GR"/>
        </w:rPr>
        <w:t>(Π.χ. «Καλή λύση αν οι γονείς του μαθητή μπορούν να τον βοηθήσουν»</w:t>
      </w:r>
    </w:p>
    <w:p w14:paraId="52DF1C1E" w14:textId="77777777" w:rsidR="00175DF2" w:rsidRDefault="00175DF2" w:rsidP="00175DF2">
      <w:pPr>
        <w:rPr>
          <w:lang w:val="el-GR"/>
        </w:rPr>
      </w:pPr>
      <w:r>
        <w:rPr>
          <w:lang w:val="el-GR"/>
        </w:rPr>
        <w:t>«Καλή λύση αλλά απαιτεί πολύ χρόνο από τον δάσκαλο»</w:t>
      </w:r>
    </w:p>
    <w:p w14:paraId="54469EBD" w14:textId="77777777" w:rsidR="00175DF2" w:rsidRDefault="00175DF2" w:rsidP="00175DF2">
      <w:pPr>
        <w:rPr>
          <w:lang w:val="el-GR"/>
        </w:rPr>
      </w:pPr>
      <w:r>
        <w:rPr>
          <w:lang w:val="el-GR"/>
        </w:rPr>
        <w:t>«Δεν  είναι  αποτελεσματική αυτή  η λύση»</w:t>
      </w:r>
    </w:p>
    <w:p w14:paraId="34448B75" w14:textId="77777777" w:rsidR="00175DF2" w:rsidRDefault="00175DF2" w:rsidP="00175DF2">
      <w:pPr>
        <w:rPr>
          <w:lang w:val="el-GR"/>
        </w:rPr>
      </w:pPr>
      <w:r>
        <w:rPr>
          <w:lang w:val="el-GR"/>
        </w:rPr>
        <w:t>«Οι απόψεις μας διχάστηκαν: κάποιοι θεωρούν καλή τη λύση και κάποιοι ανέφικτη»)</w:t>
      </w:r>
    </w:p>
    <w:p w14:paraId="44A6D654" w14:textId="77777777" w:rsidR="00175DF2" w:rsidRDefault="00175DF2" w:rsidP="00175DF2">
      <w:pPr>
        <w:rPr>
          <w:lang w:val="el-GR"/>
        </w:rPr>
      </w:pPr>
    </w:p>
    <w:p w14:paraId="4F7931A7" w14:textId="77777777" w:rsidR="00175DF2" w:rsidRDefault="00175DF2" w:rsidP="00175DF2">
      <w:pPr>
        <w:pStyle w:val="ListParagraph"/>
        <w:numPr>
          <w:ilvl w:val="0"/>
          <w:numId w:val="7"/>
        </w:numPr>
        <w:rPr>
          <w:lang w:val="el-GR"/>
        </w:rPr>
      </w:pPr>
      <w:r w:rsidRPr="00673BAE">
        <w:rPr>
          <w:lang w:val="el-GR"/>
        </w:rPr>
        <w:t xml:space="preserve">3’ Παρουσιάζονται </w:t>
      </w:r>
      <w:r>
        <w:rPr>
          <w:lang w:val="el-GR"/>
        </w:rPr>
        <w:t xml:space="preserve">και </w:t>
      </w:r>
      <w:r w:rsidRPr="00673BAE">
        <w:rPr>
          <w:lang w:val="el-GR"/>
        </w:rPr>
        <w:t>απαντήσεις που έχει δώσει η συγγραφική ομάδα της δραστηριότητας.</w:t>
      </w:r>
    </w:p>
    <w:p w14:paraId="7772A509" w14:textId="77777777" w:rsidR="00175DF2" w:rsidRPr="00673BAE" w:rsidRDefault="00175DF2" w:rsidP="00175DF2">
      <w:pPr>
        <w:pStyle w:val="ListParagraph"/>
        <w:ind w:left="360"/>
        <w:rPr>
          <w:lang w:val="el-GR"/>
        </w:rPr>
      </w:pPr>
    </w:p>
    <w:p w14:paraId="04325484" w14:textId="77777777" w:rsidR="00175DF2" w:rsidRDefault="00175DF2" w:rsidP="00175DF2">
      <w:pPr>
        <w:pStyle w:val="ListParagraph"/>
        <w:numPr>
          <w:ilvl w:val="0"/>
          <w:numId w:val="7"/>
        </w:numPr>
        <w:rPr>
          <w:lang w:val="el-GR"/>
        </w:rPr>
      </w:pPr>
      <w:r w:rsidRPr="00673BAE">
        <w:rPr>
          <w:lang w:val="el-GR"/>
        </w:rPr>
        <w:t>Οι εκπαιδευτικοί σχολιάζουν και αυτές</w:t>
      </w:r>
      <w:r>
        <w:rPr>
          <w:lang w:val="el-GR"/>
        </w:rPr>
        <w:t xml:space="preserve">. Ο συντονιστής ετοιμάζει ένα </w:t>
      </w:r>
      <w:proofErr w:type="spellStart"/>
      <w:r>
        <w:rPr>
          <w:lang w:val="es-ES"/>
        </w:rPr>
        <w:t>power</w:t>
      </w:r>
      <w:proofErr w:type="spellEnd"/>
      <w:r w:rsidRPr="00412026">
        <w:rPr>
          <w:lang w:val="el-GR"/>
        </w:rPr>
        <w:t xml:space="preserve"> </w:t>
      </w:r>
      <w:proofErr w:type="spellStart"/>
      <w:r>
        <w:rPr>
          <w:lang w:val="es-ES"/>
        </w:rPr>
        <w:t>point</w:t>
      </w:r>
      <w:proofErr w:type="spellEnd"/>
      <w:r w:rsidRPr="00412026">
        <w:rPr>
          <w:lang w:val="el-GR"/>
        </w:rPr>
        <w:t xml:space="preserve"> </w:t>
      </w:r>
      <w:r>
        <w:rPr>
          <w:lang w:val="el-GR"/>
        </w:rPr>
        <w:t>με όλες τις λύσεις που δόθηκαν και το σχολιασμό τους. Στέλνει το αρχείο αυτό στα μέλη της ομάδας και αφού γίνουν παρατηρήσεις και σε όλο το σύλλογο.</w:t>
      </w:r>
    </w:p>
    <w:p w14:paraId="19E10460" w14:textId="77777777" w:rsidR="00175DF2" w:rsidRPr="00412026" w:rsidRDefault="00175DF2" w:rsidP="00175DF2">
      <w:pPr>
        <w:rPr>
          <w:lang w:val="el-GR"/>
        </w:rPr>
      </w:pPr>
    </w:p>
    <w:p w14:paraId="6871A818" w14:textId="77777777" w:rsidR="00175DF2" w:rsidRPr="00673BAE" w:rsidRDefault="00175DF2" w:rsidP="00175DF2">
      <w:pPr>
        <w:pStyle w:val="ListParagraph"/>
        <w:numPr>
          <w:ilvl w:val="0"/>
          <w:numId w:val="7"/>
        </w:numPr>
        <w:rPr>
          <w:lang w:val="el-GR"/>
        </w:rPr>
      </w:pPr>
      <w:r>
        <w:rPr>
          <w:lang w:val="el-GR"/>
        </w:rPr>
        <w:t>Όλος ο σύλλογος σε ολομέλεια: κάθε ομάδα παρουσιάζει το πρόβλημα που επέλεξε να  συζητήσει και  τα συμπεράσματά της.</w:t>
      </w:r>
    </w:p>
    <w:p w14:paraId="6B4A9D06" w14:textId="77777777" w:rsidR="00175DF2" w:rsidRDefault="00175DF2" w:rsidP="00175DF2">
      <w:pPr>
        <w:rPr>
          <w:lang w:val="el-GR"/>
        </w:rPr>
      </w:pPr>
    </w:p>
    <w:p w14:paraId="2876D622" w14:textId="77777777" w:rsidR="00175DF2" w:rsidRDefault="00175DF2" w:rsidP="00175DF2">
      <w:pPr>
        <w:rPr>
          <w:lang w:val="el-GR"/>
        </w:rPr>
      </w:pPr>
      <w:r>
        <w:rPr>
          <w:lang w:val="el-GR"/>
        </w:rPr>
        <w:t>Παραλλαγές:</w:t>
      </w:r>
    </w:p>
    <w:p w14:paraId="7201A001" w14:textId="77777777" w:rsidR="00175DF2" w:rsidRDefault="00175DF2" w:rsidP="00175DF2">
      <w:pPr>
        <w:pStyle w:val="ListParagraph"/>
        <w:numPr>
          <w:ilvl w:val="0"/>
          <w:numId w:val="6"/>
        </w:numPr>
        <w:rPr>
          <w:lang w:val="el-GR"/>
        </w:rPr>
      </w:pPr>
      <w:r>
        <w:rPr>
          <w:lang w:val="el-GR"/>
        </w:rPr>
        <w:t xml:space="preserve">Αν δεν υπάρχει δυνατότητα ή θέληση για ηλεκτρονική επικοινωνία, μπορεί να γραφούν οι απαντήσεις σε χαρτί και ο καθένας </w:t>
      </w:r>
      <w:r w:rsidRPr="00673BAE">
        <w:rPr>
          <w:lang w:val="el-GR"/>
        </w:rPr>
        <w:t>δίνει τη σελίδα στο διπλανό του που τη διαβάζει για 1’. Αυτό επαναλαμβάνεται ώστε όλοι να έχουν διαβάσει τις απαντήσεις των άλλων.</w:t>
      </w:r>
    </w:p>
    <w:p w14:paraId="43643568" w14:textId="77777777" w:rsidR="00175DF2" w:rsidRDefault="00175DF2" w:rsidP="00175DF2">
      <w:pPr>
        <w:pStyle w:val="ListParagraph"/>
        <w:numPr>
          <w:ilvl w:val="0"/>
          <w:numId w:val="6"/>
        </w:numPr>
        <w:rPr>
          <w:lang w:val="el-GR"/>
        </w:rPr>
      </w:pPr>
      <w:r>
        <w:rPr>
          <w:lang w:val="el-GR"/>
        </w:rPr>
        <w:t>Αφού έχουν σταλεί οι  απαντήσεις του κάθε δασκάλου στα υπόλοιπα μέλη της ομάδας, ο κάθε εκπαιδευτικός διαβάζει στους άλλους τις απαντήσεις του.</w:t>
      </w:r>
    </w:p>
    <w:p w14:paraId="7661B81C" w14:textId="77777777" w:rsidR="00175DF2" w:rsidRDefault="00175DF2" w:rsidP="00175DF2">
      <w:pPr>
        <w:pStyle w:val="ListParagraph"/>
        <w:ind w:left="360"/>
        <w:rPr>
          <w:lang w:val="el-GR"/>
        </w:rPr>
      </w:pPr>
    </w:p>
    <w:p w14:paraId="1DE10881" w14:textId="77777777" w:rsidR="00175DF2" w:rsidRDefault="00175DF2" w:rsidP="00175DF2">
      <w:pPr>
        <w:rPr>
          <w:lang w:val="el-GR"/>
        </w:rPr>
      </w:pPr>
      <w:r>
        <w:rPr>
          <w:lang w:val="el-GR"/>
        </w:rPr>
        <w:t>Σχόλιο</w:t>
      </w:r>
    </w:p>
    <w:p w14:paraId="5D0FF9EE" w14:textId="77777777" w:rsidR="00175DF2" w:rsidRDefault="00175DF2" w:rsidP="00175DF2">
      <w:pPr>
        <w:rPr>
          <w:lang w:val="el-GR"/>
        </w:rPr>
      </w:pPr>
    </w:p>
    <w:p w14:paraId="48F3FAB9" w14:textId="77777777" w:rsidR="00175DF2" w:rsidRDefault="00175DF2" w:rsidP="00175DF2">
      <w:pPr>
        <w:rPr>
          <w:lang w:val="el-GR"/>
        </w:rPr>
      </w:pPr>
      <w:r>
        <w:rPr>
          <w:lang w:val="el-GR"/>
        </w:rPr>
        <w:t xml:space="preserve">Σκοπός της δραστηριότητας είναι η γνωριμία και ο προβληματισμός για την αξιοποίηση του φόρουμ ως μέσο διδασκαλίας που  βρίσκεται ανάμεσα στη σύγχρονη </w:t>
      </w:r>
      <w:r>
        <w:rPr>
          <w:lang w:val="es-ES"/>
        </w:rPr>
        <w:t>online</w:t>
      </w:r>
      <w:r w:rsidRPr="006A1895">
        <w:rPr>
          <w:lang w:val="el-GR"/>
        </w:rPr>
        <w:t xml:space="preserve"> </w:t>
      </w:r>
      <w:r>
        <w:rPr>
          <w:lang w:val="el-GR"/>
        </w:rPr>
        <w:t xml:space="preserve">εκπαίδευση και την εντελώς ασύγχρονη με ηλεκτρονικό ταχυδρομείο, με την  έννοια ότι στη μεν σύγχρονη η παρέμβαση  του δασκάλου είναι άμεση, στο </w:t>
      </w:r>
      <w:proofErr w:type="spellStart"/>
      <w:r>
        <w:rPr>
          <w:lang w:val="el-GR"/>
        </w:rPr>
        <w:t>ηλ</w:t>
      </w:r>
      <w:proofErr w:type="spellEnd"/>
      <w:r>
        <w:rPr>
          <w:lang w:val="el-GR"/>
        </w:rPr>
        <w:t xml:space="preserve">-τα είναι απομακρυσμένη ενώ στο </w:t>
      </w:r>
      <w:r>
        <w:rPr>
          <w:lang w:val="en-US"/>
        </w:rPr>
        <w:t>forum</w:t>
      </w:r>
      <w:r w:rsidRPr="003001C3">
        <w:rPr>
          <w:lang w:val="el-GR"/>
        </w:rPr>
        <w:t xml:space="preserve"> </w:t>
      </w:r>
      <w:r w:rsidRPr="00BB4193">
        <w:rPr>
          <w:lang w:val="el-GR"/>
        </w:rPr>
        <w:t>(</w:t>
      </w:r>
      <w:r>
        <w:rPr>
          <w:lang w:val="el-GR"/>
        </w:rPr>
        <w:t>μπορεί να) είναι τακτική (2-3 φορές τη μέρα).</w:t>
      </w:r>
    </w:p>
    <w:p w14:paraId="52E66E30" w14:textId="77777777" w:rsidR="00175DF2" w:rsidRDefault="00175DF2" w:rsidP="00175DF2">
      <w:pPr>
        <w:rPr>
          <w:lang w:val="el-GR"/>
        </w:rPr>
      </w:pPr>
    </w:p>
    <w:p w14:paraId="6D1DFF40" w14:textId="77777777" w:rsidR="00175DF2" w:rsidRDefault="00175DF2" w:rsidP="00175DF2">
      <w:pPr>
        <w:rPr>
          <w:lang w:val="el-GR"/>
        </w:rPr>
      </w:pPr>
      <w:r>
        <w:rPr>
          <w:lang w:val="el-GR"/>
        </w:rPr>
        <w:br w:type="page"/>
      </w:r>
    </w:p>
    <w:p w14:paraId="32D635F5" w14:textId="77777777" w:rsidR="00175DF2" w:rsidRPr="005952ED" w:rsidRDefault="00175DF2" w:rsidP="00175DF2">
      <w:pPr>
        <w:rPr>
          <w:rFonts w:ascii="-webkit-standard" w:eastAsia="Times New Roman" w:hAnsi="-webkit-standard" w:cs="Times New Roman"/>
          <w:color w:val="000000"/>
          <w:sz w:val="20"/>
          <w:szCs w:val="21"/>
          <w:lang w:eastAsia="en-GB"/>
        </w:rPr>
      </w:pPr>
    </w:p>
    <w:tbl>
      <w:tblPr>
        <w:tblW w:w="0" w:type="auto"/>
        <w:tblCellMar>
          <w:left w:w="0" w:type="dxa"/>
          <w:right w:w="0" w:type="dxa"/>
        </w:tblCellMar>
        <w:tblLook w:val="04A0" w:firstRow="1" w:lastRow="0" w:firstColumn="1" w:lastColumn="0" w:noHBand="0" w:noVBand="1"/>
      </w:tblPr>
      <w:tblGrid>
        <w:gridCol w:w="1691"/>
        <w:gridCol w:w="2552"/>
        <w:gridCol w:w="2268"/>
        <w:gridCol w:w="2268"/>
      </w:tblGrid>
      <w:tr w:rsidR="00175DF2" w:rsidRPr="005952ED" w14:paraId="713E2461" w14:textId="77777777" w:rsidTr="00C124F8">
        <w:tc>
          <w:tcPr>
            <w:tcW w:w="8779" w:type="dxa"/>
            <w:gridSpan w:val="4"/>
            <w:tcBorders>
              <w:top w:val="single" w:sz="8" w:space="0" w:color="auto"/>
              <w:left w:val="single" w:sz="8" w:space="0" w:color="auto"/>
              <w:bottom w:val="single" w:sz="8" w:space="0" w:color="auto"/>
              <w:right w:val="single" w:sz="4" w:space="0" w:color="auto"/>
            </w:tcBorders>
          </w:tcPr>
          <w:p w14:paraId="5EE0CDA5" w14:textId="77777777" w:rsidR="00175DF2" w:rsidRPr="005952ED" w:rsidRDefault="00175DF2" w:rsidP="00C124F8">
            <w:pPr>
              <w:jc w:val="cente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Τ</w:t>
            </w:r>
            <w:r w:rsidRPr="005952ED">
              <w:rPr>
                <w:rFonts w:ascii="Calibri" w:eastAsia="Times New Roman" w:hAnsi="Calibri" w:cs="Calibri"/>
                <w:sz w:val="21"/>
                <w:szCs w:val="21"/>
                <w:lang w:val="el-GR" w:eastAsia="en-GB"/>
              </w:rPr>
              <w:t>ί θα κάνετε όταν</w:t>
            </w:r>
          </w:p>
        </w:tc>
      </w:tr>
      <w:tr w:rsidR="00175DF2" w:rsidRPr="005952ED" w14:paraId="4487B7C8" w14:textId="77777777" w:rsidTr="00C124F8">
        <w:tc>
          <w:tcPr>
            <w:tcW w:w="1691" w:type="dxa"/>
            <w:tcBorders>
              <w:top w:val="single" w:sz="8" w:space="0" w:color="auto"/>
              <w:left w:val="single" w:sz="8" w:space="0" w:color="auto"/>
              <w:bottom w:val="single" w:sz="8" w:space="0" w:color="auto"/>
              <w:right w:val="single" w:sz="4" w:space="0" w:color="auto"/>
            </w:tcBorders>
          </w:tcPr>
          <w:p w14:paraId="78069D96" w14:textId="77777777" w:rsidR="00175DF2" w:rsidRDefault="00175DF2" w:rsidP="00C124F8">
            <w:pPr>
              <w:jc w:val="center"/>
              <w:rPr>
                <w:rFonts w:ascii="Calibri" w:eastAsia="Times New Roman" w:hAnsi="Calibri" w:cs="Calibri"/>
                <w:sz w:val="21"/>
                <w:szCs w:val="21"/>
                <w:lang w:val="el-GR" w:eastAsia="en-GB"/>
              </w:rPr>
            </w:pPr>
          </w:p>
        </w:tc>
        <w:tc>
          <w:tcPr>
            <w:tcW w:w="2552"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hideMark/>
          </w:tcPr>
          <w:p w14:paraId="30D8898A" w14:textId="77777777" w:rsidR="00175DF2" w:rsidRPr="002D7DE7" w:rsidRDefault="00175DF2" w:rsidP="00C124F8">
            <w:pPr>
              <w:jc w:val="cente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Σ</w:t>
            </w:r>
            <w:r w:rsidRPr="005952ED">
              <w:rPr>
                <w:rFonts w:ascii="Calibri" w:eastAsia="Times New Roman" w:hAnsi="Calibri" w:cs="Calibri"/>
                <w:sz w:val="21"/>
                <w:szCs w:val="21"/>
                <w:lang w:val="el-GR" w:eastAsia="en-GB"/>
              </w:rPr>
              <w:t>το φόρουμ</w:t>
            </w:r>
          </w:p>
        </w:tc>
        <w:tc>
          <w:tcPr>
            <w:tcW w:w="2268" w:type="dxa"/>
            <w:tcBorders>
              <w:top w:val="single" w:sz="4" w:space="0" w:color="auto"/>
              <w:left w:val="single" w:sz="4" w:space="0" w:color="auto"/>
              <w:bottom w:val="single" w:sz="4" w:space="0" w:color="auto"/>
              <w:right w:val="single" w:sz="4" w:space="0" w:color="auto"/>
            </w:tcBorders>
          </w:tcPr>
          <w:p w14:paraId="7E214B52" w14:textId="77777777" w:rsidR="00175DF2" w:rsidRPr="005952ED" w:rsidRDefault="00175DF2" w:rsidP="00C124F8">
            <w:pP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Στην τάξη του Διαδικτύου</w:t>
            </w:r>
          </w:p>
        </w:tc>
        <w:tc>
          <w:tcPr>
            <w:tcW w:w="2268" w:type="dxa"/>
            <w:tcBorders>
              <w:top w:val="single" w:sz="8" w:space="0" w:color="auto"/>
              <w:left w:val="single" w:sz="4" w:space="0" w:color="auto"/>
              <w:bottom w:val="single" w:sz="8" w:space="0" w:color="auto"/>
              <w:right w:val="single" w:sz="4" w:space="0" w:color="auto"/>
            </w:tcBorders>
          </w:tcPr>
          <w:p w14:paraId="5E5380F9" w14:textId="77777777" w:rsidR="00175DF2" w:rsidRPr="005952ED" w:rsidRDefault="00175DF2" w:rsidP="00C124F8">
            <w:pP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Σ</w:t>
            </w:r>
            <w:r w:rsidRPr="005952ED">
              <w:rPr>
                <w:rFonts w:ascii="Calibri" w:eastAsia="Times New Roman" w:hAnsi="Calibri" w:cs="Calibri"/>
                <w:sz w:val="21"/>
                <w:szCs w:val="21"/>
                <w:lang w:val="el-GR" w:eastAsia="en-GB"/>
              </w:rPr>
              <w:t>την τάξη</w:t>
            </w:r>
            <w:r>
              <w:rPr>
                <w:rFonts w:ascii="Calibri" w:eastAsia="Times New Roman" w:hAnsi="Calibri" w:cs="Calibri"/>
                <w:sz w:val="21"/>
                <w:szCs w:val="21"/>
                <w:lang w:val="el-GR" w:eastAsia="en-GB"/>
              </w:rPr>
              <w:t xml:space="preserve"> του σχολείου</w:t>
            </w:r>
          </w:p>
        </w:tc>
      </w:tr>
      <w:tr w:rsidR="00175DF2" w:rsidRPr="005952ED" w14:paraId="2B838579" w14:textId="77777777" w:rsidTr="00C124F8">
        <w:tc>
          <w:tcPr>
            <w:tcW w:w="1691" w:type="dxa"/>
            <w:tcBorders>
              <w:top w:val="nil"/>
              <w:left w:val="single" w:sz="8" w:space="0" w:color="auto"/>
              <w:bottom w:val="single" w:sz="8" w:space="0" w:color="auto"/>
              <w:right w:val="single" w:sz="4" w:space="0" w:color="auto"/>
            </w:tcBorders>
          </w:tcPr>
          <w:p w14:paraId="25A26001" w14:textId="77777777" w:rsidR="00175DF2" w:rsidRPr="005952ED" w:rsidRDefault="00175DF2" w:rsidP="00C124F8">
            <w:pP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Πρόβλημα 1</w:t>
            </w:r>
          </w:p>
        </w:tc>
        <w:tc>
          <w:tcPr>
            <w:tcW w:w="2552"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6149D2DD" w14:textId="77777777" w:rsidR="00175DF2" w:rsidRPr="005952ED" w:rsidRDefault="00175DF2" w:rsidP="00C124F8">
            <w:pPr>
              <w:rPr>
                <w:rFonts w:ascii="Calibri" w:eastAsia="Times New Roman" w:hAnsi="Calibri" w:cs="Calibri"/>
                <w:sz w:val="21"/>
                <w:szCs w:val="21"/>
                <w:lang w:eastAsia="en-GB"/>
              </w:rPr>
            </w:pPr>
            <w:r w:rsidRPr="005952ED">
              <w:rPr>
                <w:rFonts w:ascii="Calibri" w:eastAsia="Times New Roman" w:hAnsi="Calibri" w:cs="Calibri"/>
                <w:sz w:val="21"/>
                <w:szCs w:val="21"/>
                <w:lang w:val="el-GR" w:eastAsia="en-GB"/>
              </w:rPr>
              <w:t xml:space="preserve">Ένας μαθητής δεν ενεργοποιείται </w:t>
            </w:r>
            <w:r>
              <w:rPr>
                <w:rFonts w:ascii="Calibri" w:eastAsia="Times New Roman" w:hAnsi="Calibri" w:cs="Calibri"/>
                <w:sz w:val="21"/>
                <w:szCs w:val="21"/>
                <w:lang w:val="el-GR" w:eastAsia="en-GB"/>
              </w:rPr>
              <w:t>σ</w:t>
            </w:r>
            <w:r w:rsidRPr="005952ED">
              <w:rPr>
                <w:rFonts w:ascii="Calibri" w:eastAsia="Times New Roman" w:hAnsi="Calibri" w:cs="Calibri"/>
                <w:sz w:val="21"/>
                <w:szCs w:val="21"/>
                <w:lang w:val="el-GR" w:eastAsia="en-GB"/>
              </w:rPr>
              <w:t>το </w:t>
            </w:r>
            <w:proofErr w:type="spellStart"/>
            <w:r w:rsidRPr="005952ED">
              <w:rPr>
                <w:rFonts w:ascii="Calibri" w:eastAsia="Times New Roman" w:hAnsi="Calibri" w:cs="Calibri"/>
                <w:sz w:val="21"/>
                <w:szCs w:val="21"/>
                <w:lang w:val="es-ES" w:eastAsia="en-GB"/>
              </w:rPr>
              <w:t>forum</w:t>
            </w:r>
            <w:proofErr w:type="spellEnd"/>
          </w:p>
          <w:p w14:paraId="682B5395" w14:textId="77777777" w:rsidR="00175DF2" w:rsidRPr="005952ED" w:rsidRDefault="00175DF2" w:rsidP="00C124F8">
            <w:pPr>
              <w:ind w:left="60"/>
              <w:rPr>
                <w:rFonts w:ascii="Calibri" w:eastAsia="Times New Roman" w:hAnsi="Calibri" w:cs="Calibri"/>
                <w:sz w:val="21"/>
                <w:szCs w:val="21"/>
                <w:lang w:eastAsia="en-GB"/>
              </w:rPr>
            </w:pPr>
          </w:p>
        </w:tc>
        <w:tc>
          <w:tcPr>
            <w:tcW w:w="4536" w:type="dxa"/>
            <w:gridSpan w:val="2"/>
            <w:tcBorders>
              <w:top w:val="single" w:sz="4" w:space="0" w:color="auto"/>
              <w:left w:val="single" w:sz="4" w:space="0" w:color="auto"/>
              <w:bottom w:val="single" w:sz="4" w:space="0" w:color="auto"/>
              <w:right w:val="single" w:sz="4" w:space="0" w:color="auto"/>
            </w:tcBorders>
          </w:tcPr>
          <w:p w14:paraId="6132592A" w14:textId="77777777" w:rsidR="00175DF2" w:rsidRDefault="00175DF2" w:rsidP="00C124F8">
            <w:pPr>
              <w:jc w:val="center"/>
              <w:rPr>
                <w:rFonts w:ascii="Calibri" w:eastAsia="Times New Roman" w:hAnsi="Calibri" w:cs="Calibri"/>
                <w:sz w:val="21"/>
                <w:szCs w:val="21"/>
                <w:lang w:val="el-GR" w:eastAsia="en-GB"/>
              </w:rPr>
            </w:pPr>
          </w:p>
          <w:p w14:paraId="63937886" w14:textId="77777777" w:rsidR="00175DF2" w:rsidRPr="005952ED" w:rsidRDefault="00175DF2" w:rsidP="00C124F8">
            <w:pPr>
              <w:jc w:val="center"/>
              <w:rPr>
                <w:rFonts w:ascii="Calibri" w:eastAsia="Times New Roman" w:hAnsi="Calibri" w:cs="Calibri"/>
                <w:sz w:val="21"/>
                <w:szCs w:val="21"/>
                <w:lang w:val="el-GR" w:eastAsia="en-GB"/>
              </w:rPr>
            </w:pPr>
            <w:r w:rsidRPr="005952ED">
              <w:rPr>
                <w:rFonts w:ascii="Calibri" w:eastAsia="Times New Roman" w:hAnsi="Calibri" w:cs="Calibri"/>
                <w:sz w:val="21"/>
                <w:szCs w:val="21"/>
                <w:lang w:val="el-GR" w:eastAsia="en-GB"/>
              </w:rPr>
              <w:t>Ένας μαθητής δεν ενεργοποιείται στην τάξη</w:t>
            </w:r>
          </w:p>
        </w:tc>
      </w:tr>
      <w:tr w:rsidR="00175DF2" w:rsidRPr="005952ED" w14:paraId="17D147E2" w14:textId="77777777" w:rsidTr="00C124F8">
        <w:tc>
          <w:tcPr>
            <w:tcW w:w="1691" w:type="dxa"/>
            <w:tcBorders>
              <w:top w:val="nil"/>
              <w:left w:val="single" w:sz="8" w:space="0" w:color="auto"/>
              <w:bottom w:val="single" w:sz="8" w:space="0" w:color="auto"/>
              <w:right w:val="single" w:sz="4" w:space="0" w:color="auto"/>
            </w:tcBorders>
          </w:tcPr>
          <w:p w14:paraId="6FA42FCC" w14:textId="77777777" w:rsidR="00175DF2" w:rsidRDefault="00175DF2" w:rsidP="00C124F8">
            <w:pP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Πρόταση – Λύση</w:t>
            </w:r>
          </w:p>
          <w:p w14:paraId="08CA91D6" w14:textId="77777777" w:rsidR="00175DF2" w:rsidRDefault="00175DF2" w:rsidP="00C124F8">
            <w:pPr>
              <w:rPr>
                <w:rFonts w:ascii="Calibri" w:eastAsia="Times New Roman" w:hAnsi="Calibri" w:cs="Calibri"/>
                <w:sz w:val="21"/>
                <w:szCs w:val="21"/>
                <w:lang w:val="el-GR" w:eastAsia="en-GB"/>
              </w:rPr>
            </w:pPr>
          </w:p>
          <w:p w14:paraId="5E49616F" w14:textId="77777777" w:rsidR="00175DF2" w:rsidRDefault="00175DF2" w:rsidP="00C124F8">
            <w:pPr>
              <w:rPr>
                <w:rFonts w:ascii="Calibri" w:eastAsia="Times New Roman" w:hAnsi="Calibri" w:cs="Calibri"/>
                <w:sz w:val="21"/>
                <w:szCs w:val="21"/>
                <w:lang w:val="el-GR" w:eastAsia="en-GB"/>
              </w:rPr>
            </w:pPr>
          </w:p>
          <w:p w14:paraId="402BBCFC" w14:textId="77777777" w:rsidR="00175DF2" w:rsidRPr="005952ED" w:rsidRDefault="00175DF2" w:rsidP="00C124F8">
            <w:pPr>
              <w:rPr>
                <w:rFonts w:ascii="Calibri" w:eastAsia="Times New Roman" w:hAnsi="Calibri" w:cs="Calibri"/>
                <w:sz w:val="21"/>
                <w:szCs w:val="21"/>
                <w:lang w:val="el-GR" w:eastAsia="en-GB"/>
              </w:rPr>
            </w:pPr>
          </w:p>
        </w:tc>
        <w:tc>
          <w:tcPr>
            <w:tcW w:w="2552" w:type="dxa"/>
            <w:tcBorders>
              <w:top w:val="nil"/>
              <w:left w:val="single" w:sz="8" w:space="0" w:color="auto"/>
              <w:bottom w:val="single" w:sz="8" w:space="0" w:color="auto"/>
              <w:right w:val="single" w:sz="4" w:space="0" w:color="auto"/>
            </w:tcBorders>
            <w:tcMar>
              <w:top w:w="0" w:type="dxa"/>
              <w:left w:w="108" w:type="dxa"/>
              <w:bottom w:w="0" w:type="dxa"/>
              <w:right w:w="108" w:type="dxa"/>
            </w:tcMar>
          </w:tcPr>
          <w:p w14:paraId="68FDEB55" w14:textId="77777777" w:rsidR="00175DF2" w:rsidRPr="005952ED" w:rsidRDefault="00175DF2" w:rsidP="00C124F8">
            <w:pPr>
              <w:rPr>
                <w:rFonts w:ascii="Calibri" w:eastAsia="Times New Roman" w:hAnsi="Calibri" w:cs="Calibri"/>
                <w:sz w:val="21"/>
                <w:szCs w:val="21"/>
                <w:lang w:val="el-GR" w:eastAsia="en-GB"/>
              </w:rPr>
            </w:pPr>
          </w:p>
        </w:tc>
        <w:tc>
          <w:tcPr>
            <w:tcW w:w="2268" w:type="dxa"/>
            <w:tcBorders>
              <w:top w:val="single" w:sz="4" w:space="0" w:color="auto"/>
              <w:left w:val="single" w:sz="4" w:space="0" w:color="auto"/>
              <w:bottom w:val="single" w:sz="4" w:space="0" w:color="auto"/>
              <w:right w:val="single" w:sz="4" w:space="0" w:color="auto"/>
            </w:tcBorders>
          </w:tcPr>
          <w:p w14:paraId="703A0946" w14:textId="77777777" w:rsidR="00175DF2" w:rsidRPr="005952ED" w:rsidRDefault="00175DF2" w:rsidP="00C124F8">
            <w:pPr>
              <w:rPr>
                <w:rFonts w:ascii="Calibri" w:eastAsia="Times New Roman" w:hAnsi="Calibri" w:cs="Calibri"/>
                <w:sz w:val="21"/>
                <w:szCs w:val="21"/>
                <w:lang w:val="el-GR" w:eastAsia="en-GB"/>
              </w:rPr>
            </w:pPr>
          </w:p>
        </w:tc>
        <w:tc>
          <w:tcPr>
            <w:tcW w:w="2268" w:type="dxa"/>
            <w:tcBorders>
              <w:top w:val="nil"/>
              <w:left w:val="single" w:sz="4" w:space="0" w:color="auto"/>
              <w:bottom w:val="single" w:sz="8" w:space="0" w:color="auto"/>
              <w:right w:val="single" w:sz="4" w:space="0" w:color="auto"/>
            </w:tcBorders>
          </w:tcPr>
          <w:p w14:paraId="7D82A3C2" w14:textId="77777777" w:rsidR="00175DF2" w:rsidRPr="005952ED" w:rsidRDefault="00175DF2" w:rsidP="00C124F8">
            <w:pPr>
              <w:rPr>
                <w:rFonts w:ascii="Calibri" w:eastAsia="Times New Roman" w:hAnsi="Calibri" w:cs="Calibri"/>
                <w:sz w:val="21"/>
                <w:szCs w:val="21"/>
                <w:lang w:val="el-GR" w:eastAsia="en-GB"/>
              </w:rPr>
            </w:pPr>
          </w:p>
        </w:tc>
      </w:tr>
      <w:tr w:rsidR="00175DF2" w:rsidRPr="005952ED" w14:paraId="1B8784B5" w14:textId="77777777" w:rsidTr="00C124F8">
        <w:tc>
          <w:tcPr>
            <w:tcW w:w="1691" w:type="dxa"/>
            <w:tcBorders>
              <w:top w:val="nil"/>
              <w:left w:val="single" w:sz="8" w:space="0" w:color="auto"/>
              <w:bottom w:val="single" w:sz="8" w:space="0" w:color="auto"/>
              <w:right w:val="single" w:sz="4" w:space="0" w:color="auto"/>
            </w:tcBorders>
          </w:tcPr>
          <w:p w14:paraId="52BF6D10" w14:textId="77777777" w:rsidR="00175DF2" w:rsidRPr="005952ED" w:rsidRDefault="00175DF2" w:rsidP="00C124F8">
            <w:pP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Πρόβλημα 2</w:t>
            </w:r>
          </w:p>
        </w:tc>
        <w:tc>
          <w:tcPr>
            <w:tcW w:w="2552"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14C7CEFD" w14:textId="77777777" w:rsidR="00175DF2" w:rsidRPr="005952ED" w:rsidRDefault="00175DF2" w:rsidP="00C124F8">
            <w:pPr>
              <w:rPr>
                <w:rFonts w:ascii="Calibri" w:eastAsia="Times New Roman" w:hAnsi="Calibri" w:cs="Calibri"/>
                <w:sz w:val="21"/>
                <w:szCs w:val="21"/>
                <w:lang w:eastAsia="en-GB"/>
              </w:rPr>
            </w:pPr>
            <w:r w:rsidRPr="005952ED">
              <w:rPr>
                <w:rFonts w:ascii="Calibri" w:eastAsia="Times New Roman" w:hAnsi="Calibri" w:cs="Calibri"/>
                <w:sz w:val="21"/>
                <w:szCs w:val="21"/>
                <w:lang w:val="el-GR" w:eastAsia="en-GB"/>
              </w:rPr>
              <w:t xml:space="preserve">Ένας μαθητής που δεν έχει δραστηριοποιηθεί μέχρι τώρα στο φόρουμ γράφει για πρώτη φορά μια </w:t>
            </w:r>
            <w:r>
              <w:rPr>
                <w:rFonts w:ascii="Calibri" w:eastAsia="Times New Roman" w:hAnsi="Calibri" w:cs="Calibri"/>
                <w:sz w:val="21"/>
                <w:szCs w:val="21"/>
                <w:lang w:val="el-GR" w:eastAsia="en-GB"/>
              </w:rPr>
              <w:t xml:space="preserve">λάθος </w:t>
            </w:r>
            <w:r w:rsidRPr="005952ED">
              <w:rPr>
                <w:rFonts w:ascii="Calibri" w:eastAsia="Times New Roman" w:hAnsi="Calibri" w:cs="Calibri"/>
                <w:sz w:val="21"/>
                <w:szCs w:val="21"/>
                <w:lang w:val="el-GR" w:eastAsia="en-GB"/>
              </w:rPr>
              <w:t xml:space="preserve">απάντηση </w:t>
            </w:r>
          </w:p>
        </w:tc>
        <w:tc>
          <w:tcPr>
            <w:tcW w:w="2268" w:type="dxa"/>
            <w:tcBorders>
              <w:top w:val="single" w:sz="4" w:space="0" w:color="auto"/>
              <w:left w:val="single" w:sz="4" w:space="0" w:color="auto"/>
              <w:bottom w:val="single" w:sz="4" w:space="0" w:color="auto"/>
              <w:right w:val="single" w:sz="4" w:space="0" w:color="auto"/>
            </w:tcBorders>
          </w:tcPr>
          <w:p w14:paraId="505C8106" w14:textId="77777777" w:rsidR="00175DF2" w:rsidRPr="005952ED" w:rsidRDefault="00175DF2" w:rsidP="00C124F8">
            <w:pPr>
              <w:rPr>
                <w:rFonts w:ascii="Calibri" w:eastAsia="Times New Roman" w:hAnsi="Calibri" w:cs="Calibri"/>
                <w:sz w:val="21"/>
                <w:szCs w:val="21"/>
                <w:lang w:eastAsia="en-GB"/>
              </w:rPr>
            </w:pPr>
            <w:r w:rsidRPr="005952ED">
              <w:rPr>
                <w:rFonts w:ascii="Calibri" w:eastAsia="Times New Roman" w:hAnsi="Calibri" w:cs="Calibri"/>
                <w:sz w:val="21"/>
                <w:szCs w:val="21"/>
                <w:lang w:val="el-GR" w:eastAsia="en-GB"/>
              </w:rPr>
              <w:t>Ένας μαθητής που δεν έχει δραστηριοποιηθεί μέχρι τώρα στ</w:t>
            </w:r>
            <w:r>
              <w:rPr>
                <w:rFonts w:ascii="Calibri" w:eastAsia="Times New Roman" w:hAnsi="Calibri" w:cs="Calibri"/>
                <w:sz w:val="21"/>
                <w:szCs w:val="21"/>
                <w:lang w:val="el-GR" w:eastAsia="en-GB"/>
              </w:rPr>
              <w:t>ην τάξη σηκώνει το χέρι του και δίνει λάθος απάντηση</w:t>
            </w:r>
            <w:r w:rsidRPr="005952ED">
              <w:rPr>
                <w:rFonts w:ascii="Calibri" w:eastAsia="Times New Roman" w:hAnsi="Calibri" w:cs="Calibri"/>
                <w:sz w:val="21"/>
                <w:szCs w:val="21"/>
                <w:lang w:val="el-GR" w:eastAsia="en-GB"/>
              </w:rPr>
              <w:t xml:space="preserve"> </w:t>
            </w:r>
          </w:p>
        </w:tc>
        <w:tc>
          <w:tcPr>
            <w:tcW w:w="2268" w:type="dxa"/>
            <w:tcBorders>
              <w:top w:val="nil"/>
              <w:left w:val="single" w:sz="4" w:space="0" w:color="auto"/>
              <w:bottom w:val="single" w:sz="8" w:space="0" w:color="auto"/>
              <w:right w:val="single" w:sz="4" w:space="0" w:color="auto"/>
            </w:tcBorders>
          </w:tcPr>
          <w:p w14:paraId="07CE971A" w14:textId="77777777" w:rsidR="00175DF2" w:rsidRPr="005952ED" w:rsidRDefault="00175DF2" w:rsidP="00C124F8">
            <w:pPr>
              <w:rPr>
                <w:rFonts w:ascii="Calibri" w:eastAsia="Times New Roman" w:hAnsi="Calibri" w:cs="Calibri"/>
                <w:sz w:val="21"/>
                <w:szCs w:val="21"/>
                <w:lang w:val="el-GR" w:eastAsia="en-GB"/>
              </w:rPr>
            </w:pPr>
            <w:r w:rsidRPr="005952ED">
              <w:rPr>
                <w:rFonts w:ascii="Calibri" w:eastAsia="Times New Roman" w:hAnsi="Calibri" w:cs="Calibri"/>
                <w:sz w:val="21"/>
                <w:szCs w:val="21"/>
                <w:lang w:val="el-GR" w:eastAsia="en-GB"/>
              </w:rPr>
              <w:t>Ένας μαθητής που δεν έχει δραστηριοποιηθεί μέχρι τώρα στ</w:t>
            </w:r>
            <w:r>
              <w:rPr>
                <w:rFonts w:ascii="Calibri" w:eastAsia="Times New Roman" w:hAnsi="Calibri" w:cs="Calibri"/>
                <w:sz w:val="21"/>
                <w:szCs w:val="21"/>
                <w:lang w:val="el-GR" w:eastAsia="en-GB"/>
              </w:rPr>
              <w:t>ην τάξη ζητά το λόγο και δίνει λάθος απάντηση</w:t>
            </w:r>
          </w:p>
        </w:tc>
      </w:tr>
      <w:tr w:rsidR="00175DF2" w:rsidRPr="005952ED" w14:paraId="16EBB258" w14:textId="77777777" w:rsidTr="00C124F8">
        <w:tc>
          <w:tcPr>
            <w:tcW w:w="1691" w:type="dxa"/>
            <w:tcBorders>
              <w:top w:val="nil"/>
              <w:left w:val="single" w:sz="8" w:space="0" w:color="auto"/>
              <w:bottom w:val="single" w:sz="8" w:space="0" w:color="auto"/>
              <w:right w:val="single" w:sz="4" w:space="0" w:color="auto"/>
            </w:tcBorders>
          </w:tcPr>
          <w:p w14:paraId="38FAD970" w14:textId="77777777" w:rsidR="00175DF2" w:rsidRDefault="00175DF2" w:rsidP="00C124F8">
            <w:pP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Πρόταση – Λύση</w:t>
            </w:r>
          </w:p>
          <w:p w14:paraId="0A7474AF" w14:textId="77777777" w:rsidR="00175DF2" w:rsidRDefault="00175DF2" w:rsidP="00C124F8">
            <w:pPr>
              <w:rPr>
                <w:rFonts w:ascii="Calibri" w:eastAsia="Times New Roman" w:hAnsi="Calibri" w:cs="Calibri"/>
                <w:sz w:val="21"/>
                <w:szCs w:val="21"/>
                <w:lang w:val="el-GR" w:eastAsia="en-GB"/>
              </w:rPr>
            </w:pPr>
          </w:p>
          <w:p w14:paraId="30AD0CA1" w14:textId="77777777" w:rsidR="00175DF2" w:rsidRDefault="00175DF2" w:rsidP="00C124F8">
            <w:pPr>
              <w:rPr>
                <w:rFonts w:ascii="Calibri" w:eastAsia="Times New Roman" w:hAnsi="Calibri" w:cs="Calibri"/>
                <w:sz w:val="21"/>
                <w:szCs w:val="21"/>
                <w:lang w:val="el-GR" w:eastAsia="en-GB"/>
              </w:rPr>
            </w:pPr>
          </w:p>
          <w:p w14:paraId="79CA5906" w14:textId="77777777" w:rsidR="00175DF2" w:rsidRPr="005952ED" w:rsidRDefault="00175DF2" w:rsidP="00C124F8">
            <w:pPr>
              <w:rPr>
                <w:rFonts w:ascii="Calibri" w:eastAsia="Times New Roman" w:hAnsi="Calibri" w:cs="Calibri"/>
                <w:sz w:val="21"/>
                <w:szCs w:val="21"/>
                <w:lang w:val="el-GR" w:eastAsia="en-GB"/>
              </w:rPr>
            </w:pPr>
          </w:p>
        </w:tc>
        <w:tc>
          <w:tcPr>
            <w:tcW w:w="2552" w:type="dxa"/>
            <w:tcBorders>
              <w:top w:val="nil"/>
              <w:left w:val="single" w:sz="8" w:space="0" w:color="auto"/>
              <w:bottom w:val="single" w:sz="8" w:space="0" w:color="auto"/>
              <w:right w:val="single" w:sz="4" w:space="0" w:color="auto"/>
            </w:tcBorders>
            <w:tcMar>
              <w:top w:w="0" w:type="dxa"/>
              <w:left w:w="108" w:type="dxa"/>
              <w:bottom w:w="0" w:type="dxa"/>
              <w:right w:w="108" w:type="dxa"/>
            </w:tcMar>
          </w:tcPr>
          <w:p w14:paraId="62C62188" w14:textId="77777777" w:rsidR="00175DF2" w:rsidRPr="005952ED" w:rsidRDefault="00175DF2" w:rsidP="00C124F8">
            <w:pPr>
              <w:rPr>
                <w:rFonts w:ascii="Calibri" w:eastAsia="Times New Roman" w:hAnsi="Calibri" w:cs="Calibri"/>
                <w:sz w:val="21"/>
                <w:szCs w:val="21"/>
                <w:lang w:val="el-GR" w:eastAsia="en-GB"/>
              </w:rPr>
            </w:pPr>
          </w:p>
        </w:tc>
        <w:tc>
          <w:tcPr>
            <w:tcW w:w="2268" w:type="dxa"/>
            <w:tcBorders>
              <w:top w:val="single" w:sz="4" w:space="0" w:color="auto"/>
              <w:left w:val="single" w:sz="4" w:space="0" w:color="auto"/>
              <w:bottom w:val="single" w:sz="4" w:space="0" w:color="auto"/>
              <w:right w:val="single" w:sz="4" w:space="0" w:color="auto"/>
            </w:tcBorders>
          </w:tcPr>
          <w:p w14:paraId="66013D0A" w14:textId="77777777" w:rsidR="00175DF2" w:rsidRPr="005952ED" w:rsidRDefault="00175DF2" w:rsidP="00C124F8">
            <w:pPr>
              <w:rPr>
                <w:rFonts w:ascii="Calibri" w:eastAsia="Times New Roman" w:hAnsi="Calibri" w:cs="Calibri"/>
                <w:sz w:val="21"/>
                <w:szCs w:val="21"/>
                <w:lang w:val="el-GR" w:eastAsia="en-GB"/>
              </w:rPr>
            </w:pPr>
          </w:p>
        </w:tc>
        <w:tc>
          <w:tcPr>
            <w:tcW w:w="2268" w:type="dxa"/>
            <w:tcBorders>
              <w:top w:val="nil"/>
              <w:left w:val="single" w:sz="4" w:space="0" w:color="auto"/>
              <w:bottom w:val="single" w:sz="8" w:space="0" w:color="auto"/>
              <w:right w:val="single" w:sz="4" w:space="0" w:color="auto"/>
            </w:tcBorders>
          </w:tcPr>
          <w:p w14:paraId="588F9248" w14:textId="77777777" w:rsidR="00175DF2" w:rsidRPr="005952ED" w:rsidRDefault="00175DF2" w:rsidP="00C124F8">
            <w:pPr>
              <w:rPr>
                <w:rFonts w:ascii="Calibri" w:eastAsia="Times New Roman" w:hAnsi="Calibri" w:cs="Calibri"/>
                <w:sz w:val="21"/>
                <w:szCs w:val="21"/>
                <w:lang w:val="el-GR" w:eastAsia="en-GB"/>
              </w:rPr>
            </w:pPr>
          </w:p>
        </w:tc>
      </w:tr>
      <w:tr w:rsidR="00175DF2" w:rsidRPr="005952ED" w14:paraId="0116E08C" w14:textId="77777777" w:rsidTr="00C124F8">
        <w:tc>
          <w:tcPr>
            <w:tcW w:w="1691" w:type="dxa"/>
            <w:tcBorders>
              <w:top w:val="nil"/>
              <w:left w:val="single" w:sz="8" w:space="0" w:color="auto"/>
              <w:bottom w:val="single" w:sz="8" w:space="0" w:color="auto"/>
              <w:right w:val="single" w:sz="4" w:space="0" w:color="auto"/>
            </w:tcBorders>
          </w:tcPr>
          <w:p w14:paraId="6B2599CE" w14:textId="77777777" w:rsidR="00175DF2" w:rsidRPr="005952ED" w:rsidRDefault="00175DF2" w:rsidP="00C124F8">
            <w:pP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Πρόβλημα 3</w:t>
            </w:r>
          </w:p>
        </w:tc>
        <w:tc>
          <w:tcPr>
            <w:tcW w:w="2552"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1C8A6AC0" w14:textId="77777777" w:rsidR="00175DF2" w:rsidRPr="005952ED" w:rsidRDefault="00175DF2" w:rsidP="00C124F8">
            <w:pPr>
              <w:rPr>
                <w:rFonts w:ascii="Calibri" w:eastAsia="Times New Roman" w:hAnsi="Calibri" w:cs="Calibri"/>
                <w:sz w:val="21"/>
                <w:szCs w:val="21"/>
                <w:lang w:eastAsia="en-GB"/>
              </w:rPr>
            </w:pPr>
            <w:r w:rsidRPr="005952ED">
              <w:rPr>
                <w:rFonts w:ascii="Calibri" w:eastAsia="Times New Roman" w:hAnsi="Calibri" w:cs="Calibri"/>
                <w:sz w:val="21"/>
                <w:szCs w:val="21"/>
                <w:lang w:val="el-GR" w:eastAsia="en-GB"/>
              </w:rPr>
              <w:t>Ένας μαθητής που δεν έχει δραστηριοποιηθεί στο φόρουμ γράφει για πρώτη φορά κάτι απρεπές και εκτός μαθήματος</w:t>
            </w:r>
          </w:p>
          <w:p w14:paraId="052E056B" w14:textId="77777777" w:rsidR="00175DF2" w:rsidRPr="005952ED" w:rsidRDefault="00175DF2" w:rsidP="00C124F8">
            <w:pPr>
              <w:ind w:left="60"/>
              <w:rPr>
                <w:rFonts w:ascii="Calibri" w:eastAsia="Times New Roman" w:hAnsi="Calibri" w:cs="Calibri"/>
                <w:sz w:val="21"/>
                <w:szCs w:val="21"/>
                <w:lang w:eastAsia="en-GB"/>
              </w:rPr>
            </w:pPr>
          </w:p>
        </w:tc>
        <w:tc>
          <w:tcPr>
            <w:tcW w:w="4536" w:type="dxa"/>
            <w:gridSpan w:val="2"/>
            <w:tcBorders>
              <w:top w:val="single" w:sz="4" w:space="0" w:color="auto"/>
              <w:left w:val="single" w:sz="4" w:space="0" w:color="auto"/>
              <w:bottom w:val="single" w:sz="4" w:space="0" w:color="auto"/>
              <w:right w:val="single" w:sz="4" w:space="0" w:color="auto"/>
            </w:tcBorders>
          </w:tcPr>
          <w:p w14:paraId="5192A027" w14:textId="77777777" w:rsidR="00175DF2" w:rsidRPr="005952ED" w:rsidRDefault="00175DF2" w:rsidP="00C124F8">
            <w:pPr>
              <w:rPr>
                <w:rFonts w:ascii="Calibri" w:eastAsia="Times New Roman" w:hAnsi="Calibri" w:cs="Calibri"/>
                <w:sz w:val="21"/>
                <w:szCs w:val="21"/>
                <w:lang w:val="el-GR" w:eastAsia="en-GB"/>
              </w:rPr>
            </w:pPr>
            <w:r w:rsidRPr="005952ED">
              <w:rPr>
                <w:rFonts w:ascii="Calibri" w:eastAsia="Times New Roman" w:hAnsi="Calibri" w:cs="Calibri"/>
                <w:sz w:val="21"/>
                <w:szCs w:val="21"/>
                <w:lang w:val="el-GR" w:eastAsia="en-GB"/>
              </w:rPr>
              <w:t>Ένας μαθητής που δεν έχει δραστηριοποιηθεί μέχρι τώρα στ</w:t>
            </w:r>
            <w:r>
              <w:rPr>
                <w:rFonts w:ascii="Calibri" w:eastAsia="Times New Roman" w:hAnsi="Calibri" w:cs="Calibri"/>
                <w:sz w:val="21"/>
                <w:szCs w:val="21"/>
                <w:lang w:val="el-GR" w:eastAsia="en-GB"/>
              </w:rPr>
              <w:t>ην τάξη σηκώνει το χέρι του και λέει κάτι απρεπές και άσχετο</w:t>
            </w:r>
          </w:p>
        </w:tc>
      </w:tr>
      <w:tr w:rsidR="00175DF2" w:rsidRPr="005952ED" w14:paraId="5ACCA925" w14:textId="77777777" w:rsidTr="00C124F8">
        <w:tc>
          <w:tcPr>
            <w:tcW w:w="1691" w:type="dxa"/>
            <w:tcBorders>
              <w:top w:val="nil"/>
              <w:left w:val="single" w:sz="8" w:space="0" w:color="auto"/>
              <w:bottom w:val="single" w:sz="8" w:space="0" w:color="auto"/>
              <w:right w:val="single" w:sz="4" w:space="0" w:color="auto"/>
            </w:tcBorders>
          </w:tcPr>
          <w:p w14:paraId="65B10F4F" w14:textId="77777777" w:rsidR="00175DF2" w:rsidRDefault="00175DF2" w:rsidP="00C124F8">
            <w:pP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Πρόταση – Λύση</w:t>
            </w:r>
          </w:p>
          <w:p w14:paraId="54A5293C" w14:textId="77777777" w:rsidR="00175DF2" w:rsidRDefault="00175DF2" w:rsidP="00C124F8">
            <w:pPr>
              <w:rPr>
                <w:rFonts w:ascii="Calibri" w:eastAsia="Times New Roman" w:hAnsi="Calibri" w:cs="Calibri"/>
                <w:sz w:val="21"/>
                <w:szCs w:val="21"/>
                <w:lang w:val="el-GR" w:eastAsia="en-GB"/>
              </w:rPr>
            </w:pPr>
          </w:p>
          <w:p w14:paraId="5F2BB870" w14:textId="77777777" w:rsidR="00175DF2" w:rsidRDefault="00175DF2" w:rsidP="00C124F8">
            <w:pPr>
              <w:rPr>
                <w:rFonts w:ascii="Calibri" w:eastAsia="Times New Roman" w:hAnsi="Calibri" w:cs="Calibri"/>
                <w:sz w:val="21"/>
                <w:szCs w:val="21"/>
                <w:lang w:val="el-GR" w:eastAsia="en-GB"/>
              </w:rPr>
            </w:pPr>
          </w:p>
          <w:p w14:paraId="2B4F9221" w14:textId="77777777" w:rsidR="00175DF2" w:rsidRPr="005952ED" w:rsidRDefault="00175DF2" w:rsidP="00C124F8">
            <w:pPr>
              <w:rPr>
                <w:rFonts w:ascii="Calibri" w:eastAsia="Times New Roman" w:hAnsi="Calibri" w:cs="Calibri"/>
                <w:sz w:val="21"/>
                <w:szCs w:val="21"/>
                <w:lang w:val="el-GR" w:eastAsia="en-GB"/>
              </w:rPr>
            </w:pPr>
          </w:p>
        </w:tc>
        <w:tc>
          <w:tcPr>
            <w:tcW w:w="2552" w:type="dxa"/>
            <w:tcBorders>
              <w:top w:val="nil"/>
              <w:left w:val="single" w:sz="8" w:space="0" w:color="auto"/>
              <w:bottom w:val="single" w:sz="8" w:space="0" w:color="auto"/>
              <w:right w:val="single" w:sz="4" w:space="0" w:color="auto"/>
            </w:tcBorders>
            <w:tcMar>
              <w:top w:w="0" w:type="dxa"/>
              <w:left w:w="108" w:type="dxa"/>
              <w:bottom w:w="0" w:type="dxa"/>
              <w:right w:w="108" w:type="dxa"/>
            </w:tcMar>
          </w:tcPr>
          <w:p w14:paraId="26A5D5FB" w14:textId="77777777" w:rsidR="00175DF2" w:rsidRPr="005952ED" w:rsidRDefault="00175DF2" w:rsidP="00C124F8">
            <w:pPr>
              <w:rPr>
                <w:rFonts w:ascii="Calibri" w:eastAsia="Times New Roman" w:hAnsi="Calibri" w:cs="Calibri"/>
                <w:sz w:val="21"/>
                <w:szCs w:val="21"/>
                <w:lang w:val="el-GR" w:eastAsia="en-GB"/>
              </w:rPr>
            </w:pPr>
          </w:p>
        </w:tc>
        <w:tc>
          <w:tcPr>
            <w:tcW w:w="2268" w:type="dxa"/>
            <w:tcBorders>
              <w:top w:val="single" w:sz="4" w:space="0" w:color="auto"/>
              <w:left w:val="single" w:sz="4" w:space="0" w:color="auto"/>
              <w:bottom w:val="single" w:sz="4" w:space="0" w:color="auto"/>
              <w:right w:val="single" w:sz="4" w:space="0" w:color="auto"/>
            </w:tcBorders>
          </w:tcPr>
          <w:p w14:paraId="430EB76E" w14:textId="77777777" w:rsidR="00175DF2" w:rsidRDefault="00175DF2" w:rsidP="00C124F8">
            <w:pPr>
              <w:rPr>
                <w:rFonts w:ascii="Calibri" w:eastAsia="Times New Roman" w:hAnsi="Calibri" w:cs="Calibri"/>
                <w:sz w:val="21"/>
                <w:szCs w:val="21"/>
                <w:lang w:val="el-GR" w:eastAsia="en-GB"/>
              </w:rPr>
            </w:pPr>
          </w:p>
        </w:tc>
        <w:tc>
          <w:tcPr>
            <w:tcW w:w="2268" w:type="dxa"/>
            <w:tcBorders>
              <w:top w:val="nil"/>
              <w:left w:val="single" w:sz="4" w:space="0" w:color="auto"/>
              <w:bottom w:val="single" w:sz="8" w:space="0" w:color="auto"/>
              <w:right w:val="single" w:sz="4" w:space="0" w:color="auto"/>
            </w:tcBorders>
          </w:tcPr>
          <w:p w14:paraId="269FC81C" w14:textId="77777777" w:rsidR="00175DF2" w:rsidRDefault="00175DF2" w:rsidP="00C124F8">
            <w:pPr>
              <w:rPr>
                <w:rFonts w:ascii="Calibri" w:eastAsia="Times New Roman" w:hAnsi="Calibri" w:cs="Calibri"/>
                <w:sz w:val="21"/>
                <w:szCs w:val="21"/>
                <w:lang w:val="el-GR" w:eastAsia="en-GB"/>
              </w:rPr>
            </w:pPr>
          </w:p>
        </w:tc>
      </w:tr>
      <w:tr w:rsidR="00175DF2" w:rsidRPr="005952ED" w14:paraId="26A67DA5" w14:textId="77777777" w:rsidTr="00C124F8">
        <w:tc>
          <w:tcPr>
            <w:tcW w:w="1691" w:type="dxa"/>
            <w:tcBorders>
              <w:top w:val="nil"/>
              <w:left w:val="single" w:sz="8" w:space="0" w:color="auto"/>
              <w:bottom w:val="single" w:sz="8" w:space="0" w:color="auto"/>
              <w:right w:val="single" w:sz="4" w:space="0" w:color="auto"/>
            </w:tcBorders>
          </w:tcPr>
          <w:p w14:paraId="7881DB83" w14:textId="77777777" w:rsidR="00175DF2" w:rsidRPr="005952ED" w:rsidRDefault="00175DF2" w:rsidP="00C124F8">
            <w:pP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Πρόβλημα 4</w:t>
            </w:r>
          </w:p>
        </w:tc>
        <w:tc>
          <w:tcPr>
            <w:tcW w:w="2552"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28CF2016" w14:textId="77777777" w:rsidR="00175DF2" w:rsidRPr="005952ED" w:rsidRDefault="00175DF2" w:rsidP="00C124F8">
            <w:pPr>
              <w:rPr>
                <w:rFonts w:ascii="Calibri" w:eastAsia="Times New Roman" w:hAnsi="Calibri" w:cs="Calibri"/>
                <w:sz w:val="21"/>
                <w:szCs w:val="21"/>
                <w:lang w:eastAsia="en-GB"/>
              </w:rPr>
            </w:pPr>
            <w:r w:rsidRPr="005952ED">
              <w:rPr>
                <w:rFonts w:ascii="Calibri" w:eastAsia="Times New Roman" w:hAnsi="Calibri" w:cs="Calibri"/>
                <w:sz w:val="21"/>
                <w:szCs w:val="21"/>
                <w:lang w:val="el-GR" w:eastAsia="en-GB"/>
              </w:rPr>
              <w:t xml:space="preserve">Είναι φανερό πως τα γραφόμενα στο φόρουμ δεν είναι του μαθητή αλλά των γονιών ή αδελφών </w:t>
            </w:r>
          </w:p>
        </w:tc>
        <w:tc>
          <w:tcPr>
            <w:tcW w:w="4536" w:type="dxa"/>
            <w:gridSpan w:val="2"/>
            <w:tcBorders>
              <w:top w:val="single" w:sz="4" w:space="0" w:color="auto"/>
              <w:left w:val="single" w:sz="4" w:space="0" w:color="auto"/>
              <w:bottom w:val="single" w:sz="4" w:space="0" w:color="auto"/>
              <w:right w:val="single" w:sz="4" w:space="0" w:color="auto"/>
            </w:tcBorders>
          </w:tcPr>
          <w:p w14:paraId="2D0EAA42" w14:textId="77777777" w:rsidR="00175DF2" w:rsidRPr="005952ED" w:rsidRDefault="00175DF2" w:rsidP="00C124F8">
            <w:pPr>
              <w:rPr>
                <w:rFonts w:ascii="Calibri" w:eastAsia="Times New Roman" w:hAnsi="Calibri" w:cs="Calibri"/>
                <w:sz w:val="21"/>
                <w:szCs w:val="21"/>
                <w:lang w:val="el-GR" w:eastAsia="en-GB"/>
              </w:rPr>
            </w:pPr>
            <w:r w:rsidRPr="005952ED">
              <w:rPr>
                <w:rFonts w:ascii="Calibri" w:eastAsia="Times New Roman" w:hAnsi="Calibri" w:cs="Calibri"/>
                <w:sz w:val="21"/>
                <w:szCs w:val="21"/>
                <w:lang w:val="el-GR" w:eastAsia="en-GB"/>
              </w:rPr>
              <w:t xml:space="preserve">Είναι φανερό πως </w:t>
            </w:r>
            <w:r>
              <w:rPr>
                <w:rFonts w:ascii="Calibri" w:eastAsia="Times New Roman" w:hAnsi="Calibri" w:cs="Calibri"/>
                <w:sz w:val="21"/>
                <w:szCs w:val="21"/>
                <w:lang w:val="el-GR" w:eastAsia="en-GB"/>
              </w:rPr>
              <w:t>παρουσιάζει για δικό του κάτι που έχουν κάνει οι γονείς ή τα αδέλφια</w:t>
            </w:r>
          </w:p>
        </w:tc>
      </w:tr>
      <w:tr w:rsidR="00175DF2" w:rsidRPr="005952ED" w14:paraId="3B551723" w14:textId="77777777" w:rsidTr="00C124F8">
        <w:tc>
          <w:tcPr>
            <w:tcW w:w="1691" w:type="dxa"/>
            <w:tcBorders>
              <w:top w:val="nil"/>
              <w:left w:val="single" w:sz="8" w:space="0" w:color="auto"/>
              <w:bottom w:val="single" w:sz="8" w:space="0" w:color="auto"/>
              <w:right w:val="single" w:sz="4" w:space="0" w:color="auto"/>
            </w:tcBorders>
          </w:tcPr>
          <w:p w14:paraId="5C2EEA59" w14:textId="77777777" w:rsidR="00175DF2" w:rsidRDefault="00175DF2" w:rsidP="00C124F8">
            <w:pP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Πρόταση – Λύση</w:t>
            </w:r>
          </w:p>
          <w:p w14:paraId="0EE13625" w14:textId="77777777" w:rsidR="00175DF2" w:rsidRDefault="00175DF2" w:rsidP="00C124F8">
            <w:pPr>
              <w:rPr>
                <w:rFonts w:ascii="Calibri" w:eastAsia="Times New Roman" w:hAnsi="Calibri" w:cs="Calibri"/>
                <w:sz w:val="21"/>
                <w:szCs w:val="21"/>
                <w:lang w:val="el-GR" w:eastAsia="en-GB"/>
              </w:rPr>
            </w:pPr>
          </w:p>
          <w:p w14:paraId="70E6ECCD" w14:textId="77777777" w:rsidR="00175DF2" w:rsidRDefault="00175DF2" w:rsidP="00C124F8">
            <w:pPr>
              <w:rPr>
                <w:rFonts w:ascii="Calibri" w:eastAsia="Times New Roman" w:hAnsi="Calibri" w:cs="Calibri"/>
                <w:sz w:val="21"/>
                <w:szCs w:val="21"/>
                <w:lang w:val="el-GR" w:eastAsia="en-GB"/>
              </w:rPr>
            </w:pPr>
          </w:p>
          <w:p w14:paraId="661759A0" w14:textId="77777777" w:rsidR="00175DF2" w:rsidRPr="005952ED" w:rsidRDefault="00175DF2" w:rsidP="00C124F8">
            <w:pPr>
              <w:rPr>
                <w:rFonts w:ascii="Calibri" w:eastAsia="Times New Roman" w:hAnsi="Calibri" w:cs="Calibri"/>
                <w:sz w:val="21"/>
                <w:szCs w:val="21"/>
                <w:lang w:val="el-GR" w:eastAsia="en-GB"/>
              </w:rPr>
            </w:pPr>
          </w:p>
        </w:tc>
        <w:tc>
          <w:tcPr>
            <w:tcW w:w="2552" w:type="dxa"/>
            <w:tcBorders>
              <w:top w:val="nil"/>
              <w:left w:val="single" w:sz="8" w:space="0" w:color="auto"/>
              <w:bottom w:val="single" w:sz="8" w:space="0" w:color="auto"/>
              <w:right w:val="single" w:sz="4" w:space="0" w:color="auto"/>
            </w:tcBorders>
            <w:tcMar>
              <w:top w:w="0" w:type="dxa"/>
              <w:left w:w="108" w:type="dxa"/>
              <w:bottom w:w="0" w:type="dxa"/>
              <w:right w:w="108" w:type="dxa"/>
            </w:tcMar>
          </w:tcPr>
          <w:p w14:paraId="28D6315C" w14:textId="77777777" w:rsidR="00175DF2" w:rsidRPr="005952ED" w:rsidRDefault="00175DF2" w:rsidP="00C124F8">
            <w:pPr>
              <w:rPr>
                <w:rFonts w:ascii="Calibri" w:eastAsia="Times New Roman" w:hAnsi="Calibri" w:cs="Calibri"/>
                <w:sz w:val="21"/>
                <w:szCs w:val="21"/>
                <w:lang w:val="el-GR" w:eastAsia="en-GB"/>
              </w:rPr>
            </w:pPr>
          </w:p>
        </w:tc>
        <w:tc>
          <w:tcPr>
            <w:tcW w:w="2268" w:type="dxa"/>
            <w:tcBorders>
              <w:top w:val="single" w:sz="4" w:space="0" w:color="auto"/>
              <w:left w:val="single" w:sz="4" w:space="0" w:color="auto"/>
              <w:bottom w:val="single" w:sz="4" w:space="0" w:color="auto"/>
              <w:right w:val="single" w:sz="4" w:space="0" w:color="auto"/>
            </w:tcBorders>
          </w:tcPr>
          <w:p w14:paraId="3C304EEB" w14:textId="77777777" w:rsidR="00175DF2" w:rsidRDefault="00175DF2" w:rsidP="00C124F8">
            <w:pPr>
              <w:rPr>
                <w:rFonts w:ascii="Calibri" w:eastAsia="Times New Roman" w:hAnsi="Calibri" w:cs="Calibri"/>
                <w:sz w:val="21"/>
                <w:szCs w:val="21"/>
                <w:lang w:val="el-GR" w:eastAsia="en-GB"/>
              </w:rPr>
            </w:pPr>
          </w:p>
        </w:tc>
        <w:tc>
          <w:tcPr>
            <w:tcW w:w="2268" w:type="dxa"/>
            <w:tcBorders>
              <w:top w:val="nil"/>
              <w:left w:val="single" w:sz="4" w:space="0" w:color="auto"/>
              <w:bottom w:val="single" w:sz="8" w:space="0" w:color="auto"/>
              <w:right w:val="single" w:sz="4" w:space="0" w:color="auto"/>
            </w:tcBorders>
          </w:tcPr>
          <w:p w14:paraId="24506590" w14:textId="77777777" w:rsidR="00175DF2" w:rsidRDefault="00175DF2" w:rsidP="00C124F8">
            <w:pPr>
              <w:rPr>
                <w:rFonts w:ascii="Calibri" w:eastAsia="Times New Roman" w:hAnsi="Calibri" w:cs="Calibri"/>
                <w:sz w:val="21"/>
                <w:szCs w:val="21"/>
                <w:lang w:val="el-GR" w:eastAsia="en-GB"/>
              </w:rPr>
            </w:pPr>
          </w:p>
        </w:tc>
      </w:tr>
      <w:tr w:rsidR="00175DF2" w:rsidRPr="005952ED" w14:paraId="1F6CC9AB" w14:textId="77777777" w:rsidTr="00C124F8">
        <w:tc>
          <w:tcPr>
            <w:tcW w:w="1691" w:type="dxa"/>
            <w:tcBorders>
              <w:top w:val="nil"/>
              <w:left w:val="single" w:sz="8" w:space="0" w:color="auto"/>
              <w:bottom w:val="single" w:sz="8" w:space="0" w:color="auto"/>
              <w:right w:val="single" w:sz="4" w:space="0" w:color="auto"/>
            </w:tcBorders>
          </w:tcPr>
          <w:p w14:paraId="4A655AAD" w14:textId="77777777" w:rsidR="00175DF2" w:rsidRDefault="00175DF2" w:rsidP="00C124F8">
            <w:pP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Πρόβλημα 5</w:t>
            </w:r>
          </w:p>
        </w:tc>
        <w:tc>
          <w:tcPr>
            <w:tcW w:w="7088" w:type="dxa"/>
            <w:gridSpan w:val="3"/>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2D548B32" w14:textId="77777777" w:rsidR="00175DF2" w:rsidRPr="005952ED" w:rsidRDefault="00175DF2" w:rsidP="00C124F8">
            <w:pP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Από τις απαντήσεις του φαίνεται πως δ</w:t>
            </w:r>
            <w:r w:rsidRPr="005952ED">
              <w:rPr>
                <w:rFonts w:ascii="Calibri" w:eastAsia="Times New Roman" w:hAnsi="Calibri" w:cs="Calibri"/>
                <w:sz w:val="21"/>
                <w:szCs w:val="21"/>
                <w:lang w:val="el-GR" w:eastAsia="en-GB"/>
              </w:rPr>
              <w:t>εν έχει αντιληφθεί το θέμα της συζήτησης</w:t>
            </w:r>
          </w:p>
        </w:tc>
      </w:tr>
      <w:tr w:rsidR="00175DF2" w:rsidRPr="005952ED" w14:paraId="663DA600" w14:textId="77777777" w:rsidTr="00C124F8">
        <w:tc>
          <w:tcPr>
            <w:tcW w:w="1691" w:type="dxa"/>
            <w:tcBorders>
              <w:top w:val="nil"/>
              <w:left w:val="single" w:sz="8" w:space="0" w:color="auto"/>
              <w:bottom w:val="single" w:sz="8" w:space="0" w:color="auto"/>
              <w:right w:val="single" w:sz="4" w:space="0" w:color="auto"/>
            </w:tcBorders>
          </w:tcPr>
          <w:p w14:paraId="2B816A0F" w14:textId="77777777" w:rsidR="00175DF2" w:rsidRDefault="00175DF2" w:rsidP="00C124F8">
            <w:pP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Πρόταση – Λύση</w:t>
            </w:r>
          </w:p>
          <w:p w14:paraId="1ECE7920" w14:textId="77777777" w:rsidR="00175DF2" w:rsidRDefault="00175DF2" w:rsidP="00C124F8">
            <w:pPr>
              <w:rPr>
                <w:rFonts w:ascii="Calibri" w:eastAsia="Times New Roman" w:hAnsi="Calibri" w:cs="Calibri"/>
                <w:sz w:val="21"/>
                <w:szCs w:val="21"/>
                <w:lang w:val="el-GR" w:eastAsia="en-GB"/>
              </w:rPr>
            </w:pPr>
          </w:p>
          <w:p w14:paraId="72097286" w14:textId="77777777" w:rsidR="00175DF2" w:rsidRDefault="00175DF2" w:rsidP="00C124F8">
            <w:pPr>
              <w:rPr>
                <w:rFonts w:ascii="Calibri" w:eastAsia="Times New Roman" w:hAnsi="Calibri" w:cs="Calibri"/>
                <w:sz w:val="21"/>
                <w:szCs w:val="21"/>
                <w:lang w:val="el-GR" w:eastAsia="en-GB"/>
              </w:rPr>
            </w:pPr>
          </w:p>
          <w:p w14:paraId="6F7B7DD5" w14:textId="77777777" w:rsidR="00175DF2" w:rsidRPr="005952ED" w:rsidRDefault="00175DF2" w:rsidP="00C124F8">
            <w:pPr>
              <w:rPr>
                <w:rFonts w:ascii="Calibri" w:eastAsia="Times New Roman" w:hAnsi="Calibri" w:cs="Calibri"/>
                <w:sz w:val="21"/>
                <w:szCs w:val="21"/>
                <w:lang w:val="el-GR" w:eastAsia="en-GB"/>
              </w:rPr>
            </w:pPr>
          </w:p>
        </w:tc>
        <w:tc>
          <w:tcPr>
            <w:tcW w:w="2552" w:type="dxa"/>
            <w:tcBorders>
              <w:top w:val="nil"/>
              <w:left w:val="single" w:sz="8" w:space="0" w:color="auto"/>
              <w:bottom w:val="single" w:sz="8" w:space="0" w:color="auto"/>
              <w:right w:val="single" w:sz="4" w:space="0" w:color="auto"/>
            </w:tcBorders>
            <w:tcMar>
              <w:top w:w="0" w:type="dxa"/>
              <w:left w:w="108" w:type="dxa"/>
              <w:bottom w:w="0" w:type="dxa"/>
              <w:right w:w="108" w:type="dxa"/>
            </w:tcMar>
          </w:tcPr>
          <w:p w14:paraId="6F9737A8" w14:textId="77777777" w:rsidR="00175DF2" w:rsidRPr="005952ED" w:rsidRDefault="00175DF2" w:rsidP="00C124F8">
            <w:pPr>
              <w:rPr>
                <w:rFonts w:ascii="Calibri" w:eastAsia="Times New Roman" w:hAnsi="Calibri" w:cs="Calibri"/>
                <w:sz w:val="21"/>
                <w:szCs w:val="21"/>
                <w:lang w:val="el-GR" w:eastAsia="en-GB"/>
              </w:rPr>
            </w:pPr>
          </w:p>
        </w:tc>
        <w:tc>
          <w:tcPr>
            <w:tcW w:w="2268" w:type="dxa"/>
            <w:tcBorders>
              <w:top w:val="single" w:sz="4" w:space="0" w:color="auto"/>
              <w:left w:val="single" w:sz="4" w:space="0" w:color="auto"/>
              <w:bottom w:val="single" w:sz="4" w:space="0" w:color="auto"/>
              <w:right w:val="single" w:sz="4" w:space="0" w:color="auto"/>
            </w:tcBorders>
          </w:tcPr>
          <w:p w14:paraId="173F1BCC" w14:textId="77777777" w:rsidR="00175DF2" w:rsidRDefault="00175DF2" w:rsidP="00C124F8">
            <w:pPr>
              <w:rPr>
                <w:rFonts w:ascii="Calibri" w:eastAsia="Times New Roman" w:hAnsi="Calibri" w:cs="Calibri"/>
                <w:sz w:val="21"/>
                <w:szCs w:val="21"/>
                <w:lang w:val="el-GR" w:eastAsia="en-GB"/>
              </w:rPr>
            </w:pPr>
          </w:p>
        </w:tc>
        <w:tc>
          <w:tcPr>
            <w:tcW w:w="2268" w:type="dxa"/>
            <w:tcBorders>
              <w:top w:val="nil"/>
              <w:left w:val="single" w:sz="4" w:space="0" w:color="auto"/>
              <w:bottom w:val="single" w:sz="8" w:space="0" w:color="auto"/>
              <w:right w:val="single" w:sz="4" w:space="0" w:color="auto"/>
            </w:tcBorders>
          </w:tcPr>
          <w:p w14:paraId="6B1A2D02" w14:textId="77777777" w:rsidR="00175DF2" w:rsidRDefault="00175DF2" w:rsidP="00C124F8">
            <w:pPr>
              <w:rPr>
                <w:rFonts w:ascii="Calibri" w:eastAsia="Times New Roman" w:hAnsi="Calibri" w:cs="Calibri"/>
                <w:sz w:val="21"/>
                <w:szCs w:val="21"/>
                <w:lang w:val="el-GR" w:eastAsia="en-GB"/>
              </w:rPr>
            </w:pPr>
          </w:p>
        </w:tc>
      </w:tr>
      <w:tr w:rsidR="00175DF2" w:rsidRPr="005952ED" w14:paraId="4873A8C9" w14:textId="77777777" w:rsidTr="00C124F8">
        <w:tc>
          <w:tcPr>
            <w:tcW w:w="1691" w:type="dxa"/>
            <w:tcBorders>
              <w:top w:val="nil"/>
              <w:left w:val="single" w:sz="8" w:space="0" w:color="auto"/>
              <w:bottom w:val="nil"/>
              <w:right w:val="single" w:sz="4" w:space="0" w:color="auto"/>
            </w:tcBorders>
          </w:tcPr>
          <w:p w14:paraId="66164D00" w14:textId="77777777" w:rsidR="00175DF2" w:rsidRPr="005952ED" w:rsidRDefault="00175DF2" w:rsidP="00C124F8">
            <w:pP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Πρόβλημα 6</w:t>
            </w:r>
          </w:p>
        </w:tc>
        <w:tc>
          <w:tcPr>
            <w:tcW w:w="2552" w:type="dxa"/>
            <w:tcBorders>
              <w:top w:val="nil"/>
              <w:left w:val="single" w:sz="8" w:space="0" w:color="auto"/>
              <w:bottom w:val="nil"/>
              <w:right w:val="single" w:sz="4" w:space="0" w:color="auto"/>
            </w:tcBorders>
            <w:tcMar>
              <w:top w:w="0" w:type="dxa"/>
              <w:left w:w="108" w:type="dxa"/>
              <w:bottom w:w="0" w:type="dxa"/>
              <w:right w:w="108" w:type="dxa"/>
            </w:tcMar>
            <w:hideMark/>
          </w:tcPr>
          <w:p w14:paraId="0094F4A3" w14:textId="77777777" w:rsidR="00175DF2" w:rsidRPr="005952ED" w:rsidRDefault="00175DF2" w:rsidP="00C124F8">
            <w:pPr>
              <w:rPr>
                <w:rFonts w:ascii="Calibri" w:eastAsia="Times New Roman" w:hAnsi="Calibri" w:cs="Calibri"/>
                <w:sz w:val="21"/>
                <w:szCs w:val="21"/>
                <w:lang w:eastAsia="en-GB"/>
              </w:rPr>
            </w:pPr>
            <w:r w:rsidRPr="005952ED">
              <w:rPr>
                <w:rFonts w:ascii="Calibri" w:eastAsia="Times New Roman" w:hAnsi="Calibri" w:cs="Calibri"/>
                <w:sz w:val="21"/>
                <w:szCs w:val="21"/>
                <w:lang w:val="el-GR" w:eastAsia="en-GB"/>
              </w:rPr>
              <w:t xml:space="preserve">Συμμετέχει </w:t>
            </w:r>
            <w:r>
              <w:rPr>
                <w:rFonts w:ascii="Calibri" w:eastAsia="Times New Roman" w:hAnsi="Calibri" w:cs="Calibri"/>
                <w:sz w:val="21"/>
                <w:szCs w:val="21"/>
                <w:lang w:val="el-GR" w:eastAsia="en-GB"/>
              </w:rPr>
              <w:t>υπερβολικά</w:t>
            </w:r>
            <w:r w:rsidRPr="005952ED">
              <w:rPr>
                <w:rFonts w:ascii="Calibri" w:eastAsia="Times New Roman" w:hAnsi="Calibri" w:cs="Calibri"/>
                <w:sz w:val="21"/>
                <w:szCs w:val="21"/>
                <w:lang w:val="el-GR" w:eastAsia="en-GB"/>
              </w:rPr>
              <w:t xml:space="preserve"> και αποπροσανατολίζει την κουβέντα</w:t>
            </w:r>
          </w:p>
        </w:tc>
        <w:tc>
          <w:tcPr>
            <w:tcW w:w="2268" w:type="dxa"/>
            <w:vMerge w:val="restart"/>
            <w:tcBorders>
              <w:top w:val="single" w:sz="4" w:space="0" w:color="auto"/>
              <w:left w:val="single" w:sz="4" w:space="0" w:color="auto"/>
              <w:right w:val="single" w:sz="4" w:space="0" w:color="auto"/>
            </w:tcBorders>
          </w:tcPr>
          <w:p w14:paraId="6D79B973" w14:textId="77777777" w:rsidR="00175DF2" w:rsidRPr="005952ED" w:rsidRDefault="00175DF2" w:rsidP="00C124F8">
            <w:pP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Σηκώνει διαρκώς το χέρι αλλά λέει άσχετα πράγματα</w:t>
            </w:r>
          </w:p>
        </w:tc>
        <w:tc>
          <w:tcPr>
            <w:tcW w:w="2268" w:type="dxa"/>
            <w:tcBorders>
              <w:top w:val="nil"/>
              <w:left w:val="single" w:sz="4" w:space="0" w:color="auto"/>
              <w:bottom w:val="nil"/>
              <w:right w:val="single" w:sz="4" w:space="0" w:color="auto"/>
            </w:tcBorders>
          </w:tcPr>
          <w:p w14:paraId="71CC5F5F" w14:textId="77777777" w:rsidR="00175DF2" w:rsidRPr="005952ED" w:rsidRDefault="00175DF2" w:rsidP="00C124F8">
            <w:pP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Ζητά διαρκώς το λόγο αλλά λέει άσχετα πράγματα</w:t>
            </w:r>
          </w:p>
        </w:tc>
      </w:tr>
      <w:tr w:rsidR="00175DF2" w:rsidRPr="005952ED" w14:paraId="3318934B" w14:textId="77777777" w:rsidTr="00C124F8">
        <w:tc>
          <w:tcPr>
            <w:tcW w:w="1691" w:type="dxa"/>
            <w:tcBorders>
              <w:top w:val="nil"/>
              <w:left w:val="single" w:sz="8" w:space="0" w:color="auto"/>
              <w:bottom w:val="single" w:sz="8" w:space="0" w:color="auto"/>
              <w:right w:val="single" w:sz="4" w:space="0" w:color="auto"/>
            </w:tcBorders>
          </w:tcPr>
          <w:p w14:paraId="181F08CE" w14:textId="77777777" w:rsidR="00175DF2" w:rsidRPr="005952ED" w:rsidRDefault="00175DF2" w:rsidP="00C124F8">
            <w:pPr>
              <w:rPr>
                <w:rFonts w:ascii="Calibri" w:eastAsia="Times New Roman" w:hAnsi="Calibri" w:cs="Calibri"/>
                <w:sz w:val="21"/>
                <w:szCs w:val="21"/>
                <w:lang w:val="el-GR" w:eastAsia="en-GB"/>
              </w:rPr>
            </w:pPr>
          </w:p>
        </w:tc>
        <w:tc>
          <w:tcPr>
            <w:tcW w:w="2552" w:type="dxa"/>
            <w:tcBorders>
              <w:top w:val="nil"/>
              <w:left w:val="single" w:sz="8" w:space="0" w:color="auto"/>
              <w:bottom w:val="single" w:sz="8" w:space="0" w:color="auto"/>
              <w:right w:val="single" w:sz="4" w:space="0" w:color="auto"/>
            </w:tcBorders>
            <w:tcMar>
              <w:top w:w="0" w:type="dxa"/>
              <w:left w:w="108" w:type="dxa"/>
              <w:bottom w:w="0" w:type="dxa"/>
              <w:right w:w="108" w:type="dxa"/>
            </w:tcMar>
          </w:tcPr>
          <w:p w14:paraId="79A17BE2" w14:textId="77777777" w:rsidR="00175DF2" w:rsidRPr="005952ED" w:rsidRDefault="00175DF2" w:rsidP="00C124F8">
            <w:pPr>
              <w:rPr>
                <w:rFonts w:ascii="Calibri" w:eastAsia="Times New Roman" w:hAnsi="Calibri" w:cs="Calibri"/>
                <w:sz w:val="21"/>
                <w:szCs w:val="21"/>
                <w:lang w:val="el-GR" w:eastAsia="en-GB"/>
              </w:rPr>
            </w:pPr>
          </w:p>
        </w:tc>
        <w:tc>
          <w:tcPr>
            <w:tcW w:w="2268" w:type="dxa"/>
            <w:vMerge/>
            <w:tcBorders>
              <w:left w:val="single" w:sz="4" w:space="0" w:color="auto"/>
              <w:bottom w:val="single" w:sz="4" w:space="0" w:color="auto"/>
              <w:right w:val="single" w:sz="4" w:space="0" w:color="auto"/>
            </w:tcBorders>
          </w:tcPr>
          <w:p w14:paraId="431A7E05" w14:textId="77777777" w:rsidR="00175DF2" w:rsidRDefault="00175DF2" w:rsidP="00C124F8">
            <w:pPr>
              <w:rPr>
                <w:rFonts w:ascii="Calibri" w:eastAsia="Times New Roman" w:hAnsi="Calibri" w:cs="Calibri"/>
                <w:sz w:val="21"/>
                <w:szCs w:val="21"/>
                <w:lang w:val="el-GR" w:eastAsia="en-GB"/>
              </w:rPr>
            </w:pPr>
          </w:p>
        </w:tc>
        <w:tc>
          <w:tcPr>
            <w:tcW w:w="2268" w:type="dxa"/>
            <w:tcBorders>
              <w:top w:val="nil"/>
              <w:left w:val="single" w:sz="4" w:space="0" w:color="auto"/>
              <w:bottom w:val="single" w:sz="8" w:space="0" w:color="auto"/>
              <w:right w:val="single" w:sz="4" w:space="0" w:color="auto"/>
            </w:tcBorders>
          </w:tcPr>
          <w:p w14:paraId="6A615577" w14:textId="77777777" w:rsidR="00175DF2" w:rsidRDefault="00175DF2" w:rsidP="00C124F8">
            <w:pPr>
              <w:rPr>
                <w:rFonts w:ascii="Calibri" w:eastAsia="Times New Roman" w:hAnsi="Calibri" w:cs="Calibri"/>
                <w:sz w:val="21"/>
                <w:szCs w:val="21"/>
                <w:lang w:val="el-GR" w:eastAsia="en-GB"/>
              </w:rPr>
            </w:pPr>
          </w:p>
        </w:tc>
      </w:tr>
      <w:tr w:rsidR="00175DF2" w:rsidRPr="005952ED" w14:paraId="2C8A006C" w14:textId="77777777" w:rsidTr="00C124F8">
        <w:tc>
          <w:tcPr>
            <w:tcW w:w="1691" w:type="dxa"/>
            <w:tcBorders>
              <w:top w:val="nil"/>
              <w:left w:val="single" w:sz="8" w:space="0" w:color="auto"/>
              <w:bottom w:val="single" w:sz="8" w:space="0" w:color="auto"/>
              <w:right w:val="single" w:sz="4" w:space="0" w:color="auto"/>
            </w:tcBorders>
          </w:tcPr>
          <w:p w14:paraId="50D76EA6" w14:textId="77777777" w:rsidR="00175DF2" w:rsidRDefault="00175DF2" w:rsidP="00C124F8">
            <w:pPr>
              <w:rPr>
                <w:rFonts w:ascii="Calibri" w:eastAsia="Times New Roman" w:hAnsi="Calibri" w:cs="Calibri"/>
                <w:sz w:val="21"/>
                <w:szCs w:val="21"/>
                <w:lang w:val="el-GR" w:eastAsia="en-GB"/>
              </w:rPr>
            </w:pPr>
            <w:r>
              <w:rPr>
                <w:rFonts w:ascii="Calibri" w:eastAsia="Times New Roman" w:hAnsi="Calibri" w:cs="Calibri"/>
                <w:sz w:val="21"/>
                <w:szCs w:val="21"/>
                <w:lang w:val="el-GR" w:eastAsia="en-GB"/>
              </w:rPr>
              <w:t>Πρόταση – Λύση</w:t>
            </w:r>
          </w:p>
          <w:p w14:paraId="73BCBE4D" w14:textId="77777777" w:rsidR="00175DF2" w:rsidRDefault="00175DF2" w:rsidP="00C124F8">
            <w:pPr>
              <w:rPr>
                <w:rFonts w:ascii="Calibri" w:eastAsia="Times New Roman" w:hAnsi="Calibri" w:cs="Calibri"/>
                <w:sz w:val="21"/>
                <w:szCs w:val="21"/>
                <w:lang w:val="el-GR" w:eastAsia="en-GB"/>
              </w:rPr>
            </w:pPr>
          </w:p>
          <w:p w14:paraId="2ADD94AC" w14:textId="77777777" w:rsidR="00175DF2" w:rsidRDefault="00175DF2" w:rsidP="00C124F8">
            <w:pPr>
              <w:rPr>
                <w:rFonts w:ascii="Calibri" w:eastAsia="Times New Roman" w:hAnsi="Calibri" w:cs="Calibri"/>
                <w:sz w:val="21"/>
                <w:szCs w:val="21"/>
                <w:lang w:val="el-GR" w:eastAsia="en-GB"/>
              </w:rPr>
            </w:pPr>
          </w:p>
          <w:p w14:paraId="119D5857" w14:textId="77777777" w:rsidR="00175DF2" w:rsidRPr="005952ED" w:rsidRDefault="00175DF2" w:rsidP="00C124F8">
            <w:pPr>
              <w:rPr>
                <w:rFonts w:ascii="Calibri" w:eastAsia="Times New Roman" w:hAnsi="Calibri" w:cs="Calibri"/>
                <w:sz w:val="21"/>
                <w:szCs w:val="21"/>
                <w:lang w:val="el-GR" w:eastAsia="en-GB"/>
              </w:rPr>
            </w:pPr>
          </w:p>
        </w:tc>
        <w:tc>
          <w:tcPr>
            <w:tcW w:w="2552" w:type="dxa"/>
            <w:tcBorders>
              <w:top w:val="nil"/>
              <w:left w:val="single" w:sz="8" w:space="0" w:color="auto"/>
              <w:bottom w:val="single" w:sz="8" w:space="0" w:color="auto"/>
              <w:right w:val="single" w:sz="4" w:space="0" w:color="auto"/>
            </w:tcBorders>
            <w:tcMar>
              <w:top w:w="0" w:type="dxa"/>
              <w:left w:w="108" w:type="dxa"/>
              <w:bottom w:w="0" w:type="dxa"/>
              <w:right w:w="108" w:type="dxa"/>
            </w:tcMar>
          </w:tcPr>
          <w:p w14:paraId="5C52AA84" w14:textId="77777777" w:rsidR="00175DF2" w:rsidRPr="005952ED" w:rsidRDefault="00175DF2" w:rsidP="00C124F8">
            <w:pPr>
              <w:rPr>
                <w:rFonts w:ascii="Calibri" w:eastAsia="Times New Roman" w:hAnsi="Calibri" w:cs="Calibri"/>
                <w:sz w:val="21"/>
                <w:szCs w:val="21"/>
                <w:lang w:val="el-GR" w:eastAsia="en-GB"/>
              </w:rPr>
            </w:pPr>
          </w:p>
        </w:tc>
        <w:tc>
          <w:tcPr>
            <w:tcW w:w="2268" w:type="dxa"/>
            <w:tcBorders>
              <w:top w:val="single" w:sz="4" w:space="0" w:color="auto"/>
              <w:left w:val="single" w:sz="4" w:space="0" w:color="auto"/>
              <w:bottom w:val="single" w:sz="4" w:space="0" w:color="auto"/>
              <w:right w:val="single" w:sz="4" w:space="0" w:color="auto"/>
            </w:tcBorders>
          </w:tcPr>
          <w:p w14:paraId="6A646A89" w14:textId="77777777" w:rsidR="00175DF2" w:rsidRDefault="00175DF2" w:rsidP="00C124F8">
            <w:pPr>
              <w:rPr>
                <w:rFonts w:ascii="Calibri" w:eastAsia="Times New Roman" w:hAnsi="Calibri" w:cs="Calibri"/>
                <w:sz w:val="21"/>
                <w:szCs w:val="21"/>
                <w:lang w:val="el-GR" w:eastAsia="en-GB"/>
              </w:rPr>
            </w:pPr>
          </w:p>
        </w:tc>
        <w:tc>
          <w:tcPr>
            <w:tcW w:w="2268" w:type="dxa"/>
            <w:tcBorders>
              <w:top w:val="nil"/>
              <w:left w:val="single" w:sz="4" w:space="0" w:color="auto"/>
              <w:bottom w:val="single" w:sz="8" w:space="0" w:color="auto"/>
              <w:right w:val="single" w:sz="4" w:space="0" w:color="auto"/>
            </w:tcBorders>
          </w:tcPr>
          <w:p w14:paraId="2957E8C8" w14:textId="77777777" w:rsidR="00175DF2" w:rsidRDefault="00175DF2" w:rsidP="00C124F8">
            <w:pPr>
              <w:rPr>
                <w:rFonts w:ascii="Calibri" w:eastAsia="Times New Roman" w:hAnsi="Calibri" w:cs="Calibri"/>
                <w:sz w:val="21"/>
                <w:szCs w:val="21"/>
                <w:lang w:val="el-GR" w:eastAsia="en-GB"/>
              </w:rPr>
            </w:pPr>
          </w:p>
        </w:tc>
      </w:tr>
    </w:tbl>
    <w:p w14:paraId="453EF8D0" w14:textId="77777777" w:rsidR="00175DF2" w:rsidRPr="005952ED" w:rsidRDefault="00175DF2" w:rsidP="00175DF2">
      <w:pPr>
        <w:rPr>
          <w:rFonts w:ascii="Times New Roman" w:eastAsia="Times New Roman" w:hAnsi="Times New Roman" w:cs="Times New Roman"/>
          <w:sz w:val="21"/>
          <w:szCs w:val="21"/>
          <w:lang w:eastAsia="en-GB"/>
        </w:rPr>
      </w:pPr>
    </w:p>
    <w:p w14:paraId="1BDC2BA4" w14:textId="77777777" w:rsidR="00175DF2" w:rsidRDefault="00175DF2" w:rsidP="00175DF2">
      <w:pPr>
        <w:rPr>
          <w:sz w:val="21"/>
          <w:szCs w:val="21"/>
          <w:lang w:val="el-GR"/>
        </w:rPr>
      </w:pPr>
      <w:r>
        <w:rPr>
          <w:sz w:val="21"/>
          <w:szCs w:val="21"/>
          <w:lang w:val="el-GR"/>
        </w:rPr>
        <w:br w:type="page"/>
      </w:r>
    </w:p>
    <w:p w14:paraId="6882F184" w14:textId="77777777" w:rsidR="00175DF2" w:rsidRPr="00DA65AB" w:rsidRDefault="00175DF2" w:rsidP="00175DF2">
      <w:pPr>
        <w:rPr>
          <w:b/>
          <w:bCs/>
          <w:lang w:val="el-GR"/>
        </w:rPr>
      </w:pPr>
      <w:r w:rsidRPr="00DA65AB">
        <w:rPr>
          <w:b/>
          <w:bCs/>
          <w:lang w:val="el-GR"/>
        </w:rPr>
        <w:lastRenderedPageBreak/>
        <w:t>Ας σκεφτούμε ομοιότητες και διαφορές</w:t>
      </w:r>
    </w:p>
    <w:p w14:paraId="027844FA" w14:textId="77777777" w:rsidR="00175DF2" w:rsidRPr="00DA65AB" w:rsidRDefault="00175DF2" w:rsidP="00175DF2">
      <w:pPr>
        <w:rPr>
          <w:lang w:val="el-GR"/>
        </w:rPr>
      </w:pPr>
    </w:p>
    <w:p w14:paraId="5AFACD23" w14:textId="77777777" w:rsidR="00175DF2" w:rsidRPr="00DA65AB" w:rsidRDefault="00175DF2" w:rsidP="00175DF2">
      <w:pPr>
        <w:rPr>
          <w:lang w:val="el-GR"/>
        </w:rPr>
      </w:pPr>
      <w:r w:rsidRPr="00DA65AB">
        <w:rPr>
          <w:lang w:val="el-GR"/>
        </w:rPr>
        <w:t>Μερικές πρώτες σκέψεις:</w:t>
      </w:r>
    </w:p>
    <w:p w14:paraId="629C98E6" w14:textId="77777777" w:rsidR="00175DF2" w:rsidRPr="00DA65AB" w:rsidRDefault="00175DF2" w:rsidP="00175DF2">
      <w:pPr>
        <w:rPr>
          <w:lang w:val="el-GR"/>
        </w:rPr>
      </w:pPr>
    </w:p>
    <w:p w14:paraId="2CA29097" w14:textId="77777777" w:rsidR="00175DF2" w:rsidRPr="00DA65AB" w:rsidRDefault="00175DF2" w:rsidP="00175DF2">
      <w:pPr>
        <w:rPr>
          <w:lang w:val="el-GR"/>
        </w:rPr>
      </w:pPr>
      <w:r w:rsidRPr="00DA65AB">
        <w:rPr>
          <w:lang w:val="el-GR"/>
        </w:rPr>
        <w:t xml:space="preserve">Τα παιδαγωγικά προβλήματα είναι εν γένει όμοια. </w:t>
      </w:r>
    </w:p>
    <w:p w14:paraId="7391ACF2" w14:textId="77777777" w:rsidR="00175DF2" w:rsidRPr="00DA65AB" w:rsidRDefault="00175DF2" w:rsidP="00175DF2">
      <w:pPr>
        <w:rPr>
          <w:lang w:val="el-GR"/>
        </w:rPr>
      </w:pPr>
      <w:r w:rsidRPr="00DA65AB">
        <w:rPr>
          <w:lang w:val="el-GR"/>
        </w:rPr>
        <w:t>Μια διαφορά στο φόρουμ είναι η δυνατότητα της πολυλογίας.</w:t>
      </w:r>
    </w:p>
    <w:p w14:paraId="36A4B3AE" w14:textId="77777777" w:rsidR="00175DF2" w:rsidRPr="00DA65AB" w:rsidRDefault="00175DF2" w:rsidP="00175DF2">
      <w:pPr>
        <w:rPr>
          <w:lang w:val="el-GR"/>
        </w:rPr>
      </w:pPr>
    </w:p>
    <w:p w14:paraId="678DE61C" w14:textId="77777777" w:rsidR="00175DF2" w:rsidRPr="00DA65AB" w:rsidRDefault="00175DF2" w:rsidP="00175DF2">
      <w:pPr>
        <w:rPr>
          <w:lang w:val="el-GR"/>
        </w:rPr>
      </w:pPr>
      <w:r w:rsidRPr="00DA65AB">
        <w:rPr>
          <w:lang w:val="el-GR"/>
        </w:rPr>
        <w:t xml:space="preserve">Οι παιδαγωγικές λύσεις πρέπει να λάβουν υπόψη ότι το φόρουμ είναι λόγος γραπτός και οποιαδήποτε παρατήρηση κάνουμε σε μαθητή παραμένει. Ακόμη ο γραπτός λόγος δυσκολεύει την επικοινωνία διότι δεν περιλαμβάνει τη γλώσσα του σώματος και τον τόνο της φωνής, επομένως χιούμορ, ένταση φωνής, και άλλες μικρότερες διαφοροποιήσεις είναι πολύ δύσκολες. </w:t>
      </w:r>
    </w:p>
    <w:p w14:paraId="49C1C073" w14:textId="77777777" w:rsidR="00175DF2" w:rsidRPr="00DA65AB" w:rsidRDefault="00175DF2" w:rsidP="00175DF2">
      <w:pPr>
        <w:rPr>
          <w:lang w:val="el-GR"/>
        </w:rPr>
      </w:pPr>
    </w:p>
    <w:p w14:paraId="2900D46B" w14:textId="77777777" w:rsidR="00175DF2" w:rsidRPr="00DA65AB" w:rsidRDefault="00175DF2" w:rsidP="00175DF2">
      <w:pPr>
        <w:rPr>
          <w:lang w:val="el-GR"/>
        </w:rPr>
      </w:pPr>
      <w:r w:rsidRPr="00DA65AB">
        <w:rPr>
          <w:lang w:val="el-GR"/>
        </w:rPr>
        <w:t>Επίσης το φόρουμ είναι ασύγχρονο: μεταξύ μιας καταχώρησης και της απάντησης υπάρχει και χρονική απόσταση αλλά και εν δυνάμει απόσταση διάθεσης μεταξύ των συμμετεχόντων. Επομένως μια άλλη διαφορά είναι ότι η παρέμβαση του δασκάλου δεν είναι άμεση.</w:t>
      </w:r>
    </w:p>
    <w:p w14:paraId="1FE1E224" w14:textId="77777777" w:rsidR="00175DF2" w:rsidRPr="00DA65AB" w:rsidRDefault="00175DF2" w:rsidP="00175DF2">
      <w:pPr>
        <w:rPr>
          <w:lang w:val="el-GR"/>
        </w:rPr>
      </w:pPr>
    </w:p>
    <w:p w14:paraId="37AD4DAE" w14:textId="77777777" w:rsidR="00175DF2" w:rsidRPr="00DA65AB" w:rsidRDefault="00175DF2" w:rsidP="00175DF2">
      <w:pPr>
        <w:rPr>
          <w:lang w:val="el-GR"/>
        </w:rPr>
      </w:pPr>
    </w:p>
    <w:p w14:paraId="0E89D472" w14:textId="77777777" w:rsidR="00175DF2" w:rsidRPr="00DA65AB" w:rsidRDefault="00175DF2" w:rsidP="00175DF2">
      <w:pPr>
        <w:rPr>
          <w:lang w:val="el-GR"/>
        </w:rPr>
      </w:pPr>
    </w:p>
    <w:p w14:paraId="58A7D0C9" w14:textId="77777777" w:rsidR="00175DF2" w:rsidRPr="00DA65AB" w:rsidRDefault="00175DF2" w:rsidP="00175DF2">
      <w:pPr>
        <w:rPr>
          <w:lang w:val="el-GR"/>
        </w:rPr>
      </w:pPr>
    </w:p>
    <w:p w14:paraId="3C649C3F" w14:textId="77777777" w:rsidR="008B137B" w:rsidRDefault="008B137B" w:rsidP="00EA3B47">
      <w:pPr>
        <w:rPr>
          <w:lang w:val="el-GR"/>
        </w:rPr>
      </w:pPr>
    </w:p>
    <w:p w14:paraId="0091A02A" w14:textId="77777777" w:rsidR="005C5AB7" w:rsidRPr="00915E69" w:rsidRDefault="005C5AB7" w:rsidP="00915E69">
      <w:pPr>
        <w:rPr>
          <w:lang w:val="el-GR"/>
        </w:rPr>
      </w:pPr>
    </w:p>
    <w:sectPr w:rsidR="005C5AB7" w:rsidRPr="00915E69">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AD9DCF" w14:textId="77777777" w:rsidR="005C5AB7" w:rsidRDefault="005C5AB7" w:rsidP="005C5AB7">
      <w:r>
        <w:separator/>
      </w:r>
    </w:p>
  </w:endnote>
  <w:endnote w:type="continuationSeparator" w:id="0">
    <w:p w14:paraId="67A5ACD8" w14:textId="77777777" w:rsidR="005C5AB7" w:rsidRDefault="005C5AB7" w:rsidP="005C5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webkit-standard">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sz w:val="18"/>
        <w:szCs w:val="18"/>
      </w:rPr>
      <w:id w:val="-1054625666"/>
      <w:docPartObj>
        <w:docPartGallery w:val="Page Numbers (Bottom of Page)"/>
        <w:docPartUnique/>
      </w:docPartObj>
    </w:sdtPr>
    <w:sdtEndPr>
      <w:rPr>
        <w:rStyle w:val="PageNumber"/>
      </w:rPr>
    </w:sdtEndPr>
    <w:sdtContent>
      <w:p w14:paraId="1ACB1372" w14:textId="77777777" w:rsidR="005C5AB7" w:rsidRPr="005F23BD" w:rsidRDefault="005C5AB7" w:rsidP="005C5AB7">
        <w:pPr>
          <w:pStyle w:val="Footer"/>
          <w:framePr w:wrap="none" w:vAnchor="text" w:hAnchor="margin" w:xAlign="center" w:y="1"/>
          <w:rPr>
            <w:rStyle w:val="PageNumber"/>
            <w:sz w:val="18"/>
            <w:szCs w:val="18"/>
          </w:rPr>
        </w:pPr>
        <w:r w:rsidRPr="005F23BD">
          <w:rPr>
            <w:rStyle w:val="PageNumber"/>
            <w:sz w:val="18"/>
            <w:szCs w:val="18"/>
          </w:rPr>
          <w:fldChar w:fldCharType="begin"/>
        </w:r>
        <w:r w:rsidRPr="005F23BD">
          <w:rPr>
            <w:rStyle w:val="PageNumber"/>
            <w:sz w:val="18"/>
            <w:szCs w:val="18"/>
          </w:rPr>
          <w:instrText xml:space="preserve"> PAGE </w:instrText>
        </w:r>
        <w:r w:rsidRPr="005F23BD">
          <w:rPr>
            <w:rStyle w:val="PageNumber"/>
            <w:sz w:val="18"/>
            <w:szCs w:val="18"/>
          </w:rPr>
          <w:fldChar w:fldCharType="separate"/>
        </w:r>
        <w:r>
          <w:rPr>
            <w:rStyle w:val="PageNumber"/>
            <w:sz w:val="18"/>
            <w:szCs w:val="18"/>
          </w:rPr>
          <w:t>1</w:t>
        </w:r>
        <w:r w:rsidRPr="005F23BD">
          <w:rPr>
            <w:rStyle w:val="PageNumber"/>
            <w:sz w:val="18"/>
            <w:szCs w:val="18"/>
          </w:rPr>
          <w:fldChar w:fldCharType="end"/>
        </w:r>
      </w:p>
    </w:sdtContent>
  </w:sdt>
  <w:p w14:paraId="22D2A5F8" w14:textId="640BEA10" w:rsidR="005C5AB7" w:rsidRPr="00FD1E74" w:rsidRDefault="005C5AB7">
    <w:pPr>
      <w:pStyle w:val="Footer"/>
      <w:rPr>
        <w:sz w:val="18"/>
        <w:szCs w:val="18"/>
      </w:rPr>
    </w:pPr>
    <w:r w:rsidRPr="005F23BD">
      <w:rPr>
        <w:sz w:val="18"/>
        <w:szCs w:val="18"/>
      </w:rPr>
      <w:fldChar w:fldCharType="begin"/>
    </w:r>
    <w:r w:rsidRPr="005F23BD">
      <w:rPr>
        <w:sz w:val="18"/>
        <w:szCs w:val="18"/>
      </w:rPr>
      <w:instrText xml:space="preserve"> FILENAME  \* MERGEFORMAT </w:instrText>
    </w:r>
    <w:r w:rsidRPr="005F23BD">
      <w:rPr>
        <w:sz w:val="18"/>
        <w:szCs w:val="18"/>
      </w:rPr>
      <w:fldChar w:fldCharType="separate"/>
    </w:r>
    <w:r w:rsidR="00FD1E74">
      <w:rPr>
        <w:noProof/>
        <w:sz w:val="18"/>
        <w:szCs w:val="18"/>
      </w:rPr>
      <w:t>Τ6 Παιδαγωγικά ζητήματα Κείμενο.docx</w:t>
    </w:r>
    <w:r w:rsidRPr="005F23BD">
      <w:rPr>
        <w:sz w:val="18"/>
        <w:szCs w:val="18"/>
      </w:rPr>
      <w:fldChar w:fldCharType="end"/>
    </w:r>
    <w:r w:rsidRPr="005F23BD">
      <w:rPr>
        <w:sz w:val="18"/>
        <w:szCs w:val="18"/>
      </w:rPr>
      <w:ptab w:relativeTo="margin" w:alignment="center" w:leader="none"/>
    </w:r>
    <w:r w:rsidRPr="005F23BD">
      <w:rPr>
        <w:sz w:val="18"/>
        <w:szCs w:val="18"/>
      </w:rPr>
      <w:ptab w:relativeTo="margin" w:alignment="right" w:leader="none"/>
    </w:r>
    <w:r w:rsidRPr="00FD1E74">
      <w:rPr>
        <w:sz w:val="18"/>
        <w:szCs w:val="18"/>
      </w:rPr>
      <w:t>v</w:t>
    </w:r>
    <w:r w:rsidR="00FD1E74" w:rsidRPr="00FD1E74">
      <w:rPr>
        <w:sz w:val="18"/>
        <w:szCs w:val="18"/>
      </w:rPr>
      <w:t>30</w:t>
    </w:r>
    <w:r w:rsidRPr="00FD1E74">
      <w:rPr>
        <w:sz w:val="18"/>
        <w:szCs w:val="18"/>
      </w:rPr>
      <w:t>viii20/</w:t>
    </w:r>
    <w:proofErr w:type="spellStart"/>
    <w:r w:rsidRPr="005F23BD">
      <w:rPr>
        <w:sz w:val="18"/>
        <w:szCs w:val="18"/>
        <w:lang w:val="el-GR"/>
      </w:rPr>
      <w:t>θχ</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B7FF7C" w14:textId="77777777" w:rsidR="005C5AB7" w:rsidRDefault="005C5AB7" w:rsidP="005C5AB7">
      <w:r>
        <w:separator/>
      </w:r>
    </w:p>
  </w:footnote>
  <w:footnote w:type="continuationSeparator" w:id="0">
    <w:p w14:paraId="6EF48FDA" w14:textId="77777777" w:rsidR="005C5AB7" w:rsidRDefault="005C5AB7" w:rsidP="005C5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2C484" w14:textId="77777777" w:rsidR="005C5AB7" w:rsidRDefault="005C5AB7" w:rsidP="005C5AB7">
    <w:pPr>
      <w:pStyle w:val="Header"/>
      <w:rPr>
        <w:sz w:val="18"/>
        <w:szCs w:val="18"/>
        <w:lang w:val="el-GR"/>
      </w:rPr>
    </w:pPr>
    <w:r w:rsidRPr="00516EC8">
      <w:rPr>
        <w:sz w:val="18"/>
        <w:szCs w:val="18"/>
        <w:lang w:val="el-GR"/>
      </w:rPr>
      <w:t xml:space="preserve">εποικοδομητική εξαποστάσεως </w:t>
    </w:r>
    <w:r w:rsidRPr="00516EC8">
      <w:rPr>
        <w:sz w:val="18"/>
        <w:szCs w:val="18"/>
      </w:rPr>
      <w:ptab w:relativeTo="margin" w:alignment="center" w:leader="none"/>
    </w:r>
    <w:r w:rsidRPr="00516EC8">
      <w:rPr>
        <w:sz w:val="18"/>
        <w:szCs w:val="18"/>
      </w:rPr>
      <w:ptab w:relativeTo="margin" w:alignment="right" w:leader="none"/>
    </w:r>
    <w:r w:rsidRPr="00516EC8">
      <w:rPr>
        <w:sz w:val="18"/>
        <w:szCs w:val="18"/>
        <w:lang w:val="el-GR"/>
      </w:rPr>
      <w:t>2</w:t>
    </w:r>
    <w:r>
      <w:rPr>
        <w:sz w:val="18"/>
        <w:szCs w:val="18"/>
        <w:lang w:val="el-GR"/>
      </w:rPr>
      <w:t>6</w:t>
    </w:r>
    <w:r w:rsidRPr="00516EC8">
      <w:rPr>
        <w:sz w:val="18"/>
        <w:szCs w:val="18"/>
        <w:lang w:val="en-US"/>
      </w:rPr>
      <w:t>viii</w:t>
    </w:r>
    <w:r w:rsidRPr="00516EC8">
      <w:rPr>
        <w:sz w:val="18"/>
        <w:szCs w:val="18"/>
        <w:lang w:val="el-GR"/>
      </w:rPr>
      <w:t>20/</w:t>
    </w:r>
    <w:proofErr w:type="spellStart"/>
    <w:r w:rsidRPr="00516EC8">
      <w:rPr>
        <w:sz w:val="18"/>
        <w:szCs w:val="18"/>
        <w:lang w:val="el-GR"/>
      </w:rPr>
      <w:t>θχ</w:t>
    </w:r>
    <w:proofErr w:type="spellEnd"/>
  </w:p>
  <w:p w14:paraId="726D3E10" w14:textId="17D6EC1D" w:rsidR="005C5AB7" w:rsidRPr="005C5AB7" w:rsidRDefault="005C5AB7" w:rsidP="005C5AB7">
    <w:pPr>
      <w:pStyle w:val="Header"/>
      <w:rPr>
        <w:sz w:val="18"/>
        <w:szCs w:val="18"/>
        <w:lang w:val="el-GR"/>
      </w:rPr>
    </w:pPr>
    <w:r w:rsidRPr="00516EC8">
      <w:rPr>
        <w:sz w:val="18"/>
        <w:szCs w:val="18"/>
        <w:lang w:val="el-GR"/>
      </w:rPr>
      <w:t>σχολική εκπαίδευση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A02A19"/>
    <w:multiLevelType w:val="hybridMultilevel"/>
    <w:tmpl w:val="FBDCBCE0"/>
    <w:lvl w:ilvl="0" w:tplc="13E816E0">
      <w:start w:val="2"/>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 w15:restartNumberingAfterBreak="0">
    <w:nsid w:val="2EDB3CE3"/>
    <w:multiLevelType w:val="hybridMultilevel"/>
    <w:tmpl w:val="1C74FCD8"/>
    <w:lvl w:ilvl="0" w:tplc="81C4CDFE">
      <w:start w:val="3"/>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0E45F5E"/>
    <w:multiLevelType w:val="multilevel"/>
    <w:tmpl w:val="0409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4F94FD7"/>
    <w:multiLevelType w:val="hybridMultilevel"/>
    <w:tmpl w:val="1D06E8CC"/>
    <w:lvl w:ilvl="0" w:tplc="088ADFCC">
      <w:start w:val="2"/>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4" w15:restartNumberingAfterBreak="0">
    <w:nsid w:val="48372A6D"/>
    <w:multiLevelType w:val="hybridMultilevel"/>
    <w:tmpl w:val="7D42D40E"/>
    <w:lvl w:ilvl="0" w:tplc="517ECBFE">
      <w:start w:val="2"/>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5" w15:restartNumberingAfterBreak="0">
    <w:nsid w:val="49952839"/>
    <w:multiLevelType w:val="hybridMultilevel"/>
    <w:tmpl w:val="9D8685A2"/>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70D6022C"/>
    <w:multiLevelType w:val="hybridMultilevel"/>
    <w:tmpl w:val="A5342B32"/>
    <w:lvl w:ilvl="0" w:tplc="566E1492">
      <w:start w:val="1100"/>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7" w15:restartNumberingAfterBreak="0">
    <w:nsid w:val="75F753FD"/>
    <w:multiLevelType w:val="hybridMultilevel"/>
    <w:tmpl w:val="88BAC52E"/>
    <w:lvl w:ilvl="0" w:tplc="DF4E4870">
      <w:start w:val="1"/>
      <w:numFmt w:val="decimal"/>
      <w:pStyle w:val="Heading2"/>
      <w:lvlText w:val="Τ6-%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7"/>
  </w:num>
  <w:num w:numId="3">
    <w:abstractNumId w:val="6"/>
  </w:num>
  <w:num w:numId="4">
    <w:abstractNumId w:val="3"/>
  </w:num>
  <w:num w:numId="5">
    <w:abstractNumId w:val="0"/>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AB7"/>
    <w:rsid w:val="00175DF2"/>
    <w:rsid w:val="001D0048"/>
    <w:rsid w:val="002271B3"/>
    <w:rsid w:val="004354B4"/>
    <w:rsid w:val="004916BC"/>
    <w:rsid w:val="005C5AB7"/>
    <w:rsid w:val="00891212"/>
    <w:rsid w:val="008B137B"/>
    <w:rsid w:val="008E0EBC"/>
    <w:rsid w:val="00915E69"/>
    <w:rsid w:val="00AF2236"/>
    <w:rsid w:val="00B32068"/>
    <w:rsid w:val="00B62220"/>
    <w:rsid w:val="00EA3B47"/>
    <w:rsid w:val="00FD1E74"/>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74D53626"/>
  <w15:chartTrackingRefBased/>
  <w15:docId w15:val="{C8F2C407-07F3-D84B-93FF-8D2EC3E1E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AB7"/>
  </w:style>
  <w:style w:type="paragraph" w:styleId="Heading1">
    <w:name w:val="heading 1"/>
    <w:basedOn w:val="Normal"/>
    <w:next w:val="Normal"/>
    <w:link w:val="Heading1Char"/>
    <w:uiPriority w:val="9"/>
    <w:qFormat/>
    <w:rsid w:val="005C5AB7"/>
    <w:pPr>
      <w:keepNext/>
      <w:keepLines/>
      <w:numPr>
        <w:numId w:val="1"/>
      </w:numPr>
      <w:spacing w:before="240"/>
      <w:outlineLvl w:val="0"/>
    </w:pPr>
    <w:rPr>
      <w:rFonts w:asciiTheme="majorHAnsi" w:eastAsiaTheme="majorEastAsia" w:hAnsiTheme="majorHAnsi" w:cstheme="majorBidi"/>
      <w:color w:val="2F5496" w:themeColor="accent1" w:themeShade="BF"/>
      <w:sz w:val="32"/>
      <w:szCs w:val="32"/>
      <w:lang w:val="el-GR"/>
    </w:rPr>
  </w:style>
  <w:style w:type="paragraph" w:styleId="Heading2">
    <w:name w:val="heading 2"/>
    <w:basedOn w:val="Normal"/>
    <w:next w:val="Normal"/>
    <w:link w:val="Heading2Char"/>
    <w:uiPriority w:val="9"/>
    <w:unhideWhenUsed/>
    <w:qFormat/>
    <w:rsid w:val="005C5AB7"/>
    <w:pPr>
      <w:keepNext/>
      <w:keepLines/>
      <w:numPr>
        <w:numId w:val="2"/>
      </w:numPr>
      <w:spacing w:before="40"/>
      <w:outlineLvl w:val="1"/>
    </w:pPr>
    <w:rPr>
      <w:rFonts w:asciiTheme="majorHAnsi" w:eastAsiaTheme="majorEastAsia" w:hAnsiTheme="majorHAnsi" w:cstheme="majorBidi"/>
      <w:color w:val="2F5496" w:themeColor="accent1" w:themeShade="BF"/>
      <w:sz w:val="26"/>
      <w:szCs w:val="26"/>
      <w:lang w:val="el-GR"/>
    </w:rPr>
  </w:style>
  <w:style w:type="paragraph" w:styleId="Heading3">
    <w:name w:val="heading 3"/>
    <w:basedOn w:val="Normal"/>
    <w:next w:val="Normal"/>
    <w:link w:val="Heading3Char"/>
    <w:uiPriority w:val="9"/>
    <w:unhideWhenUsed/>
    <w:qFormat/>
    <w:rsid w:val="005C5AB7"/>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5C5AB7"/>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C5AB7"/>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5C5AB7"/>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5C5AB7"/>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5C5AB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C5AB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5AB7"/>
    <w:rPr>
      <w:rFonts w:asciiTheme="majorHAnsi" w:eastAsiaTheme="majorEastAsia" w:hAnsiTheme="majorHAnsi" w:cstheme="majorBidi"/>
      <w:color w:val="2F5496" w:themeColor="accent1" w:themeShade="BF"/>
      <w:sz w:val="32"/>
      <w:szCs w:val="32"/>
      <w:lang w:val="el-GR"/>
    </w:rPr>
  </w:style>
  <w:style w:type="character" w:customStyle="1" w:styleId="Heading2Char">
    <w:name w:val="Heading 2 Char"/>
    <w:basedOn w:val="DefaultParagraphFont"/>
    <w:link w:val="Heading2"/>
    <w:uiPriority w:val="9"/>
    <w:rsid w:val="005C5AB7"/>
    <w:rPr>
      <w:rFonts w:asciiTheme="majorHAnsi" w:eastAsiaTheme="majorEastAsia" w:hAnsiTheme="majorHAnsi" w:cstheme="majorBidi"/>
      <w:color w:val="2F5496" w:themeColor="accent1" w:themeShade="BF"/>
      <w:sz w:val="26"/>
      <w:szCs w:val="26"/>
      <w:lang w:val="el-GR"/>
    </w:rPr>
  </w:style>
  <w:style w:type="character" w:customStyle="1" w:styleId="Heading3Char">
    <w:name w:val="Heading 3 Char"/>
    <w:basedOn w:val="DefaultParagraphFont"/>
    <w:link w:val="Heading3"/>
    <w:uiPriority w:val="9"/>
    <w:rsid w:val="005C5AB7"/>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5C5AB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5C5AB7"/>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5C5AB7"/>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5C5AB7"/>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5C5AB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C5AB7"/>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5C5AB7"/>
    <w:pPr>
      <w:ind w:left="720"/>
      <w:contextualSpacing/>
    </w:pPr>
  </w:style>
  <w:style w:type="paragraph" w:styleId="Header">
    <w:name w:val="header"/>
    <w:basedOn w:val="Normal"/>
    <w:link w:val="HeaderChar"/>
    <w:uiPriority w:val="99"/>
    <w:unhideWhenUsed/>
    <w:rsid w:val="005C5AB7"/>
    <w:pPr>
      <w:tabs>
        <w:tab w:val="center" w:pos="4513"/>
        <w:tab w:val="right" w:pos="9026"/>
      </w:tabs>
    </w:pPr>
  </w:style>
  <w:style w:type="character" w:customStyle="1" w:styleId="HeaderChar">
    <w:name w:val="Header Char"/>
    <w:basedOn w:val="DefaultParagraphFont"/>
    <w:link w:val="Header"/>
    <w:uiPriority w:val="99"/>
    <w:rsid w:val="005C5AB7"/>
  </w:style>
  <w:style w:type="paragraph" w:styleId="Footer">
    <w:name w:val="footer"/>
    <w:basedOn w:val="Normal"/>
    <w:link w:val="FooterChar"/>
    <w:uiPriority w:val="99"/>
    <w:unhideWhenUsed/>
    <w:rsid w:val="005C5AB7"/>
    <w:pPr>
      <w:tabs>
        <w:tab w:val="center" w:pos="4513"/>
        <w:tab w:val="right" w:pos="9026"/>
      </w:tabs>
    </w:pPr>
  </w:style>
  <w:style w:type="character" w:customStyle="1" w:styleId="FooterChar">
    <w:name w:val="Footer Char"/>
    <w:basedOn w:val="DefaultParagraphFont"/>
    <w:link w:val="Footer"/>
    <w:uiPriority w:val="99"/>
    <w:rsid w:val="005C5AB7"/>
  </w:style>
  <w:style w:type="character" w:styleId="PageNumber">
    <w:name w:val="page number"/>
    <w:basedOn w:val="DefaultParagraphFont"/>
    <w:uiPriority w:val="99"/>
    <w:semiHidden/>
    <w:unhideWhenUsed/>
    <w:rsid w:val="005C5AB7"/>
  </w:style>
  <w:style w:type="paragraph" w:styleId="Title">
    <w:name w:val="Title"/>
    <w:basedOn w:val="Normal"/>
    <w:next w:val="Normal"/>
    <w:link w:val="TitleChar"/>
    <w:uiPriority w:val="10"/>
    <w:qFormat/>
    <w:rsid w:val="00FD1E7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1E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1E74"/>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D1E74"/>
    <w:rPr>
      <w:rFonts w:eastAsiaTheme="minorEastAsia"/>
      <w:color w:val="5A5A5A" w:themeColor="text1" w:themeTint="A5"/>
      <w:spacing w:val="15"/>
      <w:sz w:val="22"/>
      <w:szCs w:val="22"/>
    </w:rPr>
  </w:style>
  <w:style w:type="character" w:styleId="Hyperlink">
    <w:name w:val="Hyperlink"/>
    <w:basedOn w:val="DefaultParagraphFont"/>
    <w:uiPriority w:val="99"/>
    <w:unhideWhenUsed/>
    <w:rsid w:val="00FD1E74"/>
    <w:rPr>
      <w:color w:val="0563C1" w:themeColor="hyperlink"/>
      <w:u w:val="single"/>
    </w:rPr>
  </w:style>
  <w:style w:type="character" w:styleId="FollowedHyperlink">
    <w:name w:val="FollowedHyperlink"/>
    <w:basedOn w:val="DefaultParagraphFont"/>
    <w:uiPriority w:val="99"/>
    <w:semiHidden/>
    <w:unhideWhenUsed/>
    <w:rsid w:val="00FD1E74"/>
    <w:rPr>
      <w:color w:val="954F72" w:themeColor="followedHyperlink"/>
      <w:u w:val="single"/>
    </w:rPr>
  </w:style>
  <w:style w:type="character" w:styleId="UnresolvedMention">
    <w:name w:val="Unresolved Mention"/>
    <w:basedOn w:val="DefaultParagraphFont"/>
    <w:uiPriority w:val="99"/>
    <w:semiHidden/>
    <w:unhideWhenUsed/>
    <w:rsid w:val="008912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deo.ouc.ac.cy/Panopto/Pages/Viewer.aspx?id=18405acf-3ea8-46e7-9f42-ac270145958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video.ouc.ac.cy/Panopto/Pages/Viewer.aspx?id=71a7808b-7ba0-4c7a-91a2-ac27008c5096"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Users/thh/Desktop/thh-all%20files%201Drive%20Cyi/OneDrive%20-%20The%20Cyprus%20Institute/4.%20&#931;&#965;&#947;&#947;&#961;&#945;&#966;&#951;&#769;/20%20&#917;&#958;&#945;&#960;&#959;&#963;&#964;&#945;&#769;&#963;&#949;&#969;&#962;%20&#945;&#957;&#964;&#949;&#963;&#964;&#961;&#945;&#956;&#956;&#949;&#769;&#957;&#951;%20&#928;&#921;/&#934;&#959;&#769;&#961;&#959;&#965;&#956;%20&#954;%20&#932;&#945;&#769;&#958;&#951;%20-%20&#928;&#961;&#959;&#946;&#955;&#951;&#769;&#956;&#945;&#964;&#945;%20&#954;%20&#955;&#965;&#769;&#963;&#949;&#953;&#962;%20v2.docx"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sv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7</Pages>
  <Words>2164</Words>
  <Characters>12339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Thanasis Hadzilacos</dc:creator>
  <cp:keywords/>
  <dc:description/>
  <cp:lastModifiedBy>Thanasis Hadzilacos</cp:lastModifiedBy>
  <cp:revision>5</cp:revision>
  <dcterms:created xsi:type="dcterms:W3CDTF">2020-08-30T09:22:00Z</dcterms:created>
  <dcterms:modified xsi:type="dcterms:W3CDTF">2020-08-31T06:30:00Z</dcterms:modified>
</cp:coreProperties>
</file>