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E5" w:rsidRPr="004F0649" w:rsidRDefault="001D78E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  <w:r w:rsidRPr="004F0649">
        <w:rPr>
          <w:b/>
          <w:sz w:val="28"/>
          <w:szCs w:val="28"/>
        </w:rPr>
        <w:t>Φόρμα 1</w:t>
      </w:r>
      <w:r>
        <w:rPr>
          <w:b/>
          <w:sz w:val="28"/>
          <w:szCs w:val="28"/>
        </w:rPr>
        <w:t>: Έντυπο καταγραφής ρατσιστικού περιστατικού</w:t>
      </w:r>
      <w:r w:rsidR="00EE4906">
        <w:rPr>
          <w:b/>
          <w:sz w:val="28"/>
          <w:szCs w:val="28"/>
        </w:rPr>
        <w:t xml:space="preserve"> (Κώδικας και Οδηγός σελ. 28-31)</w:t>
      </w:r>
    </w:p>
    <w:p w:rsidR="001D78E5" w:rsidRPr="00C65A86" w:rsidRDefault="001D78E5" w:rsidP="001D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C65A86">
        <w:rPr>
          <w:sz w:val="24"/>
          <w:szCs w:val="24"/>
        </w:rPr>
        <w:t xml:space="preserve">Για σκοπούς καταγραφής </w:t>
      </w:r>
      <w:r>
        <w:rPr>
          <w:sz w:val="24"/>
          <w:szCs w:val="24"/>
        </w:rPr>
        <w:t xml:space="preserve">της αναφοράς </w:t>
      </w:r>
      <w:r w:rsidRPr="00C65A86">
        <w:rPr>
          <w:sz w:val="24"/>
          <w:szCs w:val="24"/>
        </w:rPr>
        <w:t xml:space="preserve">ρατσιστικού περιστατικού και </w:t>
      </w:r>
      <w:r>
        <w:rPr>
          <w:sz w:val="24"/>
          <w:szCs w:val="24"/>
        </w:rPr>
        <w:t>προώθησης της</w:t>
      </w:r>
      <w:r w:rsidRPr="00C65A86">
        <w:rPr>
          <w:sz w:val="24"/>
          <w:szCs w:val="24"/>
        </w:rPr>
        <w:t xml:space="preserve"> </w:t>
      </w:r>
      <w:r w:rsidRPr="00CD4A99">
        <w:rPr>
          <w:sz w:val="24"/>
          <w:szCs w:val="24"/>
        </w:rPr>
        <w:t>(</w:t>
      </w:r>
      <w:r>
        <w:rPr>
          <w:sz w:val="24"/>
          <w:szCs w:val="24"/>
        </w:rPr>
        <w:t xml:space="preserve">για σοβαρές περιπτώσεις) </w:t>
      </w:r>
      <w:r w:rsidRPr="00C65A86">
        <w:rPr>
          <w:sz w:val="24"/>
          <w:szCs w:val="24"/>
        </w:rPr>
        <w:t>στο Παρατηρητήριο για τη Βία</w:t>
      </w:r>
      <w:r>
        <w:rPr>
          <w:sz w:val="24"/>
          <w:szCs w:val="24"/>
        </w:rPr>
        <w:t xml:space="preserve">. Το σχολείο διατηρεί αρχείο με όλα τα ρατσιστικά περιστατικά που καταγράφονται και αποστέλλει στο </w:t>
      </w:r>
      <w:r w:rsidR="00116174">
        <w:rPr>
          <w:sz w:val="24"/>
          <w:szCs w:val="24"/>
        </w:rPr>
        <w:t>ηλεκτρονικό ταχυδρομείο</w:t>
      </w:r>
      <w:r>
        <w:rPr>
          <w:sz w:val="24"/>
          <w:szCs w:val="24"/>
        </w:rPr>
        <w:t xml:space="preserve"> </w:t>
      </w:r>
      <w:hyperlink r:id="rId7" w:history="1">
        <w:r w:rsidR="00116174" w:rsidRPr="00A10E3E">
          <w:rPr>
            <w:rStyle w:val="Hyperlink"/>
            <w:sz w:val="24"/>
            <w:szCs w:val="24"/>
          </w:rPr>
          <w:t>kodikas@cyearn.pi.ac.cy</w:t>
        </w:r>
      </w:hyperlink>
      <w:r w:rsidR="00116174">
        <w:rPr>
          <w:sz w:val="24"/>
          <w:szCs w:val="24"/>
        </w:rPr>
        <w:t xml:space="preserve"> </w:t>
      </w:r>
      <w:r>
        <w:rPr>
          <w:sz w:val="24"/>
          <w:szCs w:val="24"/>
        </w:rPr>
        <w:t>τα σχετικά στοιχεία στο τέλος κάθε σχολικής χρονιάς (βλ. Φόρμα 2).</w:t>
      </w:r>
    </w:p>
    <w:p w:rsidR="001D78E5" w:rsidRPr="004E1921" w:rsidRDefault="001D78E5" w:rsidP="001D78E5">
      <w:pPr>
        <w:spacing w:line="240" w:lineRule="auto"/>
      </w:pPr>
      <w:r>
        <w:t xml:space="preserve">Για οδηγίες συμπλήρωσης, μπορείτε να αποτείνεστε στο ηλεκτρονικό ταχυδρομείο </w:t>
      </w:r>
      <w:hyperlink r:id="rId8" w:history="1"/>
      <w:r w:rsidRPr="0085042A">
        <w:t xml:space="preserve"> </w:t>
      </w:r>
      <w:hyperlink r:id="rId9" w:history="1">
        <w:r w:rsidR="00116174" w:rsidRPr="00A10E3E">
          <w:rPr>
            <w:rStyle w:val="Hyperlink"/>
            <w:sz w:val="24"/>
            <w:szCs w:val="24"/>
          </w:rPr>
          <w:t>kodikas@cyearn.pi.ac.cy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713"/>
        <w:gridCol w:w="10858"/>
      </w:tblGrid>
      <w:tr w:rsidR="001D78E5" w:rsidRPr="007A75A6" w:rsidTr="00FB45A2">
        <w:tc>
          <w:tcPr>
            <w:tcW w:w="1377" w:type="dxa"/>
          </w:tcPr>
          <w:p w:rsidR="001D78E5" w:rsidRPr="007A75A6" w:rsidRDefault="001D78E5" w:rsidP="0085042A">
            <w:pPr>
              <w:rPr>
                <w:sz w:val="28"/>
                <w:szCs w:val="28"/>
              </w:rPr>
            </w:pPr>
            <w:r w:rsidRPr="007A75A6">
              <w:rPr>
                <w:sz w:val="28"/>
                <w:szCs w:val="28"/>
              </w:rPr>
              <w:t xml:space="preserve">Επαρχία </w:t>
            </w:r>
          </w:p>
        </w:tc>
        <w:tc>
          <w:tcPr>
            <w:tcW w:w="12765" w:type="dxa"/>
            <w:gridSpan w:val="2"/>
          </w:tcPr>
          <w:p w:rsidR="001D78E5" w:rsidRPr="007A75A6" w:rsidRDefault="001D78E5" w:rsidP="0085042A">
            <w:pPr>
              <w:rPr>
                <w:sz w:val="28"/>
                <w:szCs w:val="28"/>
              </w:rPr>
            </w:pPr>
          </w:p>
        </w:tc>
      </w:tr>
      <w:tr w:rsidR="001D78E5" w:rsidRPr="007A75A6" w:rsidTr="00FB45A2">
        <w:tc>
          <w:tcPr>
            <w:tcW w:w="1377" w:type="dxa"/>
          </w:tcPr>
          <w:p w:rsidR="001D78E5" w:rsidRPr="007A75A6" w:rsidRDefault="001D78E5" w:rsidP="0085042A">
            <w:pPr>
              <w:rPr>
                <w:sz w:val="28"/>
                <w:szCs w:val="28"/>
              </w:rPr>
            </w:pPr>
            <w:r w:rsidRPr="007A75A6">
              <w:rPr>
                <w:sz w:val="28"/>
                <w:szCs w:val="28"/>
              </w:rPr>
              <w:t>Σχολείο</w:t>
            </w:r>
          </w:p>
        </w:tc>
        <w:tc>
          <w:tcPr>
            <w:tcW w:w="12765" w:type="dxa"/>
            <w:gridSpan w:val="2"/>
          </w:tcPr>
          <w:p w:rsidR="001D78E5" w:rsidRPr="007A75A6" w:rsidRDefault="001D78E5" w:rsidP="0085042A">
            <w:pPr>
              <w:rPr>
                <w:sz w:val="28"/>
                <w:szCs w:val="28"/>
              </w:rPr>
            </w:pPr>
          </w:p>
        </w:tc>
      </w:tr>
      <w:tr w:rsidR="001D78E5" w:rsidTr="00FB45A2">
        <w:tc>
          <w:tcPr>
            <w:tcW w:w="3110" w:type="dxa"/>
            <w:gridSpan w:val="2"/>
          </w:tcPr>
          <w:p w:rsidR="001D78E5" w:rsidRDefault="001D78E5" w:rsidP="0085042A">
            <w:r>
              <w:t>Ημερομηνία και ώρα περιστατικού</w:t>
            </w:r>
          </w:p>
        </w:tc>
        <w:tc>
          <w:tcPr>
            <w:tcW w:w="11032" w:type="dxa"/>
          </w:tcPr>
          <w:p w:rsidR="001D78E5" w:rsidRDefault="001D78E5" w:rsidP="0085042A"/>
        </w:tc>
      </w:tr>
      <w:tr w:rsidR="001D78E5" w:rsidTr="00FB45A2">
        <w:trPr>
          <w:trHeight w:val="2011"/>
        </w:trPr>
        <w:tc>
          <w:tcPr>
            <w:tcW w:w="3110" w:type="dxa"/>
            <w:gridSpan w:val="2"/>
          </w:tcPr>
          <w:p w:rsidR="001D78E5" w:rsidRDefault="001D78E5" w:rsidP="00AD286F">
            <w:r>
              <w:t>Όνομα</w:t>
            </w:r>
            <w:r w:rsidR="00AD286F">
              <w:rPr>
                <w:lang w:val="en-US"/>
              </w:rPr>
              <w:t>/</w:t>
            </w:r>
            <w:r w:rsidR="00AD286F">
              <w:t>τα</w:t>
            </w:r>
            <w:r>
              <w:t xml:space="preserve"> </w:t>
            </w:r>
            <w:r w:rsidR="00FB45A2">
              <w:t xml:space="preserve">θύτη/θυτών </w:t>
            </w:r>
          </w:p>
        </w:tc>
        <w:tc>
          <w:tcPr>
            <w:tcW w:w="11032" w:type="dxa"/>
          </w:tcPr>
          <w:p w:rsidR="001D78E5" w:rsidRDefault="001D78E5" w:rsidP="0085042A"/>
          <w:p w:rsidR="001D78E5" w:rsidRDefault="001D78E5" w:rsidP="0085042A"/>
          <w:p w:rsidR="001D78E5" w:rsidRDefault="001D78E5" w:rsidP="0085042A"/>
        </w:tc>
      </w:tr>
      <w:tr w:rsidR="001D78E5" w:rsidTr="00FB45A2">
        <w:trPr>
          <w:trHeight w:val="2129"/>
        </w:trPr>
        <w:tc>
          <w:tcPr>
            <w:tcW w:w="3110" w:type="dxa"/>
            <w:gridSpan w:val="2"/>
          </w:tcPr>
          <w:p w:rsidR="001D78E5" w:rsidRDefault="001D78E5" w:rsidP="00EE3A5D">
            <w:r>
              <w:t>Όνομα</w:t>
            </w:r>
            <w:r w:rsidR="00AD286F">
              <w:t>/τα</w:t>
            </w:r>
            <w:r>
              <w:t xml:space="preserve"> </w:t>
            </w:r>
            <w:r w:rsidR="00FB45A2">
              <w:t>θύματος/θυμάτων</w:t>
            </w:r>
          </w:p>
        </w:tc>
        <w:tc>
          <w:tcPr>
            <w:tcW w:w="11032" w:type="dxa"/>
          </w:tcPr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</w:tc>
      </w:tr>
    </w:tbl>
    <w:p w:rsidR="00EE3A5D" w:rsidRDefault="00EE3A5D" w:rsidP="001D78E5">
      <w:pPr>
        <w:spacing w:line="240" w:lineRule="auto"/>
      </w:pPr>
    </w:p>
    <w:p w:rsidR="001D78E5" w:rsidRDefault="001D78E5" w:rsidP="001D78E5">
      <w:pPr>
        <w:spacing w:line="240" w:lineRule="auto"/>
      </w:pPr>
      <w:r>
        <w:lastRenderedPageBreak/>
        <w:t xml:space="preserve">Παρακαλώ σημειώστε με </w:t>
      </w:r>
      <w:r>
        <w:rPr>
          <w:rFonts w:cstheme="minorHAnsi"/>
        </w:rPr>
        <w:t>√</w:t>
      </w:r>
      <w:r>
        <w:t xml:space="preserve"> αυτό που ισχύει.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9"/>
        <w:gridCol w:w="4251"/>
        <w:gridCol w:w="537"/>
      </w:tblGrid>
      <w:tr w:rsidR="001D78E5" w:rsidTr="0085042A">
        <w:tc>
          <w:tcPr>
            <w:tcW w:w="4219" w:type="dxa"/>
          </w:tcPr>
          <w:p w:rsidR="001D78E5" w:rsidRDefault="001D78E5" w:rsidP="0085042A">
            <w:pPr>
              <w:rPr>
                <w:b/>
              </w:rPr>
            </w:pPr>
            <w:r w:rsidRPr="007A75A6">
              <w:rPr>
                <w:b/>
              </w:rPr>
              <w:t>Θύμα/ Θύματα</w:t>
            </w:r>
          </w:p>
          <w:p w:rsidR="001D78E5" w:rsidRPr="007A75A6" w:rsidRDefault="001D78E5" w:rsidP="0085042A">
            <w:pPr>
              <w:rPr>
                <w:b/>
              </w:rPr>
            </w:pPr>
            <w:r>
              <w:rPr>
                <w:b/>
              </w:rPr>
              <w:t>Δέκτης/ Δέκτες</w:t>
            </w:r>
          </w:p>
        </w:tc>
        <w:tc>
          <w:tcPr>
            <w:tcW w:w="569" w:type="dxa"/>
          </w:tcPr>
          <w:p w:rsidR="001D78E5" w:rsidRDefault="001D78E5" w:rsidP="0085042A"/>
        </w:tc>
        <w:tc>
          <w:tcPr>
            <w:tcW w:w="4251" w:type="dxa"/>
          </w:tcPr>
          <w:p w:rsidR="001D78E5" w:rsidRPr="007A75A6" w:rsidRDefault="001D78E5" w:rsidP="0085042A">
            <w:pPr>
              <w:rPr>
                <w:b/>
              </w:rPr>
            </w:pPr>
            <w:r>
              <w:rPr>
                <w:b/>
              </w:rPr>
              <w:t>Θύτης/θύτες</w:t>
            </w:r>
          </w:p>
        </w:tc>
        <w:tc>
          <w:tcPr>
            <w:tcW w:w="537" w:type="dxa"/>
          </w:tcPr>
          <w:p w:rsidR="001D78E5" w:rsidRDefault="001D78E5" w:rsidP="0085042A"/>
        </w:tc>
      </w:tr>
      <w:tr w:rsidR="001D78E5" w:rsidRPr="00A921D1" w:rsidTr="0085042A">
        <w:tc>
          <w:tcPr>
            <w:tcW w:w="4219" w:type="dxa"/>
          </w:tcPr>
          <w:p w:rsidR="001D78E5" w:rsidRPr="00A921D1" w:rsidRDefault="001D78E5" w:rsidP="0085042A">
            <w:r>
              <w:t>Μαθητής/</w:t>
            </w:r>
            <w:proofErr w:type="spellStart"/>
            <w:r w:rsidRPr="00A921D1">
              <w:t>τρια</w:t>
            </w:r>
            <w:proofErr w:type="spellEnd"/>
          </w:p>
        </w:tc>
        <w:tc>
          <w:tcPr>
            <w:tcW w:w="569" w:type="dxa"/>
          </w:tcPr>
          <w:p w:rsidR="001D78E5" w:rsidRPr="00A921D1" w:rsidRDefault="001D78E5" w:rsidP="0085042A"/>
        </w:tc>
        <w:tc>
          <w:tcPr>
            <w:tcW w:w="4251" w:type="dxa"/>
          </w:tcPr>
          <w:p w:rsidR="001D78E5" w:rsidRPr="00A921D1" w:rsidRDefault="001D78E5" w:rsidP="0085042A">
            <w:r>
              <w:t>Μαθητής/</w:t>
            </w:r>
            <w:proofErr w:type="spellStart"/>
            <w:r w:rsidRPr="00A921D1">
              <w:t>τρια</w:t>
            </w:r>
            <w:proofErr w:type="spellEnd"/>
          </w:p>
        </w:tc>
        <w:tc>
          <w:tcPr>
            <w:tcW w:w="537" w:type="dxa"/>
          </w:tcPr>
          <w:p w:rsidR="001D78E5" w:rsidRPr="00A921D1" w:rsidRDefault="001D78E5" w:rsidP="0085042A"/>
        </w:tc>
      </w:tr>
      <w:tr w:rsidR="001D78E5" w:rsidRPr="00A921D1" w:rsidTr="0085042A">
        <w:tc>
          <w:tcPr>
            <w:tcW w:w="4219" w:type="dxa"/>
          </w:tcPr>
          <w:p w:rsidR="001D78E5" w:rsidRPr="00A921D1" w:rsidRDefault="001D78E5" w:rsidP="0085042A">
            <w:r>
              <w:t>Εκπαιδευτικός</w:t>
            </w:r>
          </w:p>
        </w:tc>
        <w:tc>
          <w:tcPr>
            <w:tcW w:w="569" w:type="dxa"/>
          </w:tcPr>
          <w:p w:rsidR="001D78E5" w:rsidRPr="00A921D1" w:rsidRDefault="001D78E5" w:rsidP="0085042A"/>
        </w:tc>
        <w:tc>
          <w:tcPr>
            <w:tcW w:w="4251" w:type="dxa"/>
          </w:tcPr>
          <w:p w:rsidR="001D78E5" w:rsidRPr="00A921D1" w:rsidRDefault="001D78E5" w:rsidP="0085042A">
            <w:r>
              <w:t>Εκπαιδευτικός</w:t>
            </w:r>
          </w:p>
        </w:tc>
        <w:tc>
          <w:tcPr>
            <w:tcW w:w="537" w:type="dxa"/>
          </w:tcPr>
          <w:p w:rsidR="001D78E5" w:rsidRPr="00A921D1" w:rsidRDefault="001D78E5" w:rsidP="0085042A"/>
        </w:tc>
      </w:tr>
      <w:tr w:rsidR="001D78E5" w:rsidRPr="00B76DA0" w:rsidTr="0085042A">
        <w:tc>
          <w:tcPr>
            <w:tcW w:w="4219" w:type="dxa"/>
          </w:tcPr>
          <w:p w:rsidR="001D78E5" w:rsidRPr="00A921D1" w:rsidRDefault="001D78E5" w:rsidP="0085042A">
            <w:r w:rsidRPr="00A921D1">
              <w:t>Άλλος μέλος της σχολικής κοινότητας (διευκρινίστε)</w:t>
            </w:r>
          </w:p>
        </w:tc>
        <w:tc>
          <w:tcPr>
            <w:tcW w:w="569" w:type="dxa"/>
          </w:tcPr>
          <w:p w:rsidR="001D78E5" w:rsidRPr="00A921D1" w:rsidRDefault="001D78E5" w:rsidP="0085042A"/>
        </w:tc>
        <w:tc>
          <w:tcPr>
            <w:tcW w:w="4251" w:type="dxa"/>
          </w:tcPr>
          <w:p w:rsidR="001D78E5" w:rsidRPr="00A921D1" w:rsidRDefault="001D78E5" w:rsidP="0085042A">
            <w:r w:rsidRPr="00A921D1">
              <w:t>Άλλος μέλος της σχολικής κοινότητας (διευκρινίστε)</w:t>
            </w:r>
          </w:p>
        </w:tc>
        <w:tc>
          <w:tcPr>
            <w:tcW w:w="537" w:type="dxa"/>
          </w:tcPr>
          <w:p w:rsidR="001D78E5" w:rsidRPr="00A921D1" w:rsidRDefault="001D78E5" w:rsidP="0085042A"/>
        </w:tc>
      </w:tr>
    </w:tbl>
    <w:p w:rsidR="008A6284" w:rsidRDefault="008A6284" w:rsidP="001D78E5">
      <w:pPr>
        <w:spacing w:line="240" w:lineRule="auto"/>
      </w:pPr>
    </w:p>
    <w:p w:rsidR="001D78E5" w:rsidRDefault="001D78E5" w:rsidP="001D78E5">
      <w:pPr>
        <w:spacing w:line="240" w:lineRule="auto"/>
      </w:pPr>
      <w:r>
        <w:t xml:space="preserve">Χαρακτηριστικό στο οποίο βασίστηκε η ρατσιστική συμπεριφορά (Σημειώστε </w:t>
      </w:r>
      <w:r>
        <w:rPr>
          <w:rFonts w:cstheme="minorHAnsi"/>
        </w:rPr>
        <w:t>√. Μ</w:t>
      </w:r>
      <w:r>
        <w:t>πορούν να σημειωθούν περισσότερες από μία επιλογές):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27"/>
        <w:gridCol w:w="2196"/>
        <w:gridCol w:w="2196"/>
        <w:gridCol w:w="396"/>
      </w:tblGrid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Χρώμα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Θρησκεία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Κοινότητα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Πολιτικές ή άλλες πεποιθήσεις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Γλώσσα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 xml:space="preserve">Εθνική ή </w:t>
            </w:r>
            <w:proofErr w:type="spellStart"/>
            <w:r w:rsidRPr="000A30D9">
              <w:rPr>
                <w:rFonts w:cs="Arial"/>
              </w:rPr>
              <w:t>Εθνοτική</w:t>
            </w:r>
            <w:proofErr w:type="spellEnd"/>
            <w:r w:rsidRPr="000A30D9">
              <w:rPr>
                <w:rFonts w:cs="Arial"/>
              </w:rPr>
              <w:t xml:space="preserve"> καταγωγή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Εμφάνιση (διευκρινίστε)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Ηλικία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Αναπηρία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Φύλο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Σεξουαλικό</w:t>
            </w:r>
            <w:r>
              <w:rPr>
                <w:rFonts w:cs="Arial"/>
              </w:rPr>
              <w:t>ς</w:t>
            </w:r>
            <w:r w:rsidRPr="000A30D9">
              <w:rPr>
                <w:rFonts w:cs="Arial"/>
              </w:rPr>
              <w:t xml:space="preserve"> προσανατολισμό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4392" w:type="dxa"/>
            <w:gridSpan w:val="2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Καθεστώς παραμονής</w:t>
            </w: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  <w:tr w:rsidR="001D78E5" w:rsidRPr="000A30D9" w:rsidTr="0085042A">
        <w:tc>
          <w:tcPr>
            <w:tcW w:w="4361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 w:rsidRPr="000A30D9">
              <w:rPr>
                <w:rFonts w:cs="Arial"/>
              </w:rPr>
              <w:t>Ταυτότητα φύλου</w:t>
            </w:r>
          </w:p>
        </w:tc>
        <w:tc>
          <w:tcPr>
            <w:tcW w:w="427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2196" w:type="dxa"/>
          </w:tcPr>
          <w:p w:rsidR="001D78E5" w:rsidRPr="000A30D9" w:rsidRDefault="001D78E5" w:rsidP="0085042A">
            <w:pPr>
              <w:rPr>
                <w:rFonts w:cs="Arial"/>
              </w:rPr>
            </w:pPr>
            <w:r>
              <w:rPr>
                <w:rFonts w:cs="Arial"/>
              </w:rPr>
              <w:t>Άλλο (διευκρινίστε)</w:t>
            </w:r>
          </w:p>
        </w:tc>
        <w:tc>
          <w:tcPr>
            <w:tcW w:w="21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  <w:tc>
          <w:tcPr>
            <w:tcW w:w="396" w:type="dxa"/>
          </w:tcPr>
          <w:p w:rsidR="001D78E5" w:rsidRPr="000A30D9" w:rsidRDefault="001D78E5" w:rsidP="0085042A">
            <w:pPr>
              <w:rPr>
                <w:rFonts w:cs="Arial"/>
              </w:rPr>
            </w:pPr>
          </w:p>
        </w:tc>
      </w:tr>
    </w:tbl>
    <w:p w:rsidR="001D78E5" w:rsidRDefault="001D78E5" w:rsidP="001D78E5">
      <w:pPr>
        <w:spacing w:line="240" w:lineRule="auto"/>
      </w:pPr>
    </w:p>
    <w:p w:rsidR="001D78E5" w:rsidRDefault="001D78E5" w:rsidP="001D78E5">
      <w:pPr>
        <w:spacing w:line="240" w:lineRule="auto"/>
      </w:pPr>
      <w:r>
        <w:t xml:space="preserve">Χώρος όπου έλαβε χώρα το περιστατικό (Σημειώστε με </w:t>
      </w:r>
      <w:r>
        <w:rPr>
          <w:rFonts w:cstheme="minorHAnsi"/>
        </w:rPr>
        <w:t>√</w:t>
      </w:r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11"/>
        <w:gridCol w:w="4109"/>
        <w:gridCol w:w="679"/>
      </w:tblGrid>
      <w:tr w:rsidR="001D78E5" w:rsidTr="0085042A">
        <w:tc>
          <w:tcPr>
            <w:tcW w:w="4077" w:type="dxa"/>
          </w:tcPr>
          <w:p w:rsidR="001D78E5" w:rsidRDefault="001D78E5" w:rsidP="0085042A">
            <w:r>
              <w:t>Στην τάξη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Στους διαδρόμους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>
            <w:r>
              <w:t>Στην αυλή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Εκτός σχολείου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>
            <w:r>
              <w:t>Στο γήπεδο του σχολείου</w:t>
            </w:r>
          </w:p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Στο διαδίκτυο</w:t>
            </w:r>
          </w:p>
        </w:tc>
        <w:tc>
          <w:tcPr>
            <w:tcW w:w="679" w:type="dxa"/>
          </w:tcPr>
          <w:p w:rsidR="001D78E5" w:rsidRDefault="001D78E5" w:rsidP="0085042A"/>
        </w:tc>
      </w:tr>
      <w:tr w:rsidR="001D78E5" w:rsidTr="0085042A">
        <w:tc>
          <w:tcPr>
            <w:tcW w:w="4077" w:type="dxa"/>
          </w:tcPr>
          <w:p w:rsidR="001D78E5" w:rsidRDefault="001D78E5" w:rsidP="0085042A"/>
        </w:tc>
        <w:tc>
          <w:tcPr>
            <w:tcW w:w="711" w:type="dxa"/>
          </w:tcPr>
          <w:p w:rsidR="001D78E5" w:rsidRDefault="001D78E5" w:rsidP="0085042A"/>
        </w:tc>
        <w:tc>
          <w:tcPr>
            <w:tcW w:w="4109" w:type="dxa"/>
          </w:tcPr>
          <w:p w:rsidR="001D78E5" w:rsidRDefault="001D78E5" w:rsidP="0085042A">
            <w:r>
              <w:t>Σε άλλο χώρο (διευκρινίστε)</w:t>
            </w:r>
          </w:p>
        </w:tc>
        <w:tc>
          <w:tcPr>
            <w:tcW w:w="679" w:type="dxa"/>
          </w:tcPr>
          <w:p w:rsidR="001D78E5" w:rsidRDefault="001D78E5" w:rsidP="0085042A"/>
        </w:tc>
      </w:tr>
    </w:tbl>
    <w:p w:rsidR="001D78E5" w:rsidRDefault="001D78E5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1D78E5" w:rsidRDefault="001D78E5" w:rsidP="001D78E5">
      <w:pPr>
        <w:spacing w:line="240" w:lineRule="auto"/>
      </w:pPr>
      <w:bookmarkStart w:id="0" w:name="_GoBack"/>
      <w:bookmarkEnd w:id="0"/>
      <w:r>
        <w:lastRenderedPageBreak/>
        <w:t>Σύντομη περιγραφή του περιστατικού: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D78E5" w:rsidTr="0041480E">
        <w:trPr>
          <w:trHeight w:val="2509"/>
        </w:trPr>
        <w:tc>
          <w:tcPr>
            <w:tcW w:w="14000" w:type="dxa"/>
          </w:tcPr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  <w:p w:rsidR="001D78E5" w:rsidRDefault="001D78E5" w:rsidP="0085042A"/>
        </w:tc>
      </w:tr>
    </w:tbl>
    <w:p w:rsidR="00F976AC" w:rsidRDefault="00F976AC" w:rsidP="001D78E5">
      <w:pPr>
        <w:spacing w:line="240" w:lineRule="auto"/>
        <w:sectPr w:rsidR="00F976AC" w:rsidSect="001D78E5">
          <w:footerReference w:type="default" r:id="rId10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  <w:sectPr w:rsidR="0041480E" w:rsidSect="00F976AC">
          <w:type w:val="continuous"/>
          <w:pgSz w:w="16838" w:h="11906" w:orient="landscape"/>
          <w:pgMar w:top="1800" w:right="1440" w:bottom="1800" w:left="1440" w:header="708" w:footer="708" w:gutter="0"/>
          <w:cols w:num="2" w:space="708"/>
          <w:docGrid w:linePitch="360"/>
        </w:sectPr>
      </w:pPr>
    </w:p>
    <w:p w:rsidR="001D78E5" w:rsidRDefault="001D78E5" w:rsidP="001D78E5">
      <w:pPr>
        <w:spacing w:line="240" w:lineRule="auto"/>
      </w:pPr>
      <w:r>
        <w:t xml:space="preserve">Το περιστατικό αναφέρθηκε από (Σημειώστε </w:t>
      </w:r>
      <w:r>
        <w:rPr>
          <w:rFonts w:cstheme="minorHAnsi"/>
        </w:rPr>
        <w:t>√.</w:t>
      </w:r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92"/>
      </w:tblGrid>
      <w:tr w:rsidR="001D78E5" w:rsidTr="00F976AC">
        <w:tc>
          <w:tcPr>
            <w:tcW w:w="4928" w:type="dxa"/>
          </w:tcPr>
          <w:p w:rsidR="001D78E5" w:rsidRDefault="001D78E5" w:rsidP="0085042A">
            <w:r>
              <w:t>Το θύμα/δέκτη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Μαθητή/</w:t>
            </w:r>
            <w:proofErr w:type="spellStart"/>
            <w:r>
              <w:t>τρια</w:t>
            </w:r>
            <w:proofErr w:type="spellEnd"/>
            <w:r>
              <w:t xml:space="preserve"> που ήταν μάρτυρας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Μαθητή/</w:t>
            </w:r>
            <w:proofErr w:type="spellStart"/>
            <w:r>
              <w:t>τρια</w:t>
            </w:r>
            <w:proofErr w:type="spellEnd"/>
            <w:r>
              <w:t xml:space="preserve"> που το άκουσε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Εκπαιδευτικό που ήταν μάρτυρας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Εκπαιδευτικό που το άκουσε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Άλλο πρόσωπο (διευκρινίστε)</w:t>
            </w:r>
          </w:p>
        </w:tc>
        <w:tc>
          <w:tcPr>
            <w:tcW w:w="992" w:type="dxa"/>
          </w:tcPr>
          <w:p w:rsidR="001D78E5" w:rsidRDefault="001D78E5" w:rsidP="0085042A"/>
        </w:tc>
      </w:tr>
    </w:tbl>
    <w:p w:rsidR="001D78E5" w:rsidRDefault="001D78E5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41480E" w:rsidRDefault="0041480E" w:rsidP="001D78E5">
      <w:pPr>
        <w:spacing w:line="240" w:lineRule="auto"/>
      </w:pPr>
    </w:p>
    <w:p w:rsidR="00F976AC" w:rsidRDefault="001D78E5" w:rsidP="001D78E5">
      <w:pPr>
        <w:spacing w:line="240" w:lineRule="auto"/>
      </w:pPr>
      <w:r>
        <w:t xml:space="preserve">Κυρώσεις που έχουν επιβληθεί (βλ. Οδηγό) και δράσεις που έχουν ληφθεί </w:t>
      </w:r>
    </w:p>
    <w:p w:rsidR="001D78E5" w:rsidRDefault="001D78E5" w:rsidP="001D78E5">
      <w:pPr>
        <w:spacing w:line="240" w:lineRule="auto"/>
      </w:pPr>
      <w:r>
        <w:t xml:space="preserve">(Σημειώστε </w:t>
      </w:r>
      <w:r>
        <w:rPr>
          <w:rFonts w:cstheme="minorHAnsi"/>
        </w:rPr>
        <w:t>√. Μ</w:t>
      </w:r>
      <w:r>
        <w:t>πορούν να σημειωθούν περισσότερες από μία επιλογές.)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92"/>
      </w:tblGrid>
      <w:tr w:rsidR="001D78E5" w:rsidTr="00F976AC">
        <w:tc>
          <w:tcPr>
            <w:tcW w:w="4928" w:type="dxa"/>
          </w:tcPr>
          <w:p w:rsidR="001D78E5" w:rsidRDefault="001D78E5" w:rsidP="0085042A">
            <w:r>
              <w:t xml:space="preserve">Έντυπο </w:t>
            </w:r>
            <w:proofErr w:type="spellStart"/>
            <w:r>
              <w:t>αναστοχασμού</w:t>
            </w:r>
            <w:proofErr w:type="spellEnd"/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Παρατήρηση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>Γραπτή επίπληξη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F976AC" w:rsidP="00F976AC">
            <w:r>
              <w:t xml:space="preserve">Επικοινωνία με </w:t>
            </w:r>
            <w:r w:rsidR="001D78E5">
              <w:t>το σπίτι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RPr="00B76DA0" w:rsidTr="00F976AC">
        <w:tc>
          <w:tcPr>
            <w:tcW w:w="4928" w:type="dxa"/>
          </w:tcPr>
          <w:p w:rsidR="001D78E5" w:rsidRDefault="001D78E5" w:rsidP="0085042A">
            <w:r>
              <w:t xml:space="preserve">Κοινωφελής εργασία 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Αποζημίωση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Συζητήσεις με παιδιά και οικογένειες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Στέρηση συμμετοχής ή αποβολή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c>
          <w:tcPr>
            <w:tcW w:w="4928" w:type="dxa"/>
          </w:tcPr>
          <w:p w:rsidR="001D78E5" w:rsidRDefault="001D78E5" w:rsidP="0085042A">
            <w:r>
              <w:t>Άλλες (διευκρινίστε)</w:t>
            </w:r>
          </w:p>
        </w:tc>
        <w:tc>
          <w:tcPr>
            <w:tcW w:w="992" w:type="dxa"/>
          </w:tcPr>
          <w:p w:rsidR="001D78E5" w:rsidRDefault="001D78E5" w:rsidP="0085042A"/>
        </w:tc>
      </w:tr>
      <w:tr w:rsidR="001D78E5" w:rsidTr="00F976AC">
        <w:trPr>
          <w:trHeight w:val="172"/>
        </w:trPr>
        <w:tc>
          <w:tcPr>
            <w:tcW w:w="4928" w:type="dxa"/>
          </w:tcPr>
          <w:p w:rsidR="001D78E5" w:rsidRDefault="001D78E5" w:rsidP="0085042A"/>
        </w:tc>
        <w:tc>
          <w:tcPr>
            <w:tcW w:w="992" w:type="dxa"/>
          </w:tcPr>
          <w:p w:rsidR="001D78E5" w:rsidRDefault="001D78E5" w:rsidP="0085042A"/>
        </w:tc>
      </w:tr>
    </w:tbl>
    <w:p w:rsidR="00F976AC" w:rsidRDefault="00F976AC" w:rsidP="001D78E5">
      <w:pPr>
        <w:spacing w:line="240" w:lineRule="auto"/>
      </w:pPr>
    </w:p>
    <w:p w:rsidR="00F976AC" w:rsidRDefault="00F976AC" w:rsidP="00F976AC">
      <w:pPr>
        <w:spacing w:line="240" w:lineRule="auto"/>
      </w:pPr>
      <w:r>
        <w:t>Επιπρόσθετα σχόλια Διεύθυνσης ή Υπεύθυνου Εκπαιδευτικού:</w:t>
      </w:r>
    </w:p>
    <w:p w:rsidR="0041480E" w:rsidRPr="009843DA" w:rsidRDefault="00F976AC" w:rsidP="0041480E">
      <w:pPr>
        <w:spacing w:line="240" w:lineRule="auto"/>
        <w:rPr>
          <w:lang w:val="en-US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0D8">
        <w:t>…………………………………………………………………………………</w:t>
      </w:r>
      <w:r w:rsidR="004148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43DA">
        <w:rPr>
          <w:lang w:val="en-US"/>
        </w:rPr>
        <w:t>…………………………………………………………………………………………..</w:t>
      </w:r>
    </w:p>
    <w:sectPr w:rsidR="0041480E" w:rsidRPr="009843DA" w:rsidSect="0041480E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49" w:rsidRDefault="00F04C49" w:rsidP="00667BDE">
      <w:pPr>
        <w:spacing w:after="0" w:line="240" w:lineRule="auto"/>
      </w:pPr>
      <w:r>
        <w:separator/>
      </w:r>
    </w:p>
  </w:endnote>
  <w:endnote w:type="continuationSeparator" w:id="0">
    <w:p w:rsidR="00F04C49" w:rsidRDefault="00F04C49" w:rsidP="0066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64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BDE" w:rsidRDefault="00667B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2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7BDE" w:rsidRDefault="00667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49" w:rsidRDefault="00F04C49" w:rsidP="00667BDE">
      <w:pPr>
        <w:spacing w:after="0" w:line="240" w:lineRule="auto"/>
      </w:pPr>
      <w:r>
        <w:separator/>
      </w:r>
    </w:p>
  </w:footnote>
  <w:footnote w:type="continuationSeparator" w:id="0">
    <w:p w:rsidR="00F04C49" w:rsidRDefault="00F04C49" w:rsidP="0066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E5"/>
    <w:rsid w:val="00116174"/>
    <w:rsid w:val="001D78E5"/>
    <w:rsid w:val="003172FE"/>
    <w:rsid w:val="003321AA"/>
    <w:rsid w:val="00391E9A"/>
    <w:rsid w:val="003C6C40"/>
    <w:rsid w:val="0041480E"/>
    <w:rsid w:val="004C41EE"/>
    <w:rsid w:val="00503FC6"/>
    <w:rsid w:val="00580536"/>
    <w:rsid w:val="00583F78"/>
    <w:rsid w:val="00667BDE"/>
    <w:rsid w:val="008220D8"/>
    <w:rsid w:val="008A6284"/>
    <w:rsid w:val="00971888"/>
    <w:rsid w:val="009843DA"/>
    <w:rsid w:val="009B3C9B"/>
    <w:rsid w:val="00AD286F"/>
    <w:rsid w:val="00C415CA"/>
    <w:rsid w:val="00D10538"/>
    <w:rsid w:val="00D82AB5"/>
    <w:rsid w:val="00E864F5"/>
    <w:rsid w:val="00E86D43"/>
    <w:rsid w:val="00ED73C7"/>
    <w:rsid w:val="00EE3A5D"/>
    <w:rsid w:val="00EE4906"/>
    <w:rsid w:val="00F04C49"/>
    <w:rsid w:val="00F976AC"/>
    <w:rsid w:val="00F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795BE-258F-45C7-A495-865B70F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8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8E5"/>
    <w:rPr>
      <w:sz w:val="20"/>
      <w:szCs w:val="20"/>
    </w:rPr>
  </w:style>
  <w:style w:type="table" w:styleId="TableGrid">
    <w:name w:val="Table Grid"/>
    <w:basedOn w:val="TableNormal"/>
    <w:uiPriority w:val="59"/>
    <w:rsid w:val="001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BDE"/>
  </w:style>
  <w:style w:type="paragraph" w:styleId="Footer">
    <w:name w:val="footer"/>
    <w:basedOn w:val="Normal"/>
    <w:link w:val="FooterChar"/>
    <w:uiPriority w:val="99"/>
    <w:unhideWhenUsed/>
    <w:rsid w:val="00667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amichael.e@cyearn.pi.ac.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ikas@cyearn.pi.ac.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dikas@cyearn.pi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2F4D-5A1B-43AD-A2BA-35EFCD83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Elena Papamichael</cp:lastModifiedBy>
  <cp:revision>6</cp:revision>
  <dcterms:created xsi:type="dcterms:W3CDTF">2018-07-03T09:14:00Z</dcterms:created>
  <dcterms:modified xsi:type="dcterms:W3CDTF">2018-07-03T09:16:00Z</dcterms:modified>
</cp:coreProperties>
</file>