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C809D9" w14:paraId="3C096EB4" w14:textId="77777777" w:rsidTr="00130EBE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FC767BA" w14:textId="6339ACE9" w:rsidR="003313E2" w:rsidRDefault="00BB455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Παρουσιάζεται ψ</w:t>
            </w:r>
            <w:r w:rsidR="003E3357">
              <w:rPr>
                <w:b/>
                <w:lang w:val="el-GR"/>
              </w:rPr>
              <w:t>ηφιακό</w:t>
            </w:r>
            <w:r w:rsidR="00F56C86">
              <w:rPr>
                <w:b/>
                <w:lang w:val="el-GR"/>
              </w:rPr>
              <w:t xml:space="preserve"> πολυμορφικό υλικό </w:t>
            </w:r>
            <w:r w:rsidR="00CA2617">
              <w:rPr>
                <w:b/>
                <w:lang w:val="el-GR"/>
              </w:rPr>
              <w:t>για</w:t>
            </w:r>
            <w:r w:rsidR="00DE7EED" w:rsidRPr="00112E0F">
              <w:rPr>
                <w:b/>
                <w:lang w:val="el-GR"/>
              </w:rPr>
              <w:t xml:space="preserve"> Κλάδους και Ειδικότητες της ΜΤΕΕΚ</w:t>
            </w:r>
          </w:p>
          <w:p w14:paraId="308A130C" w14:textId="5F44719C" w:rsidR="000665FA" w:rsidRPr="000665FA" w:rsidRDefault="000665FA">
            <w:pPr>
              <w:rPr>
                <w:b/>
                <w:lang w:val="el-GR"/>
              </w:rPr>
            </w:pPr>
          </w:p>
        </w:tc>
      </w:tr>
      <w:tr w:rsidR="003106BB" w:rsidRPr="00C809D9" w14:paraId="12CB364D" w14:textId="77777777" w:rsidTr="00130EBE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F04254" w:rsidRDefault="0006788E" w:rsidP="0006788E">
            <w:pPr>
              <w:rPr>
                <w:b/>
                <w:lang w:val="el-GR"/>
              </w:rPr>
            </w:pPr>
            <w:r w:rsidRPr="00F04254">
              <w:rPr>
                <w:b/>
                <w:lang w:val="el-GR"/>
              </w:rPr>
              <w:t>Εκπαιδευτικοί Προσχολικής</w:t>
            </w:r>
          </w:p>
          <w:p w14:paraId="7F625311" w14:textId="77777777" w:rsidR="0006788E" w:rsidRPr="00F04254" w:rsidRDefault="0006788E" w:rsidP="0006788E">
            <w:pPr>
              <w:rPr>
                <w:b/>
                <w:lang w:val="el-GR"/>
              </w:rPr>
            </w:pPr>
            <w:r w:rsidRPr="00F04254">
              <w:rPr>
                <w:b/>
                <w:lang w:val="el-GR"/>
              </w:rPr>
              <w:t>Εκπαιδευτικοί Δημοτικής</w:t>
            </w:r>
          </w:p>
          <w:p w14:paraId="7A19B326" w14:textId="59DBD871" w:rsidR="0006788E" w:rsidRPr="00C023EA" w:rsidRDefault="000416C7" w:rsidP="0006788E">
            <w:pPr>
              <w:rPr>
                <w:b/>
                <w:lang w:val="el-GR"/>
              </w:rPr>
            </w:pPr>
            <w:r w:rsidRPr="00C023EA">
              <w:rPr>
                <w:b/>
                <w:lang w:val="el-GR"/>
              </w:rPr>
              <w:t xml:space="preserve">Εκπαιδευτικοί </w:t>
            </w:r>
            <w:r w:rsidR="00F04254">
              <w:rPr>
                <w:b/>
                <w:lang w:val="el-GR"/>
              </w:rPr>
              <w:t xml:space="preserve">Μέσης και </w:t>
            </w:r>
            <w:r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2F86B42C" w:rsidR="000416C7" w:rsidRPr="00C023EA" w:rsidRDefault="00855C5F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(ό</w:t>
            </w:r>
            <w:r w:rsidR="000416C7" w:rsidRPr="00C023EA">
              <w:rPr>
                <w:b/>
                <w:lang w:val="el-GR"/>
              </w:rPr>
              <w:t>λων των Κλάδων και Ειδικοτήτων)</w:t>
            </w: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C023EA" w:rsidRDefault="00A829E4" w:rsidP="00A829E4">
            <w:pPr>
              <w:rPr>
                <w:b/>
                <w:u w:val="single"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>Κείμενο</w:t>
            </w:r>
          </w:p>
          <w:p w14:paraId="357FABAD" w14:textId="77777777" w:rsidR="003106BB" w:rsidRPr="00C023EA" w:rsidRDefault="003106BB" w:rsidP="003106BB">
            <w:pPr>
              <w:rPr>
                <w:b/>
                <w:u w:val="single"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>Παρουσίαση</w:t>
            </w:r>
          </w:p>
          <w:p w14:paraId="7DE9C949" w14:textId="77777777" w:rsidR="003106BB" w:rsidRPr="00C023EA" w:rsidRDefault="003106BB" w:rsidP="003106BB">
            <w:pPr>
              <w:rPr>
                <w:b/>
                <w:u w:val="single"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>Πείραμα/προσομοίωση</w:t>
            </w:r>
          </w:p>
          <w:p w14:paraId="0CDBF3A1" w14:textId="77777777" w:rsidR="003106BB" w:rsidRPr="00C023EA" w:rsidRDefault="003106BB" w:rsidP="003106BB">
            <w:pPr>
              <w:rPr>
                <w:b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>Βίντεο</w:t>
            </w:r>
          </w:p>
          <w:p w14:paraId="6D1E0F93" w14:textId="77777777" w:rsidR="003106BB" w:rsidRPr="006D4EC6" w:rsidRDefault="003106BB" w:rsidP="003106BB">
            <w:pPr>
              <w:rPr>
                <w:b/>
                <w:lang w:val="el-GR"/>
              </w:rPr>
            </w:pPr>
            <w:r w:rsidRPr="006D4EC6">
              <w:rPr>
                <w:b/>
                <w:lang w:val="el-GR"/>
              </w:rPr>
              <w:t>Ήχος</w:t>
            </w:r>
          </w:p>
          <w:p w14:paraId="35485B10" w14:textId="77777777" w:rsidR="003106BB" w:rsidRPr="002E3D27" w:rsidRDefault="003106BB" w:rsidP="003106BB">
            <w:pPr>
              <w:rPr>
                <w:b/>
                <w:lang w:val="el-GR"/>
              </w:rPr>
            </w:pPr>
            <w:r w:rsidRPr="002E3D27">
              <w:rPr>
                <w:b/>
                <w:lang w:val="el-GR"/>
              </w:rPr>
              <w:t>Εκπαιδευτικό παιχνίδι</w:t>
            </w:r>
          </w:p>
          <w:p w14:paraId="33DA3494" w14:textId="77777777" w:rsidR="0026628B" w:rsidRPr="00C023EA" w:rsidRDefault="0026628B" w:rsidP="003106BB">
            <w:pPr>
              <w:rPr>
                <w:b/>
                <w:u w:val="single"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 xml:space="preserve">Ιστοσελίδα </w:t>
            </w:r>
          </w:p>
          <w:p w14:paraId="551FDB58" w14:textId="77777777" w:rsidR="003106BB" w:rsidRPr="00C023EA" w:rsidRDefault="003106BB" w:rsidP="003106BB">
            <w:pPr>
              <w:rPr>
                <w:b/>
                <w:u w:val="single"/>
                <w:lang w:val="el-GR"/>
              </w:rPr>
            </w:pPr>
            <w:r w:rsidRPr="00C023EA">
              <w:rPr>
                <w:b/>
                <w:u w:val="single"/>
                <w:lang w:val="el-GR"/>
              </w:rPr>
              <w:t xml:space="preserve">Εικόνα </w:t>
            </w:r>
          </w:p>
          <w:p w14:paraId="422EA70B" w14:textId="21FC2A23" w:rsidR="0028024F" w:rsidRPr="0028024F" w:rsidRDefault="006855BC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6855BC">
              <w:rPr>
                <w:b/>
                <w:lang w:val="el-GR"/>
              </w:rPr>
              <w:t>ΑΑΜ</w:t>
            </w:r>
          </w:p>
        </w:tc>
      </w:tr>
      <w:tr w:rsidR="00596D39" w:rsidRPr="00C809D9" w14:paraId="024F18DF" w14:textId="77777777" w:rsidTr="00130EBE">
        <w:trPr>
          <w:trHeight w:val="8391"/>
        </w:trPr>
        <w:tc>
          <w:tcPr>
            <w:tcW w:w="8296" w:type="dxa"/>
            <w:gridSpan w:val="2"/>
          </w:tcPr>
          <w:p w14:paraId="501F2435" w14:textId="55BCDAE5" w:rsidR="00130EBE" w:rsidRPr="006855BC" w:rsidRDefault="00130EBE" w:rsidP="00130EBE">
            <w:pPr>
              <w:rPr>
                <w:lang w:val="el-GR"/>
              </w:rPr>
            </w:pPr>
          </w:p>
          <w:p w14:paraId="026B605F" w14:textId="76BF6335" w:rsidR="003313E2" w:rsidRDefault="00D060CB" w:rsidP="00D060CB">
            <w:pPr>
              <w:jc w:val="center"/>
              <w:rPr>
                <w:lang w:val="el-GR"/>
              </w:rPr>
            </w:pPr>
            <w:r>
              <w:object w:dxaOrig="9945" w:dyaOrig="4830" w14:anchorId="2198E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1pt;height:150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47599749" r:id="rId8"/>
              </w:object>
            </w:r>
          </w:p>
          <w:p w14:paraId="44CD1624" w14:textId="77777777" w:rsidR="00C554CD" w:rsidRPr="0028024F" w:rsidRDefault="00C554CD" w:rsidP="003106BB">
            <w:pPr>
              <w:rPr>
                <w:b/>
                <w:sz w:val="20"/>
                <w:lang w:val="el-GR"/>
              </w:rPr>
            </w:pPr>
          </w:p>
          <w:p w14:paraId="18EEF1A1" w14:textId="29FF33D2" w:rsidR="00596D39" w:rsidRPr="00B77ECE" w:rsidRDefault="003313E2" w:rsidP="003106BB">
            <w:pPr>
              <w:rPr>
                <w:b/>
                <w:lang w:val="el-GR"/>
              </w:rPr>
            </w:pPr>
            <w:r w:rsidRPr="00B77ECE">
              <w:rPr>
                <w:b/>
                <w:lang w:val="el-GR"/>
              </w:rPr>
              <w:t>ΙΣΤΟΣΕΛΙΔΑ</w:t>
            </w:r>
            <w:r w:rsidR="00F626E3">
              <w:rPr>
                <w:b/>
                <w:lang w:val="el-GR"/>
              </w:rPr>
              <w:t xml:space="preserve"> - ΠΥΛΗ</w:t>
            </w:r>
          </w:p>
          <w:p w14:paraId="642AEB0F" w14:textId="387A07E5" w:rsidR="002B18FE" w:rsidRDefault="003313E2" w:rsidP="00377714">
            <w:pPr>
              <w:jc w:val="both"/>
              <w:rPr>
                <w:lang w:val="el-GR"/>
              </w:rPr>
            </w:pPr>
            <w:r w:rsidRPr="003313E2">
              <w:rPr>
                <w:lang w:val="el-GR"/>
              </w:rPr>
              <w:t xml:space="preserve">Η </w:t>
            </w:r>
            <w:r w:rsidR="002B18FE" w:rsidRPr="00B77ECE">
              <w:rPr>
                <w:b/>
                <w:lang w:val="el-GR"/>
              </w:rPr>
              <w:t>Εθνική Πύλη Αναζήτησης</w:t>
            </w:r>
            <w:r w:rsidR="002B18FE" w:rsidRPr="002B18FE">
              <w:rPr>
                <w:lang w:val="el-GR"/>
              </w:rPr>
              <w:t xml:space="preserve"> ανοικτών μαθημάτων </w:t>
            </w:r>
            <w:hyperlink r:id="rId9" w:history="1">
              <w:r w:rsidR="002B18FE" w:rsidRPr="008B7378">
                <w:rPr>
                  <w:rStyle w:val="Hyperlink"/>
                  <w:lang w:val="el-GR"/>
                </w:rPr>
                <w:t>https://opencourses.gr/index.xhtml</w:t>
              </w:r>
            </w:hyperlink>
            <w:r w:rsidR="00B77ECE">
              <w:rPr>
                <w:lang w:val="el-GR"/>
              </w:rPr>
              <w:t xml:space="preserve">, </w:t>
            </w:r>
            <w:r w:rsidR="002B18FE">
              <w:rPr>
                <w:lang w:val="el-GR"/>
              </w:rPr>
              <w:t>φιλοξενεί</w:t>
            </w:r>
            <w:r w:rsidR="002B18FE" w:rsidRPr="002B18FE">
              <w:rPr>
                <w:lang w:val="el-GR"/>
              </w:rPr>
              <w:t xml:space="preserve"> πληροφορίες για τα διαθέσιμα </w:t>
            </w:r>
            <w:r w:rsidR="002B18FE" w:rsidRPr="00B77ECE">
              <w:rPr>
                <w:b/>
                <w:lang w:val="el-GR"/>
              </w:rPr>
              <w:t xml:space="preserve">ανοικτά </w:t>
            </w:r>
            <w:r w:rsidR="00F626E3">
              <w:rPr>
                <w:b/>
                <w:lang w:val="el-GR"/>
              </w:rPr>
              <w:t>ακαδημαϊκά</w:t>
            </w:r>
            <w:r w:rsidR="00B77ECE" w:rsidRPr="00B77ECE">
              <w:rPr>
                <w:b/>
                <w:lang w:val="el-GR"/>
              </w:rPr>
              <w:t xml:space="preserve"> </w:t>
            </w:r>
            <w:r w:rsidR="002B18FE" w:rsidRPr="00B77ECE">
              <w:rPr>
                <w:b/>
                <w:lang w:val="el-GR"/>
              </w:rPr>
              <w:t>μαθήματα</w:t>
            </w:r>
            <w:r w:rsidR="002B18FE" w:rsidRPr="002B18FE">
              <w:rPr>
                <w:lang w:val="el-GR"/>
              </w:rPr>
              <w:t xml:space="preserve"> από όλες τις ψηφιακές υποδομές ιδρυμάτων τριτοβάθμιας εκπαίδευσης </w:t>
            </w:r>
            <w:r w:rsidR="00B77ECE">
              <w:rPr>
                <w:lang w:val="el-GR"/>
              </w:rPr>
              <w:t xml:space="preserve">της Ελλάδας </w:t>
            </w:r>
            <w:r w:rsidR="002B18FE" w:rsidRPr="002B18FE">
              <w:rPr>
                <w:lang w:val="el-GR"/>
              </w:rPr>
              <w:t>και παρέχει στον χρήστη τη δυνατότητα να αναζητήσει μαθήματα που τον ενδιαφέρου</w:t>
            </w:r>
            <w:bookmarkStart w:id="0" w:name="_GoBack"/>
            <w:bookmarkEnd w:id="0"/>
            <w:r w:rsidR="002B18FE" w:rsidRPr="002B18FE">
              <w:rPr>
                <w:lang w:val="el-GR"/>
              </w:rPr>
              <w:t xml:space="preserve">ν, ανά </w:t>
            </w:r>
            <w:r w:rsidR="002B18FE" w:rsidRPr="000A2D5D">
              <w:rPr>
                <w:b/>
                <w:lang w:val="el-GR"/>
              </w:rPr>
              <w:t>ίδρυμα</w:t>
            </w:r>
            <w:r w:rsidR="002B18FE" w:rsidRPr="002B18FE">
              <w:rPr>
                <w:lang w:val="el-GR"/>
              </w:rPr>
              <w:t xml:space="preserve"> και ανά </w:t>
            </w:r>
            <w:r w:rsidR="002B18FE" w:rsidRPr="000A2D5D">
              <w:rPr>
                <w:b/>
                <w:lang w:val="el-GR"/>
              </w:rPr>
              <w:t>θεματική περιοχή</w:t>
            </w:r>
            <w:r w:rsidR="001B6135">
              <w:rPr>
                <w:b/>
                <w:lang w:val="el-GR"/>
              </w:rPr>
              <w:t>,</w:t>
            </w:r>
            <w:r w:rsidR="002B18FE" w:rsidRPr="002B18FE">
              <w:rPr>
                <w:lang w:val="el-GR"/>
              </w:rPr>
              <w:t xml:space="preserve"> ή χρησιμοποιώντας «</w:t>
            </w:r>
            <w:r w:rsidR="002B18FE" w:rsidRPr="00B77ECE">
              <w:rPr>
                <w:b/>
                <w:lang w:val="el-GR"/>
              </w:rPr>
              <w:t>λέξεις – κλειδιά</w:t>
            </w:r>
            <w:r w:rsidR="002B18FE" w:rsidRPr="002B18FE">
              <w:rPr>
                <w:lang w:val="el-GR"/>
              </w:rPr>
              <w:t>».</w:t>
            </w:r>
          </w:p>
          <w:p w14:paraId="35455380" w14:textId="77777777" w:rsidR="005A3CCA" w:rsidRDefault="005A3CCA" w:rsidP="00377714">
            <w:pPr>
              <w:jc w:val="both"/>
              <w:rPr>
                <w:lang w:val="el-GR"/>
              </w:rPr>
            </w:pPr>
          </w:p>
          <w:p w14:paraId="7B2D1D3D" w14:textId="096ACD43" w:rsidR="00C023EA" w:rsidRDefault="00B77ECE" w:rsidP="00DD5B49">
            <w:pPr>
              <w:jc w:val="both"/>
              <w:rPr>
                <w:lang w:val="el-GR"/>
              </w:rPr>
            </w:pPr>
            <w:r w:rsidRPr="00377714">
              <w:rPr>
                <w:lang w:val="el-GR"/>
              </w:rPr>
              <w:t xml:space="preserve">Η </w:t>
            </w:r>
            <w:r w:rsidR="0049407E" w:rsidRPr="0049407E">
              <w:rPr>
                <w:lang w:val="el-GR"/>
              </w:rPr>
              <w:t xml:space="preserve">Πύλη Αναζήτησης </w:t>
            </w:r>
            <w:r w:rsidRPr="00377714">
              <w:rPr>
                <w:lang w:val="el-GR"/>
              </w:rPr>
              <w:t>παρουσιάζει</w:t>
            </w:r>
            <w:r w:rsidR="00C023EA" w:rsidRPr="00377714">
              <w:rPr>
                <w:lang w:val="el-GR"/>
              </w:rPr>
              <w:t xml:space="preserve"> </w:t>
            </w:r>
            <w:r w:rsidR="006B41EC">
              <w:rPr>
                <w:lang w:val="el-GR"/>
              </w:rPr>
              <w:t xml:space="preserve">μεγάλο αριθμό </w:t>
            </w:r>
            <w:r w:rsidR="006B41EC" w:rsidRPr="003A74E3">
              <w:rPr>
                <w:b/>
                <w:lang w:val="el-GR"/>
              </w:rPr>
              <w:t xml:space="preserve">ανοικτών </w:t>
            </w:r>
            <w:r w:rsidR="00D060CB">
              <w:rPr>
                <w:b/>
                <w:lang w:val="el-GR"/>
              </w:rPr>
              <w:t>ακαδημαϊκών</w:t>
            </w:r>
            <w:r w:rsidRPr="003A74E3">
              <w:rPr>
                <w:b/>
                <w:lang w:val="el-GR"/>
              </w:rPr>
              <w:t xml:space="preserve"> </w:t>
            </w:r>
            <w:r w:rsidR="006B41EC" w:rsidRPr="003A74E3">
              <w:rPr>
                <w:b/>
                <w:lang w:val="el-GR"/>
              </w:rPr>
              <w:t>μαθημάτων</w:t>
            </w:r>
            <w:r w:rsidR="00C023EA" w:rsidRPr="00377714">
              <w:rPr>
                <w:lang w:val="el-GR"/>
              </w:rPr>
              <w:t xml:space="preserve"> που διδάσκονται σε Πανεπιστήμια και </w:t>
            </w:r>
            <w:r w:rsidR="00DD5B49">
              <w:rPr>
                <w:lang w:val="el-GR"/>
              </w:rPr>
              <w:t xml:space="preserve">Ανώτερα Τεχνολογικά Εκπαιδευτικά Ιδρύματα </w:t>
            </w:r>
            <w:r w:rsidR="006B41EC">
              <w:rPr>
                <w:lang w:val="el-GR"/>
              </w:rPr>
              <w:t>της χώρας</w:t>
            </w:r>
            <w:r w:rsidR="00E750EC">
              <w:rPr>
                <w:lang w:val="el-GR"/>
              </w:rPr>
              <w:t xml:space="preserve">, τα οποία </w:t>
            </w:r>
            <w:r w:rsidR="00C023EA" w:rsidRPr="00377714">
              <w:rPr>
                <w:lang w:val="el-GR"/>
              </w:rPr>
              <w:t>είναι προσβ</w:t>
            </w:r>
            <w:r w:rsidR="00DD5B49">
              <w:rPr>
                <w:lang w:val="el-GR"/>
              </w:rPr>
              <w:t xml:space="preserve">άσιμα και δωρεάν διαθέσιμα </w:t>
            </w:r>
            <w:r w:rsidR="00C023EA" w:rsidRPr="00377714">
              <w:rPr>
                <w:lang w:val="el-GR"/>
              </w:rPr>
              <w:t>για όλους.</w:t>
            </w:r>
            <w:r w:rsidR="00377714">
              <w:rPr>
                <w:lang w:val="el-GR"/>
              </w:rPr>
              <w:t xml:space="preserve"> Σ</w:t>
            </w:r>
            <w:r w:rsidR="00D060CB">
              <w:rPr>
                <w:lang w:val="el-GR"/>
              </w:rPr>
              <w:t>τη</w:t>
            </w:r>
            <w:r w:rsidR="002B18FE">
              <w:rPr>
                <w:lang w:val="el-GR"/>
              </w:rPr>
              <w:t xml:space="preserve"> </w:t>
            </w:r>
            <w:r w:rsidR="00377714">
              <w:rPr>
                <w:lang w:val="el-GR"/>
              </w:rPr>
              <w:t xml:space="preserve">συγκεκριμένη </w:t>
            </w:r>
            <w:r w:rsidR="002B18FE">
              <w:rPr>
                <w:lang w:val="el-GR"/>
              </w:rPr>
              <w:t>ιστοσελίδα</w:t>
            </w:r>
            <w:r w:rsidR="00377714">
              <w:rPr>
                <w:lang w:val="el-GR"/>
              </w:rPr>
              <w:t>,</w:t>
            </w:r>
            <w:r w:rsidR="002B18FE">
              <w:rPr>
                <w:lang w:val="el-GR"/>
              </w:rPr>
              <w:t xml:space="preserve"> οι </w:t>
            </w:r>
            <w:r w:rsidR="00F626E3">
              <w:rPr>
                <w:lang w:val="el-GR"/>
              </w:rPr>
              <w:t>εκπαιδευτικοί</w:t>
            </w:r>
            <w:r w:rsidR="002B18FE">
              <w:rPr>
                <w:lang w:val="el-GR"/>
              </w:rPr>
              <w:t xml:space="preserve"> μπορούν </w:t>
            </w:r>
            <w:r w:rsidR="006B41EC">
              <w:rPr>
                <w:lang w:val="el-GR"/>
              </w:rPr>
              <w:t xml:space="preserve">να βρουν χρήσιμο πολυμορφικό υλικό όπως </w:t>
            </w:r>
            <w:r w:rsidR="003A74E3">
              <w:rPr>
                <w:b/>
                <w:lang w:val="el-GR"/>
              </w:rPr>
              <w:t xml:space="preserve">διαλέξεις, </w:t>
            </w:r>
            <w:r w:rsidR="002B18FE" w:rsidRPr="003A74E3">
              <w:rPr>
                <w:b/>
                <w:lang w:val="el-GR"/>
              </w:rPr>
              <w:t>παρουσιάσεις,</w:t>
            </w:r>
            <w:r w:rsidR="00DD5B49" w:rsidRPr="003A74E3">
              <w:rPr>
                <w:b/>
                <w:lang w:val="el-GR"/>
              </w:rPr>
              <w:t xml:space="preserve"> </w:t>
            </w:r>
            <w:r w:rsidR="003A74E3" w:rsidRPr="003A74E3">
              <w:rPr>
                <w:b/>
                <w:lang w:val="el-GR"/>
              </w:rPr>
              <w:t xml:space="preserve">διαφάνειες, </w:t>
            </w:r>
            <w:r w:rsidR="00DD5B49" w:rsidRPr="003A74E3">
              <w:rPr>
                <w:b/>
                <w:lang w:val="el-GR"/>
              </w:rPr>
              <w:t>πει</w:t>
            </w:r>
            <w:r w:rsidR="003A74E3">
              <w:rPr>
                <w:b/>
                <w:lang w:val="el-GR"/>
              </w:rPr>
              <w:t>ράματα, ασκήσεις,</w:t>
            </w:r>
            <w:r w:rsidR="00DD5B49" w:rsidRPr="003A74E3">
              <w:rPr>
                <w:b/>
                <w:lang w:val="el-GR"/>
              </w:rPr>
              <w:t xml:space="preserve"> </w:t>
            </w:r>
            <w:r w:rsidR="000F302C">
              <w:rPr>
                <w:b/>
                <w:lang w:val="el-GR"/>
              </w:rPr>
              <w:t xml:space="preserve">παιγνίδια, </w:t>
            </w:r>
            <w:r w:rsidR="00DD5B49" w:rsidRPr="003A74E3">
              <w:rPr>
                <w:b/>
                <w:lang w:val="el-GR"/>
              </w:rPr>
              <w:t>βίντεο</w:t>
            </w:r>
            <w:r w:rsidR="00DD5B49">
              <w:rPr>
                <w:lang w:val="el-GR"/>
              </w:rPr>
              <w:t xml:space="preserve"> </w:t>
            </w:r>
            <w:r w:rsidR="003A74E3">
              <w:rPr>
                <w:lang w:val="el-GR"/>
              </w:rPr>
              <w:t xml:space="preserve">και </w:t>
            </w:r>
            <w:r w:rsidR="003A74E3" w:rsidRPr="003A74E3">
              <w:rPr>
                <w:b/>
                <w:lang w:val="el-GR"/>
              </w:rPr>
              <w:t>πολυμέσα</w:t>
            </w:r>
            <w:r w:rsidR="003A74E3">
              <w:rPr>
                <w:lang w:val="el-GR"/>
              </w:rPr>
              <w:t xml:space="preserve"> </w:t>
            </w:r>
            <w:r w:rsidR="00DD5B49">
              <w:rPr>
                <w:lang w:val="el-GR"/>
              </w:rPr>
              <w:t xml:space="preserve">από </w:t>
            </w:r>
            <w:r w:rsidR="00AF653A">
              <w:rPr>
                <w:lang w:val="el-GR"/>
              </w:rPr>
              <w:t xml:space="preserve">είκοσι έξι (26) </w:t>
            </w:r>
            <w:r w:rsidR="00AF653A" w:rsidRPr="00AF653A">
              <w:rPr>
                <w:lang w:val="el-GR"/>
              </w:rPr>
              <w:t>ακαδημαϊκά ιδρύματα</w:t>
            </w:r>
            <w:r w:rsidR="00AF653A">
              <w:rPr>
                <w:lang w:val="el-GR"/>
              </w:rPr>
              <w:t xml:space="preserve"> </w:t>
            </w:r>
            <w:r w:rsidR="00DD5B49">
              <w:rPr>
                <w:lang w:val="el-GR"/>
              </w:rPr>
              <w:t>της Ελλάδας.</w:t>
            </w:r>
          </w:p>
          <w:p w14:paraId="7BD505E4" w14:textId="3FA11D6E" w:rsidR="005A3CCA" w:rsidRDefault="005A3CCA" w:rsidP="00DD5B49">
            <w:pPr>
              <w:jc w:val="both"/>
              <w:rPr>
                <w:lang w:val="el-GR"/>
              </w:rPr>
            </w:pPr>
          </w:p>
          <w:p w14:paraId="22F2ED30" w14:textId="5DCE80E5" w:rsidR="005A3CCA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σύμφωνα με όσα ορίζει η άδεια χρήσης.</w:t>
            </w:r>
          </w:p>
          <w:p w14:paraId="3C9A30CE" w14:textId="319180EB" w:rsidR="00824F5C" w:rsidRPr="00B77ECE" w:rsidRDefault="00824F5C" w:rsidP="00AF653A">
            <w:pPr>
              <w:jc w:val="both"/>
              <w:rPr>
                <w:lang w:val="el-GR"/>
              </w:rPr>
            </w:pPr>
          </w:p>
        </w:tc>
      </w:tr>
      <w:tr w:rsidR="0026628B" w:rsidRPr="00C809D9" w14:paraId="58A92A83" w14:textId="77777777" w:rsidTr="00130EBE">
        <w:tc>
          <w:tcPr>
            <w:tcW w:w="8296" w:type="dxa"/>
            <w:gridSpan w:val="2"/>
          </w:tcPr>
          <w:p w14:paraId="2F79C1CF" w14:textId="310BBA04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lastRenderedPageBreak/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Pr="000C5929">
              <w:rPr>
                <w:b/>
                <w:bCs/>
                <w:lang w:val="el-GR"/>
              </w:rPr>
              <w:t xml:space="preserve">ΑΞΙΟΠΟΙΗΣΗΣ:  </w:t>
            </w:r>
          </w:p>
          <w:p w14:paraId="001E933D" w14:textId="6A54CA54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</w:t>
            </w:r>
            <w:r w:rsidR="006855BC">
              <w:rPr>
                <w:bCs/>
                <w:lang w:val="el-GR"/>
              </w:rPr>
              <w:t xml:space="preserve">(ΑΑΜ) </w:t>
            </w:r>
            <w:r w:rsidRPr="005A3CCA">
              <w:rPr>
                <w:bCs/>
                <w:lang w:val="el-GR"/>
              </w:rPr>
              <w:t xml:space="preserve">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3DA821CD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ψηφιακών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59A6989" w14:textId="15C6AA0C" w:rsidR="000C5929" w:rsidRDefault="00BB4111" w:rsidP="0073010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>
              <w:rPr>
                <w:lang w:val="el-GR"/>
              </w:rPr>
              <w:t xml:space="preserve"> (π.χ. οι διαφά</w:t>
            </w:r>
            <w:r w:rsidR="00C809D9">
              <w:rPr>
                <w:lang w:val="el-GR"/>
              </w:rPr>
              <w:t>νειες, οι εργαστηριακές ασκήσεις, τα πολυμέσα</w:t>
            </w:r>
            <w:r>
              <w:rPr>
                <w:lang w:val="el-GR"/>
              </w:rPr>
              <w:t xml:space="preserve">) </w:t>
            </w:r>
            <w:r w:rsidR="008876B8">
              <w:rPr>
                <w:lang w:val="el-GR"/>
              </w:rPr>
              <w:t>κοινοποιούνται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77777777" w:rsidR="0026628B" w:rsidRDefault="0026628B" w:rsidP="00AB7E52">
            <w:pPr>
              <w:rPr>
                <w:lang w:val="el-GR"/>
              </w:rPr>
            </w:pPr>
          </w:p>
        </w:tc>
      </w:tr>
    </w:tbl>
    <w:p w14:paraId="6CD0B9D4" w14:textId="5250CD1D" w:rsidR="003106BB" w:rsidRDefault="003106BB">
      <w:pPr>
        <w:rPr>
          <w:lang w:val="el-GR"/>
        </w:rPr>
      </w:pPr>
    </w:p>
    <w:p w14:paraId="00D9C168" w14:textId="0DA696EB" w:rsidR="00AD4C69" w:rsidRDefault="00AD4C69">
      <w:pPr>
        <w:rPr>
          <w:lang w:val="el-GR"/>
        </w:rPr>
      </w:pPr>
    </w:p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A2D5D"/>
    <w:rsid w:val="000C5929"/>
    <w:rsid w:val="000C6039"/>
    <w:rsid w:val="000F302C"/>
    <w:rsid w:val="00112E0F"/>
    <w:rsid w:val="00130EBE"/>
    <w:rsid w:val="00171BD7"/>
    <w:rsid w:val="00184B57"/>
    <w:rsid w:val="001B6135"/>
    <w:rsid w:val="00223F37"/>
    <w:rsid w:val="0026628B"/>
    <w:rsid w:val="0028024F"/>
    <w:rsid w:val="00290942"/>
    <w:rsid w:val="002B18FE"/>
    <w:rsid w:val="002E3D27"/>
    <w:rsid w:val="003106BB"/>
    <w:rsid w:val="003313E2"/>
    <w:rsid w:val="00377714"/>
    <w:rsid w:val="003A74E3"/>
    <w:rsid w:val="003E3357"/>
    <w:rsid w:val="00406531"/>
    <w:rsid w:val="00470684"/>
    <w:rsid w:val="0049407E"/>
    <w:rsid w:val="005708C5"/>
    <w:rsid w:val="00596D39"/>
    <w:rsid w:val="005A101E"/>
    <w:rsid w:val="005A3CCA"/>
    <w:rsid w:val="005B6049"/>
    <w:rsid w:val="006508E7"/>
    <w:rsid w:val="006855BC"/>
    <w:rsid w:val="006B41EC"/>
    <w:rsid w:val="006D4EC6"/>
    <w:rsid w:val="00730106"/>
    <w:rsid w:val="00824F5C"/>
    <w:rsid w:val="00843525"/>
    <w:rsid w:val="00854F20"/>
    <w:rsid w:val="00855C5F"/>
    <w:rsid w:val="008876B8"/>
    <w:rsid w:val="00906790"/>
    <w:rsid w:val="009E61DF"/>
    <w:rsid w:val="00A70E30"/>
    <w:rsid w:val="00A73C38"/>
    <w:rsid w:val="00A829E4"/>
    <w:rsid w:val="00AB7E52"/>
    <w:rsid w:val="00AD4C69"/>
    <w:rsid w:val="00AE4676"/>
    <w:rsid w:val="00AF653A"/>
    <w:rsid w:val="00B16CBD"/>
    <w:rsid w:val="00B77ECE"/>
    <w:rsid w:val="00BB4111"/>
    <w:rsid w:val="00BB4559"/>
    <w:rsid w:val="00BD1092"/>
    <w:rsid w:val="00BF1457"/>
    <w:rsid w:val="00C023EA"/>
    <w:rsid w:val="00C25776"/>
    <w:rsid w:val="00C554CD"/>
    <w:rsid w:val="00C809D9"/>
    <w:rsid w:val="00CA2617"/>
    <w:rsid w:val="00CC1A9A"/>
    <w:rsid w:val="00CE2DF8"/>
    <w:rsid w:val="00D060CB"/>
    <w:rsid w:val="00D53C1F"/>
    <w:rsid w:val="00DB33FD"/>
    <w:rsid w:val="00DD5B49"/>
    <w:rsid w:val="00DE7EED"/>
    <w:rsid w:val="00E750EC"/>
    <w:rsid w:val="00EC2CA6"/>
    <w:rsid w:val="00EE21B8"/>
    <w:rsid w:val="00EE4D4B"/>
    <w:rsid w:val="00F04254"/>
    <w:rsid w:val="00F56C86"/>
    <w:rsid w:val="00F626E3"/>
    <w:rsid w:val="00F77382"/>
    <w:rsid w:val="00F94281"/>
    <w:rsid w:val="00FA3F4A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opencourses.gr/index.x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58</cp:revision>
  <dcterms:created xsi:type="dcterms:W3CDTF">2020-04-01T14:43:00Z</dcterms:created>
  <dcterms:modified xsi:type="dcterms:W3CDTF">2020-04-05T10:48:00Z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