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C8E" w:rsidRDefault="00546C8E" w:rsidP="00546C8E">
      <w:r>
        <w:t>Ονοματεπώνυμο λειτουργού: ΕΛΕΝΑ ΠΑΠΑΜΙΧΑΗΛ</w:t>
      </w:r>
    </w:p>
    <w:p w:rsidR="00546C8E" w:rsidRDefault="00546C8E" w:rsidP="00546C8E">
      <w:r>
        <w:t xml:space="preserve">Πληροφορίες για το υλικό για ΕΚΠΑΙΔΕΥΤΙΚΟΥΣ: </w:t>
      </w:r>
    </w:p>
    <w:tbl>
      <w:tblPr>
        <w:tblStyle w:val="TableGrid"/>
        <w:tblW w:w="0" w:type="auto"/>
        <w:tblLook w:val="04A0" w:firstRow="1" w:lastRow="0" w:firstColumn="1" w:lastColumn="0" w:noHBand="0" w:noVBand="1"/>
      </w:tblPr>
      <w:tblGrid>
        <w:gridCol w:w="1316"/>
        <w:gridCol w:w="6980"/>
      </w:tblGrid>
      <w:tr w:rsidR="00546C8E" w:rsidTr="00546C8E">
        <w:tc>
          <w:tcPr>
            <w:tcW w:w="7225" w:type="dxa"/>
            <w:gridSpan w:val="2"/>
          </w:tcPr>
          <w:p w:rsidR="00546C8E" w:rsidRPr="009C3350" w:rsidRDefault="00546C8E" w:rsidP="00DC10CB">
            <w:pPr>
              <w:rPr>
                <w:b/>
              </w:rPr>
            </w:pPr>
            <w:r w:rsidRPr="009C3350">
              <w:rPr>
                <w:b/>
              </w:rPr>
              <w:t xml:space="preserve">ΘΕΜΑΤΙΚΗ ΠΕΡΙΟΧΗ: </w:t>
            </w:r>
          </w:p>
          <w:p w:rsidR="00546C8E" w:rsidRDefault="00773F12" w:rsidP="00DC10CB">
            <w:r>
              <w:t>ΕΠΑΓΓΕΛΜΑΤΙΚΗ ΜΑΘΗΣΗ</w:t>
            </w:r>
          </w:p>
          <w:p w:rsidR="00546C8E" w:rsidRDefault="00546C8E" w:rsidP="00DC10CB"/>
        </w:tc>
      </w:tr>
      <w:tr w:rsidR="00900A9D" w:rsidTr="00546C8E">
        <w:tc>
          <w:tcPr>
            <w:tcW w:w="1421" w:type="dxa"/>
          </w:tcPr>
          <w:p w:rsidR="00546C8E" w:rsidRPr="0006788E" w:rsidRDefault="00546C8E" w:rsidP="00DC10CB">
            <w:r w:rsidRPr="0026628B">
              <w:rPr>
                <w:b/>
                <w:bCs/>
              </w:rPr>
              <w:t>ΒΑΘΜΙΔΑ</w:t>
            </w:r>
            <w:r>
              <w:rPr>
                <w:b/>
                <w:bCs/>
              </w:rPr>
              <w:t xml:space="preserve"> (επιλογή και περισσοτέρων της μίας)</w:t>
            </w:r>
            <w:r w:rsidRPr="0026628B">
              <w:rPr>
                <w:b/>
                <w:bCs/>
              </w:rPr>
              <w:t>:</w:t>
            </w:r>
          </w:p>
          <w:p w:rsidR="00900A9D" w:rsidRDefault="00546C8E" w:rsidP="00DC10CB">
            <w:r>
              <w:t xml:space="preserve">Εκπαιδευτικοί </w:t>
            </w:r>
          </w:p>
          <w:p w:rsidR="00900A9D" w:rsidRDefault="00900A9D" w:rsidP="00DC10CB">
            <w:r>
              <w:t>Προσχολικής</w:t>
            </w:r>
          </w:p>
          <w:p w:rsidR="00546C8E" w:rsidRDefault="00900A9D" w:rsidP="00DC10CB">
            <w:r>
              <w:t xml:space="preserve">Εκπαιδευτικοί </w:t>
            </w:r>
            <w:r w:rsidR="00546C8E">
              <w:t>Δημοτικής</w:t>
            </w:r>
          </w:p>
          <w:p w:rsidR="00546C8E" w:rsidRDefault="00546C8E" w:rsidP="00DC10CB">
            <w:r>
              <w:t xml:space="preserve">Εκπαιδευτικοί Μέσης </w:t>
            </w:r>
          </w:p>
          <w:p w:rsidR="00546C8E" w:rsidRDefault="00546C8E" w:rsidP="00DC10CB"/>
        </w:tc>
        <w:tc>
          <w:tcPr>
            <w:tcW w:w="5804" w:type="dxa"/>
          </w:tcPr>
          <w:p w:rsidR="00546C8E" w:rsidRPr="0026628B" w:rsidRDefault="00546C8E" w:rsidP="00DC10CB">
            <w:pPr>
              <w:rPr>
                <w:b/>
                <w:bCs/>
              </w:rPr>
            </w:pPr>
            <w:r w:rsidRPr="0026628B">
              <w:rPr>
                <w:b/>
                <w:bCs/>
              </w:rPr>
              <w:t>ΕΙΔΟΣ ΥΛΙΚΟΥ</w:t>
            </w:r>
            <w:r>
              <w:rPr>
                <w:b/>
                <w:bCs/>
              </w:rPr>
              <w:t xml:space="preserve"> (επιλογή και περισσοτέρων του ενός)</w:t>
            </w:r>
            <w:r w:rsidRPr="0026628B">
              <w:rPr>
                <w:b/>
                <w:bCs/>
              </w:rPr>
              <w:t>:</w:t>
            </w:r>
          </w:p>
          <w:p w:rsidR="00546C8E" w:rsidRDefault="00546C8E" w:rsidP="00DC10CB">
            <w:r>
              <w:t>Ιστοσελίδες</w:t>
            </w:r>
          </w:p>
          <w:p w:rsidR="00192B61" w:rsidRPr="00546C8E" w:rsidRDefault="00906B83" w:rsidP="006469FB">
            <w:hyperlink r:id="rId4" w:history="1">
              <w:r w:rsidR="00192B61">
                <w:rPr>
                  <w:rStyle w:val="Hyperlink"/>
                </w:rPr>
                <w:t>https://www.schooleducationgateway.eu/en/pub/teacher_academy/catalogue/results.cfm</w:t>
              </w:r>
            </w:hyperlink>
          </w:p>
        </w:tc>
      </w:tr>
      <w:tr w:rsidR="00546C8E" w:rsidRPr="00712443" w:rsidTr="00546C8E">
        <w:tc>
          <w:tcPr>
            <w:tcW w:w="7225" w:type="dxa"/>
            <w:gridSpan w:val="2"/>
          </w:tcPr>
          <w:p w:rsidR="00546C8E" w:rsidRPr="009C3350" w:rsidRDefault="00546C8E" w:rsidP="00DC10CB">
            <w:pPr>
              <w:rPr>
                <w:b/>
              </w:rPr>
            </w:pPr>
            <w:r w:rsidRPr="009C3350">
              <w:rPr>
                <w:b/>
              </w:rPr>
              <w:t>ΤΙΤΛΟΣ ΠΟΥ ΘΑ ΕΜΦΑΝΊΖΕΤΑΙ ΣΤΗΝ ΙΣΤΟΣΕΛΙΔΑ:</w:t>
            </w:r>
          </w:p>
          <w:p w:rsidR="00546C8E" w:rsidRDefault="00712443" w:rsidP="00712443">
            <w:r>
              <w:t>Κατάλογος</w:t>
            </w:r>
            <w:r w:rsidRPr="00712443">
              <w:t xml:space="preserve"> </w:t>
            </w:r>
            <w:r w:rsidR="00906B83">
              <w:t>διαδικτυακών</w:t>
            </w:r>
            <w:bookmarkStart w:id="0" w:name="_GoBack"/>
            <w:bookmarkEnd w:id="0"/>
            <w:r>
              <w:t xml:space="preserve"> προγραμμάτων</w:t>
            </w:r>
            <w:r w:rsidRPr="00712443">
              <w:t xml:space="preserve"> </w:t>
            </w:r>
            <w:r>
              <w:t>επαγγελματικής</w:t>
            </w:r>
            <w:r w:rsidRPr="00712443">
              <w:t xml:space="preserve"> </w:t>
            </w:r>
            <w:r>
              <w:t>μάθησης</w:t>
            </w:r>
            <w:r w:rsidRPr="00712443">
              <w:t xml:space="preserve"> </w:t>
            </w:r>
            <w:r>
              <w:t>εκπαιδευτικών</w:t>
            </w:r>
            <w:r w:rsidRPr="00712443">
              <w:t xml:space="preserve"> </w:t>
            </w:r>
            <w:r w:rsidR="0067194E">
              <w:t>(στα αγγλικά)</w:t>
            </w:r>
          </w:p>
          <w:p w:rsidR="00B61AEC" w:rsidRPr="00712443" w:rsidRDefault="00B61AEC" w:rsidP="00712443"/>
        </w:tc>
      </w:tr>
      <w:tr w:rsidR="00546C8E" w:rsidRPr="00773F12" w:rsidTr="00546C8E">
        <w:tc>
          <w:tcPr>
            <w:tcW w:w="7225" w:type="dxa"/>
            <w:gridSpan w:val="2"/>
          </w:tcPr>
          <w:p w:rsidR="00546C8E" w:rsidRDefault="00546C8E" w:rsidP="00DC10CB">
            <w:r w:rsidRPr="009C3350">
              <w:rPr>
                <w:b/>
              </w:rPr>
              <w:t>ΤΡΟΠΟΣ ΠΑΙΔΑΓΩΓΙΚΗΣ ΑΞΙΟΠΟΙΗΣΗΣ</w:t>
            </w:r>
            <w:r>
              <w:t xml:space="preserve">:  </w:t>
            </w:r>
          </w:p>
          <w:p w:rsidR="00546C8E" w:rsidRDefault="00B61AEC" w:rsidP="00DC10CB">
            <w:r>
              <w:t>Ενδεικτικά παραδείγματα:</w:t>
            </w:r>
          </w:p>
          <w:p w:rsidR="00B61AEC" w:rsidRDefault="00B61AEC" w:rsidP="00DC10CB"/>
          <w:p w:rsidR="00B61AEC" w:rsidRPr="00D848EC" w:rsidRDefault="00B61AEC" w:rsidP="00DC10CB">
            <w:pPr>
              <w:rPr>
                <w:b/>
                <w:lang w:val="en-US"/>
              </w:rPr>
            </w:pPr>
            <w:r w:rsidRPr="00D848EC">
              <w:rPr>
                <w:b/>
                <w:lang w:val="en-US"/>
              </w:rPr>
              <w:t>Promoting inclusion, cultural diversity and tolerance in education</w:t>
            </w:r>
          </w:p>
          <w:p w:rsidR="00546C8E" w:rsidRPr="00773F12" w:rsidRDefault="00B61AEC" w:rsidP="00DC10CB">
            <w:pPr>
              <w:rPr>
                <w:lang w:val="en-US"/>
              </w:rPr>
            </w:pPr>
            <w:r w:rsidRPr="00773F12">
              <w:rPr>
                <w:lang w:val="en-US"/>
              </w:rPr>
              <w:t>This tutorial offers educators information and practical ideas on how to promote inclusion, and how to approach topics of cultural diversity and tolerance with students.</w:t>
            </w:r>
          </w:p>
          <w:p w:rsidR="006469FB" w:rsidRPr="00773F12" w:rsidRDefault="00906B83" w:rsidP="006469FB">
            <w:pPr>
              <w:rPr>
                <w:lang w:val="en-US"/>
              </w:rPr>
            </w:pPr>
            <w:hyperlink r:id="rId5" w:history="1">
              <w:r w:rsidR="006469FB" w:rsidRPr="00773F12">
                <w:rPr>
                  <w:rStyle w:val="Hyperlink"/>
                  <w:lang w:val="en-US"/>
                </w:rPr>
                <w:t>https://www.schooleducationgateway.eu/en/pub/resources/tutorials/promoting-inclusion-cultural-.htm</w:t>
              </w:r>
            </w:hyperlink>
          </w:p>
          <w:p w:rsidR="00546C8E" w:rsidRPr="00773F12" w:rsidRDefault="00546C8E" w:rsidP="00DC10CB">
            <w:pPr>
              <w:rPr>
                <w:b/>
                <w:lang w:val="en-US"/>
              </w:rPr>
            </w:pPr>
          </w:p>
          <w:p w:rsidR="006469FB" w:rsidRPr="00D848EC" w:rsidRDefault="00B61AEC" w:rsidP="00DC10CB">
            <w:pPr>
              <w:rPr>
                <w:b/>
                <w:lang w:val="en-US"/>
              </w:rPr>
            </w:pPr>
            <w:r w:rsidRPr="00D848EC">
              <w:rPr>
                <w:b/>
                <w:lang w:val="en-US"/>
              </w:rPr>
              <w:t>Addressing the Global Climate Crisis in Your Classroom</w:t>
            </w:r>
          </w:p>
          <w:p w:rsidR="00B61AEC" w:rsidRPr="00B61AEC" w:rsidRDefault="00B61AEC" w:rsidP="00DC10CB">
            <w:pPr>
              <w:rPr>
                <w:lang w:val="en-US"/>
              </w:rPr>
            </w:pPr>
            <w:r w:rsidRPr="002B1E6B">
              <w:rPr>
                <w:lang w:val="en-US"/>
              </w:rPr>
              <w:t>This course will help you to understand and make sense of the scientific evidence behind the crisis and the associated ongoing debates. More importantly, it will explore how you can approach the topic through projects and other activities in your classroom.</w:t>
            </w:r>
          </w:p>
          <w:p w:rsidR="006469FB" w:rsidRPr="00B61AEC" w:rsidRDefault="00906B83" w:rsidP="00DC10CB">
            <w:pPr>
              <w:rPr>
                <w:lang w:val="en-US"/>
              </w:rPr>
            </w:pPr>
            <w:hyperlink r:id="rId6" w:history="1">
              <w:r w:rsidR="006469FB" w:rsidRPr="00B61AEC">
                <w:rPr>
                  <w:rStyle w:val="Hyperlink"/>
                  <w:lang w:val="en-US"/>
                </w:rPr>
                <w:t>https://www.schooleducationgateway.eu/en/pub/teacher_academy/catalogue/detail.cfm?id=144154</w:t>
              </w:r>
            </w:hyperlink>
          </w:p>
          <w:p w:rsidR="00546C8E" w:rsidRPr="00B61AEC" w:rsidRDefault="00546C8E" w:rsidP="00DC10CB">
            <w:pPr>
              <w:rPr>
                <w:lang w:val="en-US"/>
              </w:rPr>
            </w:pPr>
          </w:p>
          <w:p w:rsidR="00546C8E" w:rsidRPr="00B61AEC" w:rsidRDefault="00546C8E" w:rsidP="00DC10CB">
            <w:pPr>
              <w:rPr>
                <w:lang w:val="en-US"/>
              </w:rPr>
            </w:pPr>
          </w:p>
          <w:p w:rsidR="00546C8E" w:rsidRPr="00B61AEC" w:rsidRDefault="00546C8E" w:rsidP="00DC10CB">
            <w:pPr>
              <w:rPr>
                <w:lang w:val="en-US"/>
              </w:rPr>
            </w:pPr>
          </w:p>
          <w:p w:rsidR="00546C8E" w:rsidRPr="00B61AEC" w:rsidRDefault="00546C8E" w:rsidP="00DC10CB">
            <w:pPr>
              <w:rPr>
                <w:lang w:val="en-US"/>
              </w:rPr>
            </w:pPr>
          </w:p>
          <w:p w:rsidR="00546C8E" w:rsidRPr="00B61AEC" w:rsidRDefault="00546C8E" w:rsidP="00DC10CB">
            <w:pPr>
              <w:rPr>
                <w:lang w:val="en-US"/>
              </w:rPr>
            </w:pPr>
          </w:p>
          <w:p w:rsidR="00546C8E" w:rsidRPr="00B61AEC" w:rsidRDefault="00546C8E" w:rsidP="00DC10CB">
            <w:pPr>
              <w:rPr>
                <w:lang w:val="en-US"/>
              </w:rPr>
            </w:pPr>
          </w:p>
          <w:p w:rsidR="00546C8E" w:rsidRPr="00B61AEC" w:rsidRDefault="00546C8E" w:rsidP="00DC10CB">
            <w:pPr>
              <w:rPr>
                <w:lang w:val="en-US"/>
              </w:rPr>
            </w:pPr>
          </w:p>
          <w:p w:rsidR="00546C8E" w:rsidRPr="00B61AEC" w:rsidRDefault="00546C8E" w:rsidP="00DC10CB">
            <w:pPr>
              <w:rPr>
                <w:lang w:val="en-US"/>
              </w:rPr>
            </w:pPr>
          </w:p>
          <w:p w:rsidR="00546C8E" w:rsidRPr="00B61AEC" w:rsidRDefault="00546C8E" w:rsidP="00DC10CB">
            <w:pPr>
              <w:rPr>
                <w:lang w:val="en-US"/>
              </w:rPr>
            </w:pPr>
          </w:p>
          <w:p w:rsidR="00546C8E" w:rsidRPr="00B61AEC" w:rsidRDefault="00546C8E" w:rsidP="00DC10CB">
            <w:pPr>
              <w:rPr>
                <w:lang w:val="en-US"/>
              </w:rPr>
            </w:pPr>
          </w:p>
        </w:tc>
      </w:tr>
    </w:tbl>
    <w:p w:rsidR="00546C8E" w:rsidRPr="00B61AEC" w:rsidRDefault="00546C8E" w:rsidP="00546C8E">
      <w:pPr>
        <w:rPr>
          <w:lang w:val="en-US"/>
        </w:rPr>
      </w:pPr>
    </w:p>
    <w:p w:rsidR="00546C8E" w:rsidRPr="00B61AEC" w:rsidRDefault="00546C8E">
      <w:pPr>
        <w:rPr>
          <w:lang w:val="en-US"/>
        </w:rPr>
      </w:pPr>
    </w:p>
    <w:sectPr w:rsidR="00546C8E" w:rsidRPr="00B61A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8E"/>
    <w:rsid w:val="00192B61"/>
    <w:rsid w:val="002B1E6B"/>
    <w:rsid w:val="004537FE"/>
    <w:rsid w:val="00546C8E"/>
    <w:rsid w:val="006469FB"/>
    <w:rsid w:val="0067194E"/>
    <w:rsid w:val="00712443"/>
    <w:rsid w:val="00773F12"/>
    <w:rsid w:val="00900A9D"/>
    <w:rsid w:val="00906B83"/>
    <w:rsid w:val="00B61AEC"/>
    <w:rsid w:val="00D848EC"/>
    <w:rsid w:val="00DE5805"/>
    <w:rsid w:val="00F054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6208"/>
  <w15:chartTrackingRefBased/>
  <w15:docId w15:val="{6DD319D3-F5D9-486B-BDCC-8B3CD5D0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6C8E"/>
    <w:rPr>
      <w:color w:val="0000FF"/>
      <w:u w:val="single"/>
    </w:rPr>
  </w:style>
  <w:style w:type="table" w:styleId="TableGrid">
    <w:name w:val="Table Grid"/>
    <w:basedOn w:val="TableNormal"/>
    <w:uiPriority w:val="39"/>
    <w:rsid w:val="00546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4527">
      <w:bodyDiv w:val="1"/>
      <w:marLeft w:val="0"/>
      <w:marRight w:val="0"/>
      <w:marTop w:val="0"/>
      <w:marBottom w:val="0"/>
      <w:divBdr>
        <w:top w:val="none" w:sz="0" w:space="0" w:color="auto"/>
        <w:left w:val="none" w:sz="0" w:space="0" w:color="auto"/>
        <w:bottom w:val="none" w:sz="0" w:space="0" w:color="auto"/>
        <w:right w:val="none" w:sz="0" w:space="0" w:color="auto"/>
      </w:divBdr>
    </w:div>
    <w:div w:id="4953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ooleducationgateway.eu/en/pub/teacher_academy/catalogue/detail.cfm?id=144154" TargetMode="External"/><Relationship Id="rId5" Type="http://schemas.openxmlformats.org/officeDocument/2006/relationships/hyperlink" Target="https://www.schooleducationgateway.eu/en/pub/resources/tutorials/promoting-inclusion-cultural-.htm" TargetMode="External"/><Relationship Id="rId4" Type="http://schemas.openxmlformats.org/officeDocument/2006/relationships/hyperlink" Target="https://www.schooleducationgateway.eu/en/pub/teacher_academy/catalogue/result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260</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Papamichael</dc:creator>
  <cp:keywords/>
  <dc:description/>
  <cp:lastModifiedBy>Elena Papamichael</cp:lastModifiedBy>
  <cp:revision>17</cp:revision>
  <dcterms:created xsi:type="dcterms:W3CDTF">2020-04-08T12:48:00Z</dcterms:created>
  <dcterms:modified xsi:type="dcterms:W3CDTF">2020-04-08T13:52:00Z</dcterms:modified>
</cp:coreProperties>
</file>